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Pr="00E517ED" w:rsidRDefault="00E517ED" w:rsidP="00E517ED"/>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D17E72">
        <w:rPr>
          <w:rFonts w:cs="Arial"/>
          <w:b/>
          <w:sz w:val="22"/>
          <w:szCs w:val="22"/>
          <w:u w:val="single"/>
        </w:rPr>
        <w:t>06/2020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D17E72">
        <w:rPr>
          <w:rFonts w:ascii="Arial" w:hAnsi="Arial" w:cs="Arial"/>
          <w:b/>
          <w:bCs/>
          <w:iCs/>
        </w:rPr>
        <w:t>Contratação de empresa especializada para a “Reforma e Adequação de Imóvel para abrigar o CRAS da SMMDS”, imóvel da rua Jose Oliva Del Teso, s/nº,  Jd. Progresso da Prefeitura do Município  de Cordeirópolis/SP</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D17E72">
        <w:rPr>
          <w:rFonts w:ascii="Arial" w:hAnsi="Arial" w:cs="Arial"/>
          <w:b/>
          <w:sz w:val="22"/>
          <w:szCs w:val="22"/>
          <w:u w:val="single"/>
        </w:rPr>
        <w:t>4030/2019</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8649B7" w:rsidRPr="008649B7">
        <w:rPr>
          <w:rFonts w:ascii="Arial" w:hAnsi="Arial" w:cs="Arial"/>
          <w:sz w:val="22"/>
          <w:szCs w:val="22"/>
        </w:rPr>
        <w:t>16</w:t>
      </w:r>
      <w:r w:rsidR="004D2BAD" w:rsidRPr="004D2BAD">
        <w:rPr>
          <w:rFonts w:ascii="Arial" w:hAnsi="Arial" w:cs="Arial"/>
          <w:sz w:val="22"/>
          <w:szCs w:val="22"/>
        </w:rPr>
        <w:t>/</w:t>
      </w:r>
      <w:r w:rsidR="008649B7">
        <w:rPr>
          <w:rFonts w:ascii="Arial" w:hAnsi="Arial" w:cs="Arial"/>
          <w:sz w:val="22"/>
          <w:szCs w:val="22"/>
        </w:rPr>
        <w:t>04</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8649B7" w:rsidRPr="008649B7">
        <w:rPr>
          <w:rFonts w:ascii="Arial" w:hAnsi="Arial" w:cs="Arial"/>
          <w:sz w:val="22"/>
          <w:szCs w:val="22"/>
        </w:rPr>
        <w:t>16</w:t>
      </w:r>
      <w:r w:rsidR="00D33AC1" w:rsidRPr="004D2BAD">
        <w:rPr>
          <w:rFonts w:ascii="Arial" w:hAnsi="Arial" w:cs="Arial"/>
          <w:sz w:val="22"/>
          <w:szCs w:val="22"/>
        </w:rPr>
        <w:t>/</w:t>
      </w:r>
      <w:r w:rsidR="008649B7">
        <w:rPr>
          <w:rFonts w:ascii="Arial" w:hAnsi="Arial" w:cs="Arial"/>
          <w:sz w:val="22"/>
          <w:szCs w:val="22"/>
        </w:rPr>
        <w:t>04</w:t>
      </w:r>
      <w:r w:rsidR="00D33AC1"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8649B7">
        <w:rPr>
          <w:rFonts w:ascii="Arial" w:hAnsi="Arial" w:cs="Arial"/>
          <w:color w:val="000000"/>
          <w:sz w:val="22"/>
          <w:szCs w:val="22"/>
        </w:rPr>
        <w:t>14</w:t>
      </w:r>
      <w:r w:rsidR="004D2BAD" w:rsidRPr="004D2BAD">
        <w:rPr>
          <w:rFonts w:ascii="Arial" w:hAnsi="Arial" w:cs="Arial"/>
          <w:color w:val="000000"/>
          <w:sz w:val="22"/>
          <w:szCs w:val="22"/>
        </w:rPr>
        <w:t>/</w:t>
      </w:r>
      <w:r w:rsidR="008649B7">
        <w:rPr>
          <w:rFonts w:ascii="Arial" w:hAnsi="Arial" w:cs="Arial"/>
          <w:color w:val="000000"/>
          <w:sz w:val="22"/>
          <w:szCs w:val="22"/>
        </w:rPr>
        <w:t>04</w:t>
      </w:r>
      <w:r w:rsidR="004D2BAD" w:rsidRPr="004D2BAD">
        <w:rPr>
          <w:rFonts w:ascii="Arial" w:hAnsi="Arial" w:cs="Arial"/>
          <w:color w:val="000000"/>
          <w:sz w:val="22"/>
          <w:szCs w:val="22"/>
        </w:rPr>
        <w:t>/20</w:t>
      </w:r>
      <w:r w:rsidR="00636FA0">
        <w:rPr>
          <w:rFonts w:ascii="Arial" w:hAnsi="Arial" w:cs="Arial"/>
          <w:color w:val="000000"/>
          <w:sz w:val="22"/>
          <w:szCs w:val="22"/>
        </w:rPr>
        <w:t>20</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173D0D">
      <w:pPr>
        <w:ind w:left="284"/>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22657E">
      <w:pPr>
        <w:ind w:left="284"/>
        <w:jc w:val="both"/>
        <w:rPr>
          <w:rFonts w:ascii="Arial" w:hAnsi="Arial" w:cs="Arial"/>
          <w:sz w:val="22"/>
          <w:szCs w:val="22"/>
        </w:rPr>
      </w:pP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lastRenderedPageBreak/>
        <w:t>2.1.</w:t>
      </w:r>
      <w:r w:rsidRPr="000B605F">
        <w:rPr>
          <w:rFonts w:ascii="Arial" w:hAnsi="Arial" w:cs="Arial"/>
          <w:sz w:val="22"/>
          <w:szCs w:val="22"/>
        </w:rPr>
        <w:t xml:space="preserve"> A presente licitação destina-se a </w:t>
      </w:r>
      <w:r w:rsidR="00190531">
        <w:rPr>
          <w:rFonts w:ascii="Arial" w:hAnsi="Arial" w:cs="Arial"/>
          <w:b/>
          <w:bCs/>
          <w:iCs/>
        </w:rPr>
        <w:t>“</w:t>
      </w:r>
      <w:r w:rsidR="00D17E72">
        <w:rPr>
          <w:rFonts w:ascii="Arial" w:hAnsi="Arial" w:cs="Arial"/>
          <w:b/>
          <w:bCs/>
          <w:iCs/>
        </w:rPr>
        <w:t>Contratação de empresa especializada para a “Reforma e Adequação de Imóvel para abrigar o CRAS da SMMDS”, imóvel da rua Jose Oliva Del Teso, s/nº,  Jd. Progresso da Prefeitura do Município  de Cordeirópolis/SP</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8649B7" w:rsidRPr="008649B7">
        <w:rPr>
          <w:rFonts w:ascii="Arial" w:hAnsi="Arial" w:cs="Arial"/>
          <w:b/>
          <w:sz w:val="22"/>
          <w:szCs w:val="22"/>
        </w:rPr>
        <w:t>14</w:t>
      </w:r>
      <w:r w:rsidR="005B261A" w:rsidRPr="008649B7">
        <w:rPr>
          <w:rFonts w:ascii="Arial" w:hAnsi="Arial" w:cs="Arial"/>
          <w:b/>
          <w:sz w:val="22"/>
          <w:szCs w:val="22"/>
        </w:rPr>
        <w:t xml:space="preserve"> </w:t>
      </w:r>
      <w:r w:rsidR="009C082D" w:rsidRPr="00936323">
        <w:rPr>
          <w:rFonts w:ascii="Arial" w:hAnsi="Arial" w:cs="Arial"/>
          <w:b/>
          <w:sz w:val="22"/>
          <w:szCs w:val="22"/>
        </w:rPr>
        <w:t xml:space="preserve">de </w:t>
      </w:r>
      <w:r w:rsidR="008649B7">
        <w:rPr>
          <w:rFonts w:ascii="Arial" w:hAnsi="Arial" w:cs="Arial"/>
          <w:b/>
          <w:sz w:val="22"/>
          <w:szCs w:val="22"/>
        </w:rPr>
        <w:t>Abril</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lastRenderedPageBreak/>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D17E72">
        <w:rPr>
          <w:rFonts w:ascii="Arial" w:hAnsi="Arial" w:cs="Arial"/>
          <w:b/>
          <w:sz w:val="22"/>
          <w:szCs w:val="22"/>
        </w:rPr>
        <w:t>63.010,05 (sessenta e três mil e dez reais e cinco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D17E72" w:rsidRDefault="00D17E72"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- 4.4.90.51. 08 243 0330 2016 201.00000.0022-01</w:t>
      </w:r>
    </w:p>
    <w:p w:rsidR="005B261A"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lastRenderedPageBreak/>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D17E72" w:rsidRDefault="00964F9A" w:rsidP="00D17E72">
      <w:pPr>
        <w:ind w:left="709" w:right="-284"/>
        <w:rPr>
          <w:rFonts w:ascii="Arial" w:hAnsi="Arial" w:cs="Arial"/>
          <w:sz w:val="24"/>
          <w:szCs w:val="24"/>
          <w:highlight w:val="darkGray"/>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w:t>
      </w:r>
      <w:r w:rsidR="00E25E01" w:rsidRPr="000B605F">
        <w:rPr>
          <w:rFonts w:ascii="Arial" w:hAnsi="Arial" w:cs="Arial"/>
          <w:sz w:val="22"/>
          <w:szCs w:val="22"/>
        </w:rPr>
        <w:lastRenderedPageBreak/>
        <w:t xml:space="preserve">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tbl>
      <w:tblPr>
        <w:tblW w:w="9072" w:type="dxa"/>
        <w:tblCellMar>
          <w:left w:w="70" w:type="dxa"/>
          <w:right w:w="70" w:type="dxa"/>
        </w:tblCellMar>
        <w:tblLook w:val="04A0"/>
      </w:tblPr>
      <w:tblGrid>
        <w:gridCol w:w="478"/>
        <w:gridCol w:w="5832"/>
        <w:gridCol w:w="422"/>
        <w:gridCol w:w="727"/>
        <w:gridCol w:w="1613"/>
      </w:tblGrid>
      <w:tr w:rsidR="00D17E72" w:rsidRPr="001A2F22" w:rsidTr="00D17E72">
        <w:trPr>
          <w:trHeight w:val="288"/>
        </w:trPr>
        <w:tc>
          <w:tcPr>
            <w:tcW w:w="9072" w:type="dxa"/>
            <w:gridSpan w:val="5"/>
            <w:tcBorders>
              <w:top w:val="single" w:sz="4" w:space="0" w:color="auto"/>
              <w:left w:val="single" w:sz="4" w:space="0" w:color="auto"/>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sz w:val="24"/>
                <w:szCs w:val="24"/>
              </w:rPr>
            </w:pPr>
            <w:r w:rsidRPr="00187926">
              <w:rPr>
                <w:rFonts w:ascii="Arial Narrow" w:hAnsi="Arial Narrow" w:cs="Arial"/>
                <w:b/>
                <w:bCs/>
                <w:sz w:val="24"/>
                <w:szCs w:val="24"/>
              </w:rPr>
              <w:t>Itens de Relevância</w:t>
            </w:r>
          </w:p>
        </w:tc>
      </w:tr>
      <w:tr w:rsidR="00D17E72" w:rsidRPr="001A2F22" w:rsidTr="00D17E72">
        <w:trPr>
          <w:trHeight w:val="255"/>
        </w:trPr>
        <w:tc>
          <w:tcPr>
            <w:tcW w:w="47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rPr>
            </w:pPr>
            <w:r w:rsidRPr="00187926">
              <w:rPr>
                <w:rFonts w:ascii="Arial Narrow" w:hAnsi="Arial Narrow" w:cs="Arial"/>
                <w:b/>
                <w:bCs/>
              </w:rPr>
              <w:t>Item</w:t>
            </w:r>
          </w:p>
        </w:tc>
        <w:tc>
          <w:tcPr>
            <w:tcW w:w="5832" w:type="dxa"/>
            <w:tcBorders>
              <w:top w:val="single" w:sz="4" w:space="0" w:color="auto"/>
              <w:left w:val="nil"/>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rPr>
            </w:pPr>
            <w:r w:rsidRPr="00187926">
              <w:rPr>
                <w:rFonts w:ascii="Arial Narrow" w:hAnsi="Arial Narrow" w:cs="Arial"/>
                <w:b/>
                <w:bCs/>
              </w:rPr>
              <w:t>Descrição de Serviços</w:t>
            </w:r>
          </w:p>
        </w:tc>
        <w:tc>
          <w:tcPr>
            <w:tcW w:w="422" w:type="dxa"/>
            <w:tcBorders>
              <w:top w:val="single" w:sz="4" w:space="0" w:color="auto"/>
              <w:left w:val="nil"/>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rPr>
            </w:pPr>
            <w:r w:rsidRPr="00187926">
              <w:rPr>
                <w:rFonts w:ascii="Arial Narrow" w:hAnsi="Arial Narrow" w:cs="Arial"/>
                <w:b/>
                <w:bCs/>
              </w:rPr>
              <w:t>UN</w:t>
            </w:r>
          </w:p>
        </w:tc>
        <w:tc>
          <w:tcPr>
            <w:tcW w:w="727" w:type="dxa"/>
            <w:tcBorders>
              <w:top w:val="single" w:sz="4" w:space="0" w:color="auto"/>
              <w:left w:val="nil"/>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rPr>
            </w:pPr>
            <w:r w:rsidRPr="00187926">
              <w:rPr>
                <w:rFonts w:ascii="Arial Narrow" w:hAnsi="Arial Narrow" w:cs="Arial"/>
                <w:b/>
                <w:bCs/>
              </w:rPr>
              <w:t>Quant.</w:t>
            </w:r>
          </w:p>
        </w:tc>
        <w:tc>
          <w:tcPr>
            <w:tcW w:w="1613" w:type="dxa"/>
            <w:tcBorders>
              <w:top w:val="single" w:sz="4" w:space="0" w:color="auto"/>
              <w:left w:val="nil"/>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rPr>
            </w:pPr>
            <w:r w:rsidRPr="00187926">
              <w:rPr>
                <w:rFonts w:ascii="Arial Narrow" w:hAnsi="Arial Narrow" w:cs="Arial"/>
                <w:b/>
                <w:bCs/>
              </w:rPr>
              <w:t>Quant. à solicitar</w:t>
            </w:r>
          </w:p>
        </w:tc>
      </w:tr>
      <w:tr w:rsidR="00D17E72" w:rsidRPr="001A2F22" w:rsidTr="00D17E72">
        <w:trPr>
          <w:trHeight w:val="25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b/>
                <w:bCs/>
                <w:color w:val="000000"/>
              </w:rPr>
            </w:pPr>
          </w:p>
        </w:tc>
        <w:tc>
          <w:tcPr>
            <w:tcW w:w="583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b/>
                <w:bCs/>
                <w:color w:val="000000"/>
              </w:rPr>
            </w:pPr>
          </w:p>
        </w:tc>
        <w:tc>
          <w:tcPr>
            <w:tcW w:w="42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b/>
                <w:bCs/>
                <w:color w:val="000000"/>
              </w:rPr>
            </w:pPr>
            <w:r w:rsidRPr="00187926">
              <w:rPr>
                <w:rFonts w:ascii="Arial Narrow" w:hAnsi="Arial Narrow" w:cs="Arial"/>
                <w:b/>
                <w:bCs/>
                <w:color w:val="000000"/>
              </w:rPr>
              <w:t> </w:t>
            </w:r>
          </w:p>
        </w:tc>
        <w:tc>
          <w:tcPr>
            <w:tcW w:w="727"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b/>
                <w:bCs/>
                <w:color w:val="000000"/>
              </w:rPr>
            </w:pPr>
            <w:r w:rsidRPr="00187926">
              <w:rPr>
                <w:rFonts w:ascii="Arial Narrow" w:hAnsi="Arial Narrow" w:cs="Arial"/>
                <w:b/>
                <w:bCs/>
                <w:color w:val="000000"/>
              </w:rPr>
              <w:t> </w:t>
            </w:r>
          </w:p>
        </w:tc>
        <w:tc>
          <w:tcPr>
            <w:tcW w:w="1613"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jc w:val="right"/>
              <w:rPr>
                <w:rFonts w:ascii="Arial Narrow" w:hAnsi="Arial Narrow" w:cs="Arial"/>
                <w:b/>
                <w:bCs/>
                <w:color w:val="000000"/>
              </w:rPr>
            </w:pPr>
            <w:r w:rsidRPr="00187926">
              <w:rPr>
                <w:rFonts w:ascii="Arial Narrow" w:hAnsi="Arial Narrow" w:cs="Arial"/>
                <w:b/>
                <w:bCs/>
                <w:color w:val="000000"/>
              </w:rPr>
              <w:t> </w:t>
            </w:r>
          </w:p>
        </w:tc>
      </w:tr>
      <w:tr w:rsidR="00D17E72" w:rsidRPr="001A2F22" w:rsidTr="00D17E72">
        <w:trPr>
          <w:trHeight w:val="25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color w:val="000000"/>
              </w:rPr>
            </w:pPr>
            <w:r w:rsidRPr="00187926">
              <w:rPr>
                <w:rFonts w:ascii="Arial Narrow" w:hAnsi="Arial Narrow" w:cs="Arial"/>
                <w:color w:val="000000"/>
              </w:rPr>
              <w:t>A</w:t>
            </w:r>
          </w:p>
        </w:tc>
        <w:tc>
          <w:tcPr>
            <w:tcW w:w="583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color w:val="000000"/>
              </w:rPr>
            </w:pPr>
            <w:r w:rsidRPr="006702CC">
              <w:rPr>
                <w:rFonts w:ascii="Arial Narrow" w:hAnsi="Arial Narrow" w:cs="Arial"/>
                <w:color w:val="000000"/>
              </w:rPr>
              <w:t>PAREDE COM PLACAS DE GESSO ACARTONADO (DRYWALL), PARA USO INTERNO E ESTRUTURA METÁLICA COM GUIAS</w:t>
            </w:r>
          </w:p>
        </w:tc>
        <w:tc>
          <w:tcPr>
            <w:tcW w:w="422" w:type="dxa"/>
            <w:tcBorders>
              <w:top w:val="nil"/>
              <w:left w:val="nil"/>
              <w:bottom w:val="single" w:sz="4" w:space="0" w:color="auto"/>
              <w:right w:val="single" w:sz="4" w:space="0" w:color="auto"/>
            </w:tcBorders>
            <w:shd w:val="clear" w:color="auto" w:fill="auto"/>
            <w:vAlign w:val="center"/>
            <w:hideMark/>
          </w:tcPr>
          <w:p w:rsidR="00D17E72" w:rsidRDefault="00D17E72" w:rsidP="00D17E72">
            <w:pPr>
              <w:jc w:val="center"/>
              <w:rPr>
                <w:rFonts w:ascii="Arial Narrow" w:hAnsi="Arial Narrow" w:cs="Arial"/>
              </w:rPr>
            </w:pPr>
            <w:r>
              <w:rPr>
                <w:rFonts w:ascii="Arial Narrow" w:hAnsi="Arial Narrow" w:cs="Arial"/>
              </w:rPr>
              <w:t>M²</w:t>
            </w:r>
          </w:p>
          <w:p w:rsidR="00D17E72" w:rsidRPr="00187926" w:rsidRDefault="00D17E72" w:rsidP="00D17E72">
            <w:pPr>
              <w:jc w:val="center"/>
              <w:rPr>
                <w:rFonts w:ascii="Arial Narrow" w:hAnsi="Arial Narrow" w:cs="Arial"/>
                <w:color w:val="000000"/>
              </w:rPr>
            </w:pPr>
          </w:p>
        </w:tc>
        <w:tc>
          <w:tcPr>
            <w:tcW w:w="727" w:type="dxa"/>
            <w:tcBorders>
              <w:top w:val="nil"/>
              <w:left w:val="nil"/>
              <w:bottom w:val="single" w:sz="4" w:space="0" w:color="auto"/>
              <w:right w:val="single" w:sz="4" w:space="0" w:color="auto"/>
            </w:tcBorders>
            <w:shd w:val="clear" w:color="auto" w:fill="auto"/>
            <w:vAlign w:val="center"/>
            <w:hideMark/>
          </w:tcPr>
          <w:p w:rsidR="00D17E72" w:rsidRDefault="00D17E72" w:rsidP="00D17E72">
            <w:pPr>
              <w:jc w:val="right"/>
              <w:rPr>
                <w:rFonts w:ascii="Arial Narrow" w:hAnsi="Arial Narrow" w:cs="Arial"/>
                <w:color w:val="000000"/>
              </w:rPr>
            </w:pPr>
            <w:r>
              <w:rPr>
                <w:rFonts w:ascii="Arial Narrow" w:hAnsi="Arial Narrow" w:cs="Arial"/>
                <w:color w:val="000000"/>
              </w:rPr>
              <w:t>60,00</w:t>
            </w:r>
          </w:p>
          <w:p w:rsidR="00D17E72" w:rsidRPr="00187926" w:rsidRDefault="00D17E72" w:rsidP="00D17E72">
            <w:pPr>
              <w:jc w:val="right"/>
              <w:rPr>
                <w:rFonts w:ascii="Arial Narrow" w:hAnsi="Arial Narrow" w:cs="Arial"/>
                <w:color w:val="000000"/>
              </w:rPr>
            </w:pPr>
          </w:p>
        </w:tc>
        <w:tc>
          <w:tcPr>
            <w:tcW w:w="1613" w:type="dxa"/>
            <w:tcBorders>
              <w:top w:val="nil"/>
              <w:left w:val="nil"/>
              <w:bottom w:val="single" w:sz="4" w:space="0" w:color="auto"/>
              <w:right w:val="single" w:sz="4" w:space="0" w:color="auto"/>
            </w:tcBorders>
            <w:shd w:val="clear" w:color="auto" w:fill="auto"/>
            <w:vAlign w:val="center"/>
            <w:hideMark/>
          </w:tcPr>
          <w:p w:rsidR="00D17E72" w:rsidRDefault="00D17E72" w:rsidP="00D17E72">
            <w:pPr>
              <w:jc w:val="right"/>
              <w:rPr>
                <w:rFonts w:ascii="Arial Narrow" w:hAnsi="Arial Narrow" w:cs="Arial"/>
                <w:color w:val="000000"/>
              </w:rPr>
            </w:pPr>
            <w:r>
              <w:rPr>
                <w:rFonts w:ascii="Arial Narrow" w:hAnsi="Arial Narrow" w:cs="Arial"/>
                <w:color w:val="000000"/>
              </w:rPr>
              <w:t>30,00</w:t>
            </w:r>
          </w:p>
          <w:p w:rsidR="00D17E72" w:rsidRPr="00187926" w:rsidRDefault="00D17E72" w:rsidP="00D17E72">
            <w:pPr>
              <w:jc w:val="right"/>
              <w:rPr>
                <w:rFonts w:ascii="Arial Narrow" w:hAnsi="Arial Narrow" w:cs="Arial"/>
                <w:color w:val="000000"/>
              </w:rPr>
            </w:pPr>
            <w:r w:rsidRPr="00187926">
              <w:rPr>
                <w:rFonts w:ascii="Arial Narrow" w:hAnsi="Arial Narrow" w:cs="Arial"/>
                <w:color w:val="000000"/>
              </w:rPr>
              <w:t xml:space="preserve"> </w:t>
            </w:r>
          </w:p>
        </w:tc>
      </w:tr>
      <w:tr w:rsidR="00D17E72" w:rsidRPr="001A2F22" w:rsidTr="00D17E72">
        <w:trPr>
          <w:trHeight w:val="51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color w:val="000000"/>
              </w:rPr>
            </w:pPr>
            <w:r w:rsidRPr="00187926">
              <w:rPr>
                <w:rFonts w:ascii="Arial Narrow" w:hAnsi="Arial Narrow" w:cs="Arial"/>
                <w:color w:val="000000"/>
              </w:rPr>
              <w:t>B</w:t>
            </w:r>
          </w:p>
        </w:tc>
        <w:tc>
          <w:tcPr>
            <w:tcW w:w="583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color w:val="000000"/>
              </w:rPr>
            </w:pPr>
            <w:r>
              <w:rPr>
                <w:rFonts w:ascii="Arial Narrow" w:hAnsi="Arial Narrow" w:cs="Arial"/>
                <w:color w:val="000000"/>
              </w:rPr>
              <w:t>CALHA EM CHAPA DE AÇO GALVANIZADO NÚMERO 24, DESENVOLVIMENTO DE 100 CM INCLUSO TRANSPORTE VERTICAL.</w:t>
            </w:r>
          </w:p>
        </w:tc>
        <w:tc>
          <w:tcPr>
            <w:tcW w:w="422" w:type="dxa"/>
            <w:tcBorders>
              <w:top w:val="nil"/>
              <w:left w:val="nil"/>
              <w:bottom w:val="single" w:sz="4" w:space="0" w:color="auto"/>
              <w:right w:val="single" w:sz="4" w:space="0" w:color="auto"/>
            </w:tcBorders>
            <w:shd w:val="clear" w:color="auto" w:fill="auto"/>
            <w:vAlign w:val="center"/>
            <w:hideMark/>
          </w:tcPr>
          <w:p w:rsidR="00D17E72" w:rsidRDefault="00D17E72" w:rsidP="00D17E72">
            <w:pPr>
              <w:jc w:val="center"/>
              <w:rPr>
                <w:rFonts w:ascii="Arial Narrow" w:hAnsi="Arial Narrow" w:cs="Arial"/>
              </w:rPr>
            </w:pPr>
            <w:r>
              <w:rPr>
                <w:rFonts w:ascii="Arial Narrow" w:hAnsi="Arial Narrow" w:cs="Arial"/>
              </w:rPr>
              <w:t>M</w:t>
            </w:r>
          </w:p>
          <w:p w:rsidR="00D17E72" w:rsidRPr="00187926" w:rsidRDefault="00D17E72" w:rsidP="00D17E72">
            <w:pPr>
              <w:jc w:val="center"/>
              <w:rPr>
                <w:rFonts w:ascii="Arial Narrow" w:hAnsi="Arial Narrow" w:cs="Arial"/>
                <w:color w:val="000000"/>
              </w:rPr>
            </w:pPr>
          </w:p>
        </w:tc>
        <w:tc>
          <w:tcPr>
            <w:tcW w:w="727" w:type="dxa"/>
            <w:tcBorders>
              <w:top w:val="nil"/>
              <w:left w:val="nil"/>
              <w:bottom w:val="single" w:sz="4" w:space="0" w:color="auto"/>
              <w:right w:val="single" w:sz="4" w:space="0" w:color="auto"/>
            </w:tcBorders>
            <w:shd w:val="clear" w:color="auto" w:fill="auto"/>
            <w:vAlign w:val="center"/>
            <w:hideMark/>
          </w:tcPr>
          <w:p w:rsidR="00D17E72" w:rsidRDefault="00D17E72" w:rsidP="00D17E72">
            <w:pPr>
              <w:jc w:val="right"/>
              <w:rPr>
                <w:rFonts w:ascii="Arial Narrow" w:hAnsi="Arial Narrow" w:cs="Arial"/>
                <w:color w:val="000000"/>
              </w:rPr>
            </w:pPr>
            <w:r>
              <w:rPr>
                <w:rFonts w:ascii="Arial Narrow" w:hAnsi="Arial Narrow" w:cs="Arial"/>
                <w:color w:val="000000"/>
              </w:rPr>
              <w:t>26,00</w:t>
            </w:r>
          </w:p>
          <w:p w:rsidR="00D17E72" w:rsidRPr="00187926" w:rsidRDefault="00D17E72" w:rsidP="00D17E72">
            <w:pPr>
              <w:jc w:val="right"/>
              <w:rPr>
                <w:rFonts w:ascii="Arial Narrow" w:hAnsi="Arial Narrow" w:cs="Arial"/>
                <w:color w:val="000000"/>
              </w:rPr>
            </w:pPr>
          </w:p>
        </w:tc>
        <w:tc>
          <w:tcPr>
            <w:tcW w:w="1613"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jc w:val="right"/>
              <w:rPr>
                <w:rFonts w:ascii="Arial Narrow" w:hAnsi="Arial Narrow" w:cs="Arial"/>
                <w:color w:val="000000"/>
              </w:rPr>
            </w:pPr>
            <w:r>
              <w:rPr>
                <w:rFonts w:ascii="Arial Narrow" w:hAnsi="Arial Narrow" w:cs="Arial"/>
                <w:color w:val="000000"/>
              </w:rPr>
              <w:t>13,00</w:t>
            </w:r>
            <w:r w:rsidRPr="00187926">
              <w:rPr>
                <w:rFonts w:ascii="Arial Narrow" w:hAnsi="Arial Narrow" w:cs="Arial"/>
                <w:color w:val="000000"/>
              </w:rPr>
              <w:t xml:space="preserve"> </w:t>
            </w:r>
          </w:p>
        </w:tc>
      </w:tr>
      <w:tr w:rsidR="00D17E72" w:rsidRPr="001A2F22" w:rsidTr="00D17E72">
        <w:trPr>
          <w:trHeight w:val="25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color w:val="000000"/>
              </w:rPr>
            </w:pPr>
            <w:r w:rsidRPr="00187926">
              <w:rPr>
                <w:rFonts w:ascii="Arial Narrow" w:hAnsi="Arial Narrow" w:cs="Arial"/>
                <w:color w:val="000000"/>
              </w:rPr>
              <w:t>C</w:t>
            </w:r>
          </w:p>
        </w:tc>
        <w:tc>
          <w:tcPr>
            <w:tcW w:w="583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color w:val="000000"/>
              </w:rPr>
            </w:pPr>
            <w:r>
              <w:rPr>
                <w:rFonts w:ascii="Arial Narrow" w:hAnsi="Arial Narrow" w:cs="Arial"/>
                <w:color w:val="000000"/>
              </w:rPr>
              <w:t>PINTURA LATEX ACRILICA AMBIENTES INTERNOS/EXTERNOS, DUAS DEMAOS</w:t>
            </w:r>
          </w:p>
        </w:tc>
        <w:tc>
          <w:tcPr>
            <w:tcW w:w="42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color w:val="000000"/>
              </w:rPr>
            </w:pPr>
            <w:r w:rsidRPr="00187926">
              <w:rPr>
                <w:rFonts w:ascii="Arial Narrow" w:hAnsi="Arial Narrow" w:cs="Arial"/>
                <w:color w:val="000000"/>
              </w:rPr>
              <w:t>M²</w:t>
            </w:r>
          </w:p>
        </w:tc>
        <w:tc>
          <w:tcPr>
            <w:tcW w:w="727" w:type="dxa"/>
            <w:tcBorders>
              <w:top w:val="nil"/>
              <w:left w:val="nil"/>
              <w:bottom w:val="single" w:sz="4" w:space="0" w:color="auto"/>
              <w:right w:val="single" w:sz="4" w:space="0" w:color="auto"/>
            </w:tcBorders>
            <w:shd w:val="clear" w:color="auto" w:fill="auto"/>
            <w:vAlign w:val="center"/>
            <w:hideMark/>
          </w:tcPr>
          <w:p w:rsidR="00D17E72" w:rsidRDefault="00D17E72" w:rsidP="00D17E72">
            <w:pPr>
              <w:jc w:val="right"/>
              <w:rPr>
                <w:rFonts w:ascii="Arial Narrow" w:hAnsi="Arial Narrow" w:cs="Arial"/>
                <w:color w:val="000000"/>
              </w:rPr>
            </w:pPr>
            <w:r>
              <w:rPr>
                <w:rFonts w:ascii="Arial Narrow" w:hAnsi="Arial Narrow" w:cs="Arial"/>
                <w:color w:val="000000"/>
              </w:rPr>
              <w:t>365,00</w:t>
            </w:r>
          </w:p>
          <w:p w:rsidR="00D17E72" w:rsidRPr="00187926" w:rsidRDefault="00D17E72" w:rsidP="00D17E72">
            <w:pPr>
              <w:jc w:val="right"/>
              <w:rPr>
                <w:rFonts w:ascii="Arial Narrow" w:hAnsi="Arial Narrow" w:cs="Arial"/>
                <w:color w:val="000000"/>
              </w:rPr>
            </w:pPr>
          </w:p>
        </w:tc>
        <w:tc>
          <w:tcPr>
            <w:tcW w:w="1613"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jc w:val="right"/>
              <w:rPr>
                <w:rFonts w:ascii="Arial Narrow" w:hAnsi="Arial Narrow" w:cs="Arial"/>
                <w:color w:val="000000"/>
              </w:rPr>
            </w:pPr>
            <w:r>
              <w:rPr>
                <w:rFonts w:ascii="Arial Narrow" w:hAnsi="Arial Narrow" w:cs="Arial"/>
                <w:color w:val="000000"/>
              </w:rPr>
              <w:t>182,50</w:t>
            </w:r>
          </w:p>
          <w:p w:rsidR="00D17E72" w:rsidRPr="00187926" w:rsidRDefault="00D17E72" w:rsidP="00D17E72">
            <w:pPr>
              <w:jc w:val="right"/>
              <w:rPr>
                <w:rFonts w:ascii="Arial Narrow" w:hAnsi="Arial Narrow" w:cs="Arial"/>
                <w:color w:val="000000"/>
              </w:rPr>
            </w:pPr>
            <w:r w:rsidRPr="00187926">
              <w:rPr>
                <w:rFonts w:ascii="Arial Narrow" w:hAnsi="Arial Narrow" w:cs="Arial"/>
                <w:color w:val="000000"/>
              </w:rPr>
              <w:t xml:space="preserve"> </w:t>
            </w:r>
          </w:p>
        </w:tc>
      </w:tr>
    </w:tbl>
    <w:p w:rsidR="00D17E72" w:rsidRDefault="00D17E72" w:rsidP="00D17E72">
      <w:pPr>
        <w:spacing w:line="360" w:lineRule="auto"/>
        <w:ind w:left="709"/>
        <w:jc w:val="both"/>
        <w:rPr>
          <w:rFonts w:ascii="Arial" w:hAnsi="Arial" w:cs="Arial"/>
          <w:sz w:val="24"/>
          <w:szCs w:val="24"/>
        </w:rPr>
      </w:pPr>
    </w:p>
    <w:p w:rsidR="00E25E01" w:rsidRPr="000B605F" w:rsidRDefault="00964F9A" w:rsidP="00D17E72">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D17E72" w:rsidRDefault="00964F9A" w:rsidP="00D17E72">
      <w:pPr>
        <w:ind w:left="709" w:right="-284"/>
        <w:rPr>
          <w:rFonts w:ascii="Arial" w:hAnsi="Arial" w:cs="Arial"/>
          <w:sz w:val="24"/>
          <w:szCs w:val="24"/>
          <w:highlight w:val="darkGray"/>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6732" w:type="dxa"/>
        <w:tblInd w:w="637" w:type="dxa"/>
        <w:tblCellMar>
          <w:left w:w="70" w:type="dxa"/>
          <w:right w:w="70" w:type="dxa"/>
        </w:tblCellMar>
        <w:tblLook w:val="04A0"/>
      </w:tblPr>
      <w:tblGrid>
        <w:gridCol w:w="478"/>
        <w:gridCol w:w="5832"/>
        <w:gridCol w:w="422"/>
      </w:tblGrid>
      <w:tr w:rsidR="00D17E72" w:rsidRPr="001A2F22" w:rsidTr="00D17E72">
        <w:trPr>
          <w:trHeight w:val="255"/>
        </w:trPr>
        <w:tc>
          <w:tcPr>
            <w:tcW w:w="47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rPr>
            </w:pPr>
            <w:r w:rsidRPr="00187926">
              <w:rPr>
                <w:rFonts w:ascii="Arial Narrow" w:hAnsi="Arial Narrow" w:cs="Arial"/>
                <w:b/>
                <w:bCs/>
              </w:rPr>
              <w:t>Item</w:t>
            </w:r>
          </w:p>
        </w:tc>
        <w:tc>
          <w:tcPr>
            <w:tcW w:w="5832" w:type="dxa"/>
            <w:tcBorders>
              <w:top w:val="single" w:sz="4" w:space="0" w:color="auto"/>
              <w:left w:val="nil"/>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rPr>
            </w:pPr>
            <w:r w:rsidRPr="00187926">
              <w:rPr>
                <w:rFonts w:ascii="Arial Narrow" w:hAnsi="Arial Narrow" w:cs="Arial"/>
                <w:b/>
                <w:bCs/>
              </w:rPr>
              <w:t>Descrição de Serviços</w:t>
            </w:r>
          </w:p>
        </w:tc>
        <w:tc>
          <w:tcPr>
            <w:tcW w:w="422" w:type="dxa"/>
            <w:tcBorders>
              <w:top w:val="single" w:sz="4" w:space="0" w:color="auto"/>
              <w:left w:val="nil"/>
              <w:bottom w:val="single" w:sz="4" w:space="0" w:color="auto"/>
              <w:right w:val="single" w:sz="4" w:space="0" w:color="auto"/>
            </w:tcBorders>
            <w:shd w:val="clear" w:color="000000" w:fill="D8D8D8"/>
            <w:vAlign w:val="center"/>
            <w:hideMark/>
          </w:tcPr>
          <w:p w:rsidR="00D17E72" w:rsidRPr="00187926" w:rsidRDefault="00D17E72" w:rsidP="00D17E72">
            <w:pPr>
              <w:jc w:val="center"/>
              <w:rPr>
                <w:rFonts w:ascii="Arial Narrow" w:hAnsi="Arial Narrow" w:cs="Arial"/>
                <w:b/>
                <w:bCs/>
              </w:rPr>
            </w:pPr>
            <w:r w:rsidRPr="00187926">
              <w:rPr>
                <w:rFonts w:ascii="Arial Narrow" w:hAnsi="Arial Narrow" w:cs="Arial"/>
                <w:b/>
                <w:bCs/>
              </w:rPr>
              <w:t>UN</w:t>
            </w:r>
          </w:p>
        </w:tc>
      </w:tr>
      <w:tr w:rsidR="00D17E72" w:rsidRPr="001A2F22" w:rsidTr="00D17E72">
        <w:trPr>
          <w:trHeight w:val="25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b/>
                <w:bCs/>
                <w:color w:val="000000"/>
              </w:rPr>
            </w:pPr>
          </w:p>
        </w:tc>
        <w:tc>
          <w:tcPr>
            <w:tcW w:w="583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b/>
                <w:bCs/>
                <w:color w:val="000000"/>
              </w:rPr>
            </w:pPr>
          </w:p>
        </w:tc>
        <w:tc>
          <w:tcPr>
            <w:tcW w:w="42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b/>
                <w:bCs/>
                <w:color w:val="000000"/>
              </w:rPr>
            </w:pPr>
            <w:r w:rsidRPr="00187926">
              <w:rPr>
                <w:rFonts w:ascii="Arial Narrow" w:hAnsi="Arial Narrow" w:cs="Arial"/>
                <w:b/>
                <w:bCs/>
                <w:color w:val="000000"/>
              </w:rPr>
              <w:t> </w:t>
            </w:r>
          </w:p>
        </w:tc>
      </w:tr>
      <w:tr w:rsidR="00D17E72" w:rsidRPr="001A2F22" w:rsidTr="00D17E72">
        <w:trPr>
          <w:trHeight w:val="25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color w:val="000000"/>
              </w:rPr>
            </w:pPr>
            <w:r w:rsidRPr="00187926">
              <w:rPr>
                <w:rFonts w:ascii="Arial Narrow" w:hAnsi="Arial Narrow" w:cs="Arial"/>
                <w:color w:val="000000"/>
              </w:rPr>
              <w:t>A</w:t>
            </w:r>
          </w:p>
        </w:tc>
        <w:tc>
          <w:tcPr>
            <w:tcW w:w="583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color w:val="000000"/>
              </w:rPr>
            </w:pPr>
            <w:r w:rsidRPr="006702CC">
              <w:rPr>
                <w:rFonts w:ascii="Arial Narrow" w:hAnsi="Arial Narrow" w:cs="Arial"/>
                <w:color w:val="000000"/>
              </w:rPr>
              <w:t>PAREDE COM PLACAS DE GESSO ACARTONADO (DRYWALL), PARA USO INTERNO E ESTRUTURA METÁLICA COM GUIAS</w:t>
            </w:r>
          </w:p>
        </w:tc>
        <w:tc>
          <w:tcPr>
            <w:tcW w:w="422" w:type="dxa"/>
            <w:tcBorders>
              <w:top w:val="nil"/>
              <w:left w:val="nil"/>
              <w:bottom w:val="single" w:sz="4" w:space="0" w:color="auto"/>
              <w:right w:val="single" w:sz="4" w:space="0" w:color="auto"/>
            </w:tcBorders>
            <w:shd w:val="clear" w:color="auto" w:fill="auto"/>
            <w:vAlign w:val="center"/>
            <w:hideMark/>
          </w:tcPr>
          <w:p w:rsidR="00D17E72" w:rsidRDefault="00D17E72" w:rsidP="00D17E72">
            <w:pPr>
              <w:jc w:val="center"/>
              <w:rPr>
                <w:rFonts w:ascii="Arial Narrow" w:hAnsi="Arial Narrow" w:cs="Arial"/>
              </w:rPr>
            </w:pPr>
            <w:r>
              <w:rPr>
                <w:rFonts w:ascii="Arial Narrow" w:hAnsi="Arial Narrow" w:cs="Arial"/>
              </w:rPr>
              <w:t>M²</w:t>
            </w:r>
          </w:p>
          <w:p w:rsidR="00D17E72" w:rsidRPr="00187926" w:rsidRDefault="00D17E72" w:rsidP="00D17E72">
            <w:pPr>
              <w:jc w:val="center"/>
              <w:rPr>
                <w:rFonts w:ascii="Arial Narrow" w:hAnsi="Arial Narrow" w:cs="Arial"/>
                <w:color w:val="000000"/>
              </w:rPr>
            </w:pPr>
          </w:p>
        </w:tc>
      </w:tr>
      <w:tr w:rsidR="00D17E72" w:rsidRPr="001A2F22" w:rsidTr="00D17E72">
        <w:trPr>
          <w:trHeight w:val="51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color w:val="000000"/>
              </w:rPr>
            </w:pPr>
            <w:r w:rsidRPr="00187926">
              <w:rPr>
                <w:rFonts w:ascii="Arial Narrow" w:hAnsi="Arial Narrow" w:cs="Arial"/>
                <w:color w:val="000000"/>
              </w:rPr>
              <w:t>B</w:t>
            </w:r>
          </w:p>
        </w:tc>
        <w:tc>
          <w:tcPr>
            <w:tcW w:w="583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color w:val="000000"/>
              </w:rPr>
            </w:pPr>
            <w:r>
              <w:rPr>
                <w:rFonts w:ascii="Arial Narrow" w:hAnsi="Arial Narrow" w:cs="Arial"/>
                <w:color w:val="000000"/>
              </w:rPr>
              <w:t>CALHA EM CHAPA DE AÇO GALVANIZADO NÚMERO 24, DESENVOLVIMENTO DE 100 CM INCLUSO TRANSPORTE VERTICAL.</w:t>
            </w:r>
          </w:p>
        </w:tc>
        <w:tc>
          <w:tcPr>
            <w:tcW w:w="422" w:type="dxa"/>
            <w:tcBorders>
              <w:top w:val="nil"/>
              <w:left w:val="nil"/>
              <w:bottom w:val="single" w:sz="4" w:space="0" w:color="auto"/>
              <w:right w:val="single" w:sz="4" w:space="0" w:color="auto"/>
            </w:tcBorders>
            <w:shd w:val="clear" w:color="auto" w:fill="auto"/>
            <w:vAlign w:val="center"/>
            <w:hideMark/>
          </w:tcPr>
          <w:p w:rsidR="00D17E72" w:rsidRDefault="00D17E72" w:rsidP="00D17E72">
            <w:pPr>
              <w:jc w:val="center"/>
              <w:rPr>
                <w:rFonts w:ascii="Arial Narrow" w:hAnsi="Arial Narrow" w:cs="Arial"/>
              </w:rPr>
            </w:pPr>
            <w:r>
              <w:rPr>
                <w:rFonts w:ascii="Arial Narrow" w:hAnsi="Arial Narrow" w:cs="Arial"/>
              </w:rPr>
              <w:t>M</w:t>
            </w:r>
          </w:p>
          <w:p w:rsidR="00D17E72" w:rsidRPr="00187926" w:rsidRDefault="00D17E72" w:rsidP="00D17E72">
            <w:pPr>
              <w:jc w:val="center"/>
              <w:rPr>
                <w:rFonts w:ascii="Arial Narrow" w:hAnsi="Arial Narrow" w:cs="Arial"/>
                <w:color w:val="000000"/>
              </w:rPr>
            </w:pPr>
          </w:p>
        </w:tc>
      </w:tr>
      <w:tr w:rsidR="00D17E72" w:rsidRPr="001A2F22" w:rsidTr="00D17E72">
        <w:trPr>
          <w:trHeight w:val="25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color w:val="000000"/>
              </w:rPr>
            </w:pPr>
            <w:r w:rsidRPr="00187926">
              <w:rPr>
                <w:rFonts w:ascii="Arial Narrow" w:hAnsi="Arial Narrow" w:cs="Arial"/>
                <w:color w:val="000000"/>
              </w:rPr>
              <w:t>C</w:t>
            </w:r>
          </w:p>
        </w:tc>
        <w:tc>
          <w:tcPr>
            <w:tcW w:w="583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rPr>
                <w:rFonts w:ascii="Arial Narrow" w:hAnsi="Arial Narrow" w:cs="Arial"/>
                <w:color w:val="000000"/>
              </w:rPr>
            </w:pPr>
            <w:r>
              <w:rPr>
                <w:rFonts w:ascii="Arial Narrow" w:hAnsi="Arial Narrow" w:cs="Arial"/>
                <w:color w:val="000000"/>
              </w:rPr>
              <w:t>PINTURA LATEX ACRILICA AMBIENTES INTERNOS/EXTERNOS, DUAS DEMAOS</w:t>
            </w:r>
          </w:p>
        </w:tc>
        <w:tc>
          <w:tcPr>
            <w:tcW w:w="422" w:type="dxa"/>
            <w:tcBorders>
              <w:top w:val="nil"/>
              <w:left w:val="nil"/>
              <w:bottom w:val="single" w:sz="4" w:space="0" w:color="auto"/>
              <w:right w:val="single" w:sz="4" w:space="0" w:color="auto"/>
            </w:tcBorders>
            <w:shd w:val="clear" w:color="auto" w:fill="auto"/>
            <w:vAlign w:val="center"/>
            <w:hideMark/>
          </w:tcPr>
          <w:p w:rsidR="00D17E72" w:rsidRPr="00187926" w:rsidRDefault="00D17E72" w:rsidP="00D17E72">
            <w:pPr>
              <w:jc w:val="center"/>
              <w:rPr>
                <w:rFonts w:ascii="Arial Narrow" w:hAnsi="Arial Narrow" w:cs="Arial"/>
                <w:color w:val="000000"/>
              </w:rPr>
            </w:pPr>
            <w:r w:rsidRPr="00187926">
              <w:rPr>
                <w:rFonts w:ascii="Arial Narrow" w:hAnsi="Arial Narrow" w:cs="Arial"/>
                <w:color w:val="000000"/>
              </w:rPr>
              <w:t>M²</w:t>
            </w:r>
          </w:p>
        </w:tc>
      </w:tr>
    </w:tbl>
    <w:p w:rsidR="00D17E72" w:rsidRDefault="00D17E72" w:rsidP="00D17E72">
      <w:pPr>
        <w:spacing w:line="360" w:lineRule="auto"/>
        <w:ind w:left="709"/>
        <w:jc w:val="both"/>
        <w:rPr>
          <w:rFonts w:ascii="Arial" w:hAnsi="Arial" w:cs="Arial"/>
          <w:sz w:val="24"/>
          <w:szCs w:val="24"/>
        </w:rPr>
      </w:pPr>
    </w:p>
    <w:p w:rsidR="00E25E01" w:rsidRPr="000B605F" w:rsidRDefault="00964F9A" w:rsidP="00D17E72">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6311FB">
        <w:rPr>
          <w:rFonts w:ascii="Arial" w:hAnsi="Arial" w:cs="Arial"/>
          <w:b/>
          <w:sz w:val="22"/>
          <w:szCs w:val="22"/>
        </w:rPr>
        <w:t>630,10</w:t>
      </w:r>
      <w:r w:rsidR="0037554A">
        <w:rPr>
          <w:rFonts w:ascii="Arial" w:hAnsi="Arial" w:cs="Arial"/>
          <w:b/>
          <w:sz w:val="22"/>
          <w:szCs w:val="22"/>
        </w:rPr>
        <w:t xml:space="preserve"> </w:t>
      </w:r>
      <w:r w:rsidR="00CB3D65" w:rsidRPr="00672359">
        <w:rPr>
          <w:rFonts w:ascii="Arial" w:hAnsi="Arial" w:cs="Arial"/>
          <w:b/>
          <w:sz w:val="22"/>
          <w:szCs w:val="22"/>
        </w:rPr>
        <w:t>(</w:t>
      </w:r>
      <w:r w:rsidR="005B261A">
        <w:rPr>
          <w:rFonts w:ascii="Arial" w:hAnsi="Arial" w:cs="Arial"/>
          <w:b/>
          <w:sz w:val="22"/>
          <w:szCs w:val="22"/>
        </w:rPr>
        <w:t>se</w:t>
      </w:r>
      <w:r w:rsidR="006311FB">
        <w:rPr>
          <w:rFonts w:ascii="Arial" w:hAnsi="Arial" w:cs="Arial"/>
          <w:b/>
          <w:sz w:val="22"/>
          <w:szCs w:val="22"/>
        </w:rPr>
        <w:t>iscentos e trinta reais e dez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 xml:space="preserve">.3.2.3.3. O prazo de validade de qualquer garantia prevista neste item deverá estender-se, no mínimo, por </w:t>
      </w:r>
      <w:r w:rsidR="00E25E01" w:rsidRPr="000B605F">
        <w:rPr>
          <w:rFonts w:ascii="Arial" w:hAnsi="Arial" w:cs="Arial"/>
          <w:b/>
          <w:sz w:val="22"/>
          <w:szCs w:val="22"/>
        </w:rPr>
        <w:t>30</w:t>
      </w:r>
      <w:r w:rsidR="004B22DF" w:rsidRPr="000B605F">
        <w:rPr>
          <w:rFonts w:ascii="Arial" w:hAnsi="Arial" w:cs="Arial"/>
          <w:b/>
          <w:sz w:val="22"/>
          <w:szCs w:val="22"/>
        </w:rPr>
        <w:t xml:space="preserve"> </w:t>
      </w:r>
      <w:r w:rsidR="00E25E01" w:rsidRPr="000B605F">
        <w:rPr>
          <w:rFonts w:ascii="Arial" w:hAnsi="Arial" w:cs="Arial"/>
          <w:b/>
          <w:sz w:val="22"/>
          <w:szCs w:val="22"/>
        </w:rPr>
        <w:t>(trinta)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de vencimento da validade da proposta garantida</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xml:space="preserve">, a contar da data da publicação do resultado do certame, </w:t>
      </w:r>
      <w:r w:rsidR="00E25E01" w:rsidRPr="000B605F">
        <w:rPr>
          <w:rFonts w:ascii="Arial" w:hAnsi="Arial" w:cs="Arial"/>
          <w:color w:val="000000"/>
          <w:sz w:val="22"/>
          <w:szCs w:val="22"/>
        </w:rPr>
        <w:lastRenderedPageBreak/>
        <w:t>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6311FB">
        <w:rPr>
          <w:rFonts w:ascii="Arial" w:hAnsi="Arial" w:cs="Arial"/>
          <w:b/>
        </w:rPr>
        <w:t>03 (três)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D17E72">
        <w:rPr>
          <w:rFonts w:ascii="Arial" w:hAnsi="Arial" w:cs="Arial"/>
          <w:b/>
          <w:sz w:val="22"/>
          <w:szCs w:val="22"/>
        </w:rPr>
        <w:t>63.010,05 (sessenta e três mil e dez reais e cinco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lastRenderedPageBreak/>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D17E72">
        <w:rPr>
          <w:rFonts w:cs="Arial"/>
          <w:i w:val="0"/>
          <w:spacing w:val="0"/>
          <w:sz w:val="22"/>
          <w:szCs w:val="22"/>
        </w:rPr>
        <w:t>17 de Fevereiro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37554A" w:rsidRDefault="0037554A">
      <w:pPr>
        <w:rPr>
          <w:rFonts w:ascii="Arial" w:hAnsi="Arial" w:cs="Arial"/>
          <w:b/>
          <w:bCs/>
          <w:sz w:val="22"/>
          <w:szCs w:val="22"/>
          <w:u w:val="single"/>
        </w:rPr>
      </w:pPr>
      <w:r>
        <w:rPr>
          <w:rFonts w:ascii="Arial" w:hAnsi="Arial" w:cs="Arial"/>
          <w:bCs/>
          <w:sz w:val="22"/>
          <w:szCs w:val="22"/>
          <w:u w:val="single"/>
        </w:rPr>
        <w:br w:type="page"/>
      </w:r>
    </w:p>
    <w:p w:rsidR="00672359" w:rsidRDefault="007F12A0" w:rsidP="002F27F4">
      <w:pPr>
        <w:pStyle w:val="Ttulo"/>
        <w:rPr>
          <w:rFonts w:ascii="Arial" w:hAnsi="Arial" w:cs="Arial"/>
          <w:b w:val="0"/>
          <w:sz w:val="28"/>
          <w:szCs w:val="28"/>
        </w:rPr>
      </w:pPr>
      <w:r>
        <w:rPr>
          <w:rFonts w:ascii="Arial" w:hAnsi="Arial" w:cs="Arial"/>
          <w:bCs/>
          <w:sz w:val="22"/>
          <w:szCs w:val="22"/>
          <w:u w:val="single"/>
        </w:rPr>
        <w:lastRenderedPageBreak/>
        <w:t>A</w:t>
      </w:r>
      <w:r w:rsidR="002443D3" w:rsidRPr="000B605F">
        <w:rPr>
          <w:rFonts w:ascii="Arial" w:hAnsi="Arial" w:cs="Arial"/>
          <w:bCs/>
          <w:sz w:val="22"/>
          <w:szCs w:val="22"/>
          <w:u w:val="single"/>
        </w:rPr>
        <w:t>NEXO I</w:t>
      </w:r>
    </w:p>
    <w:p w:rsidR="008C1D2B" w:rsidRPr="006311FB" w:rsidRDefault="008C1D2B" w:rsidP="008C1D2B">
      <w:pPr>
        <w:spacing w:line="360" w:lineRule="auto"/>
        <w:jc w:val="center"/>
        <w:rPr>
          <w:rFonts w:ascii="Arial" w:hAnsi="Arial" w:cs="Arial"/>
          <w:b/>
          <w:sz w:val="18"/>
          <w:szCs w:val="18"/>
        </w:rPr>
      </w:pPr>
      <w:bookmarkStart w:id="2" w:name="_GoBack"/>
      <w:bookmarkEnd w:id="2"/>
    </w:p>
    <w:p w:rsidR="006311FB" w:rsidRPr="006311FB" w:rsidRDefault="006311FB" w:rsidP="006311FB">
      <w:pPr>
        <w:spacing w:line="360" w:lineRule="auto"/>
        <w:jc w:val="center"/>
        <w:rPr>
          <w:rFonts w:ascii="Arial" w:hAnsi="Arial" w:cs="Arial"/>
          <w:b/>
          <w:sz w:val="18"/>
          <w:szCs w:val="18"/>
        </w:rPr>
      </w:pPr>
      <w:r w:rsidRPr="006311FB">
        <w:rPr>
          <w:rFonts w:ascii="Arial" w:hAnsi="Arial" w:cs="Arial"/>
          <w:b/>
          <w:sz w:val="18"/>
          <w:szCs w:val="18"/>
        </w:rPr>
        <w:t>TERMO DE REFERÊNCIA</w:t>
      </w:r>
    </w:p>
    <w:p w:rsidR="006311FB" w:rsidRPr="006311FB" w:rsidRDefault="006311FB" w:rsidP="006311FB">
      <w:pPr>
        <w:spacing w:line="360" w:lineRule="auto"/>
        <w:jc w:val="center"/>
        <w:rPr>
          <w:rFonts w:ascii="Arial" w:hAnsi="Arial" w:cs="Arial"/>
          <w:b/>
          <w:sz w:val="18"/>
          <w:szCs w:val="18"/>
        </w:rPr>
      </w:pPr>
    </w:p>
    <w:p w:rsidR="006311FB" w:rsidRPr="006311FB" w:rsidRDefault="006311FB" w:rsidP="006311FB">
      <w:pPr>
        <w:numPr>
          <w:ilvl w:val="0"/>
          <w:numId w:val="4"/>
        </w:numPr>
        <w:tabs>
          <w:tab w:val="num" w:pos="720"/>
        </w:tabs>
        <w:suppressAutoHyphens/>
        <w:spacing w:line="360" w:lineRule="auto"/>
        <w:ind w:left="720" w:hanging="360"/>
        <w:jc w:val="both"/>
        <w:rPr>
          <w:rFonts w:ascii="Arial" w:hAnsi="Arial" w:cs="Arial"/>
          <w:b/>
          <w:sz w:val="18"/>
          <w:szCs w:val="18"/>
        </w:rPr>
      </w:pPr>
      <w:r w:rsidRPr="006311FB">
        <w:rPr>
          <w:rFonts w:ascii="Arial" w:hAnsi="Arial" w:cs="Arial"/>
          <w:b/>
          <w:sz w:val="18"/>
          <w:szCs w:val="18"/>
        </w:rPr>
        <w:t>DO OBJETO:</w:t>
      </w:r>
    </w:p>
    <w:p w:rsidR="006311FB" w:rsidRPr="006311FB" w:rsidRDefault="006311FB" w:rsidP="006311FB">
      <w:pPr>
        <w:spacing w:line="360" w:lineRule="auto"/>
        <w:ind w:left="709"/>
        <w:jc w:val="both"/>
        <w:rPr>
          <w:rFonts w:ascii="Arial" w:hAnsi="Arial" w:cs="Arial"/>
          <w:sz w:val="18"/>
          <w:szCs w:val="18"/>
        </w:rPr>
      </w:pPr>
    </w:p>
    <w:p w:rsidR="006311FB" w:rsidRPr="006311FB" w:rsidRDefault="006311FB" w:rsidP="006311FB">
      <w:pPr>
        <w:pStyle w:val="Corpodetexto2"/>
        <w:spacing w:line="360" w:lineRule="auto"/>
        <w:ind w:left="709"/>
        <w:jc w:val="both"/>
        <w:rPr>
          <w:rFonts w:cs="Arial"/>
          <w:sz w:val="18"/>
          <w:szCs w:val="18"/>
        </w:rPr>
      </w:pPr>
      <w:r w:rsidRPr="006311FB">
        <w:rPr>
          <w:rFonts w:cs="Arial"/>
          <w:sz w:val="18"/>
          <w:szCs w:val="18"/>
        </w:rPr>
        <w:t>O presente documento visa fornecer diretrizes e especificações técnicas para a contratação de empresa especializada para a “Reforma e Adequação de Imóvel para abrigar o CRAS da SMMDS”, imóvel da rua Jose Oliva Del Teso, s/nº,  Jd. Progresso da Prefeitura do Município  de Cordeirópolis/SP.</w:t>
      </w:r>
    </w:p>
    <w:p w:rsidR="006311FB" w:rsidRPr="006311FB" w:rsidRDefault="006311FB" w:rsidP="006311FB">
      <w:pPr>
        <w:spacing w:line="360" w:lineRule="auto"/>
        <w:jc w:val="both"/>
        <w:rPr>
          <w:rFonts w:ascii="Arial" w:hAnsi="Arial" w:cs="Arial"/>
          <w:sz w:val="18"/>
          <w:szCs w:val="18"/>
        </w:rPr>
      </w:pPr>
    </w:p>
    <w:p w:rsidR="006311FB" w:rsidRPr="006311FB" w:rsidRDefault="006311FB" w:rsidP="006311FB">
      <w:pPr>
        <w:numPr>
          <w:ilvl w:val="0"/>
          <w:numId w:val="4"/>
        </w:numPr>
        <w:tabs>
          <w:tab w:val="num" w:pos="720"/>
        </w:tabs>
        <w:suppressAutoHyphens/>
        <w:spacing w:line="360" w:lineRule="auto"/>
        <w:ind w:left="720" w:hanging="360"/>
        <w:jc w:val="both"/>
        <w:rPr>
          <w:rFonts w:ascii="Arial" w:hAnsi="Arial" w:cs="Arial"/>
          <w:b/>
          <w:sz w:val="18"/>
          <w:szCs w:val="18"/>
        </w:rPr>
      </w:pPr>
      <w:r w:rsidRPr="006311FB">
        <w:rPr>
          <w:rFonts w:ascii="Arial" w:hAnsi="Arial" w:cs="Arial"/>
          <w:b/>
          <w:sz w:val="18"/>
          <w:szCs w:val="18"/>
        </w:rPr>
        <w:t>JUSTIFICATIVA :</w:t>
      </w:r>
    </w:p>
    <w:p w:rsidR="006311FB" w:rsidRPr="006311FB" w:rsidRDefault="006311FB" w:rsidP="006311FB">
      <w:pPr>
        <w:pStyle w:val="PargrafodaLista"/>
        <w:spacing w:line="360" w:lineRule="auto"/>
        <w:jc w:val="both"/>
        <w:rPr>
          <w:rFonts w:ascii="Arial" w:hAnsi="Arial" w:cs="Arial"/>
          <w:sz w:val="18"/>
          <w:szCs w:val="18"/>
        </w:rPr>
      </w:pP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O atual núcleo do Progresso localizado na Rua José Olivia Del Teso, s/n”, Jardim Progresso anexo ao prédio do DETRAN desenvolve atividades sócio-educatìvas com mulheres e crianças por meio de oﬁcinas no espaço do salão multiuso.</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Para que possamos implantar o CRAS (Centro de Referencia de Assistência Social) do Progresso e ampliar o atendimento para além das Oficinas com trabalho técnico de acompanhamento às famílias fazem-se necessárias algumas adaptações rio prédio para garantia da qualidade de atendimento.</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Portanto há a necessidade de duas salas de atendimento com garantia de sigilo, a preservação do salão multiuso para reuniões ampliadas e atividades em grupos, cozinha, recepção, almoxarifado, área de serviço e banheiros com acessibilidade. Com isso, teremos a infraestrutura mínima necessária para o desenvolvimento dos serviços e também atendemos as recomendações técnicas do Ministério da Cidadania - Secretaria Especial do Desenvolvimento Social.</w:t>
      </w:r>
    </w:p>
    <w:p w:rsidR="006311FB" w:rsidRPr="006311FB" w:rsidRDefault="006311FB" w:rsidP="006311FB">
      <w:pPr>
        <w:pStyle w:val="PargrafodaLista"/>
        <w:spacing w:line="360" w:lineRule="auto"/>
        <w:jc w:val="both"/>
        <w:rPr>
          <w:rFonts w:ascii="Arial" w:hAnsi="Arial" w:cs="Arial"/>
          <w:sz w:val="18"/>
          <w:szCs w:val="18"/>
        </w:rPr>
      </w:pPr>
    </w:p>
    <w:p w:rsidR="006311FB" w:rsidRPr="006311FB" w:rsidRDefault="006311FB" w:rsidP="006311FB">
      <w:pPr>
        <w:numPr>
          <w:ilvl w:val="0"/>
          <w:numId w:val="4"/>
        </w:numPr>
        <w:tabs>
          <w:tab w:val="num" w:pos="720"/>
        </w:tabs>
        <w:suppressAutoHyphens/>
        <w:spacing w:line="360" w:lineRule="auto"/>
        <w:ind w:left="720" w:hanging="360"/>
        <w:jc w:val="both"/>
        <w:rPr>
          <w:rFonts w:ascii="Arial" w:hAnsi="Arial" w:cs="Arial"/>
          <w:sz w:val="18"/>
          <w:szCs w:val="18"/>
        </w:rPr>
      </w:pPr>
      <w:r w:rsidRPr="006311FB">
        <w:rPr>
          <w:rFonts w:ascii="Arial" w:hAnsi="Arial" w:cs="Arial"/>
          <w:b/>
          <w:sz w:val="18"/>
          <w:szCs w:val="18"/>
        </w:rPr>
        <w:t>DO PRAZO DE EXECUÇÃO E DA VIGÊNCIA DO CONTRATO:</w:t>
      </w:r>
    </w:p>
    <w:p w:rsidR="006311FB" w:rsidRPr="006311FB" w:rsidRDefault="006311FB" w:rsidP="006311FB">
      <w:pPr>
        <w:spacing w:line="360" w:lineRule="auto"/>
        <w:ind w:left="709"/>
        <w:jc w:val="both"/>
        <w:rPr>
          <w:rFonts w:ascii="Arial" w:hAnsi="Arial" w:cs="Arial"/>
          <w:sz w:val="18"/>
          <w:szCs w:val="18"/>
        </w:rPr>
      </w:pP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3.1. </w:t>
      </w:r>
      <w:r w:rsidRPr="006311FB">
        <w:rPr>
          <w:rFonts w:ascii="Arial" w:hAnsi="Arial" w:cs="Arial"/>
          <w:b/>
          <w:sz w:val="18"/>
          <w:szCs w:val="18"/>
        </w:rPr>
        <w:t>A contratação decorrente desta licitação vigorará a partir da data de sua assinatura</w:t>
      </w:r>
      <w:r w:rsidRPr="006311FB">
        <w:rPr>
          <w:rFonts w:ascii="Arial" w:hAnsi="Arial" w:cs="Arial"/>
          <w:sz w:val="18"/>
          <w:szCs w:val="18"/>
        </w:rPr>
        <w:t xml:space="preserve"> do respectivo contrato, encerrando-se na data da emissão do Termo de Recebimento Definitivo do objeto.</w:t>
      </w:r>
    </w:p>
    <w:p w:rsidR="006311FB" w:rsidRPr="006311FB" w:rsidRDefault="006311FB" w:rsidP="006311FB">
      <w:pPr>
        <w:spacing w:line="360" w:lineRule="auto"/>
        <w:ind w:left="720"/>
        <w:jc w:val="both"/>
        <w:rPr>
          <w:rFonts w:ascii="Arial" w:hAnsi="Arial" w:cs="Arial"/>
          <w:sz w:val="18"/>
          <w:szCs w:val="18"/>
        </w:rPr>
      </w:pP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3.2. O </w:t>
      </w:r>
      <w:r w:rsidRPr="006311FB">
        <w:rPr>
          <w:rFonts w:ascii="Arial" w:hAnsi="Arial" w:cs="Arial"/>
          <w:b/>
          <w:sz w:val="18"/>
          <w:szCs w:val="18"/>
        </w:rPr>
        <w:t>prazo de execução</w:t>
      </w:r>
      <w:r w:rsidRPr="006311FB">
        <w:rPr>
          <w:rFonts w:ascii="Arial" w:hAnsi="Arial" w:cs="Arial"/>
          <w:sz w:val="18"/>
          <w:szCs w:val="18"/>
        </w:rPr>
        <w:t xml:space="preserve"> do respectivo contrato será de </w:t>
      </w:r>
      <w:r w:rsidRPr="006311FB">
        <w:rPr>
          <w:rFonts w:ascii="Arial" w:hAnsi="Arial" w:cs="Arial"/>
          <w:b/>
          <w:sz w:val="18"/>
          <w:szCs w:val="18"/>
        </w:rPr>
        <w:t>03 (</w:t>
      </w:r>
      <w:r w:rsidRPr="006311FB">
        <w:rPr>
          <w:rFonts w:ascii="Arial" w:hAnsi="Arial" w:cs="Arial"/>
          <w:b/>
          <w:i/>
          <w:sz w:val="18"/>
          <w:szCs w:val="18"/>
        </w:rPr>
        <w:t>tres</w:t>
      </w:r>
      <w:r w:rsidRPr="006311FB">
        <w:rPr>
          <w:rFonts w:ascii="Arial" w:hAnsi="Arial" w:cs="Arial"/>
          <w:b/>
          <w:sz w:val="18"/>
          <w:szCs w:val="18"/>
        </w:rPr>
        <w:t>) meses</w:t>
      </w:r>
      <w:r w:rsidRPr="006311FB">
        <w:rPr>
          <w:rFonts w:ascii="Arial" w:hAnsi="Arial" w:cs="Arial"/>
          <w:sz w:val="18"/>
          <w:szCs w:val="18"/>
        </w:rPr>
        <w:t xml:space="preserve"> contados </w:t>
      </w:r>
      <w:r w:rsidRPr="006311FB">
        <w:rPr>
          <w:rFonts w:ascii="Arial" w:hAnsi="Arial" w:cs="Arial"/>
          <w:b/>
          <w:sz w:val="18"/>
          <w:szCs w:val="18"/>
        </w:rPr>
        <w:t>a partir da data da Ordem de Serviço</w:t>
      </w:r>
      <w:r w:rsidRPr="006311FB">
        <w:rPr>
          <w:rFonts w:ascii="Arial" w:hAnsi="Arial" w:cs="Arial"/>
          <w:sz w:val="18"/>
          <w:szCs w:val="18"/>
        </w:rPr>
        <w:t xml:space="preserve"> que será expedida pela Secretaria de Obras e Planejamento, podendo ser prorrogado, conforme ditames da Lei regente à matéria.</w:t>
      </w:r>
    </w:p>
    <w:p w:rsidR="006311FB" w:rsidRPr="006311FB" w:rsidRDefault="006311FB" w:rsidP="006311FB">
      <w:pPr>
        <w:spacing w:line="360" w:lineRule="auto"/>
        <w:ind w:left="720"/>
        <w:jc w:val="both"/>
        <w:rPr>
          <w:rFonts w:ascii="Arial" w:hAnsi="Arial" w:cs="Arial"/>
          <w:sz w:val="18"/>
          <w:szCs w:val="18"/>
        </w:rPr>
      </w:pPr>
    </w:p>
    <w:p w:rsidR="006311FB" w:rsidRPr="006311FB" w:rsidRDefault="006311FB" w:rsidP="006311FB">
      <w:pPr>
        <w:spacing w:line="360" w:lineRule="auto"/>
        <w:ind w:left="720"/>
        <w:jc w:val="both"/>
        <w:rPr>
          <w:rFonts w:ascii="Arial" w:hAnsi="Arial" w:cs="Arial"/>
          <w:b/>
          <w:sz w:val="18"/>
          <w:szCs w:val="18"/>
        </w:rPr>
      </w:pPr>
      <w:r w:rsidRPr="006311FB">
        <w:rPr>
          <w:rFonts w:ascii="Arial" w:hAnsi="Arial" w:cs="Arial"/>
          <w:sz w:val="18"/>
          <w:szCs w:val="18"/>
        </w:rPr>
        <w:t xml:space="preserve">3.3. </w:t>
      </w:r>
      <w:r w:rsidRPr="006311FB">
        <w:rPr>
          <w:rFonts w:ascii="Arial" w:hAnsi="Arial" w:cs="Arial"/>
          <w:b/>
          <w:sz w:val="18"/>
          <w:szCs w:val="18"/>
        </w:rPr>
        <w:t>Não será permitido o início da obra sem autorização da Secretaria de Obras e Planejamento, mediante a Ordem de Serviço.</w:t>
      </w:r>
    </w:p>
    <w:p w:rsidR="006311FB" w:rsidRPr="006311FB" w:rsidRDefault="006311FB" w:rsidP="006311FB">
      <w:pPr>
        <w:spacing w:line="360" w:lineRule="auto"/>
        <w:ind w:left="720"/>
        <w:jc w:val="both"/>
        <w:rPr>
          <w:rFonts w:ascii="Arial" w:hAnsi="Arial" w:cs="Arial"/>
          <w:sz w:val="18"/>
          <w:szCs w:val="18"/>
        </w:rPr>
      </w:pPr>
    </w:p>
    <w:p w:rsidR="006311FB" w:rsidRPr="006311FB" w:rsidRDefault="006311FB" w:rsidP="006311FB">
      <w:pPr>
        <w:spacing w:line="360" w:lineRule="auto"/>
        <w:jc w:val="both"/>
        <w:rPr>
          <w:rFonts w:ascii="Arial" w:hAnsi="Arial" w:cs="Arial"/>
          <w:sz w:val="18"/>
          <w:szCs w:val="18"/>
        </w:rPr>
      </w:pPr>
    </w:p>
    <w:p w:rsidR="006311FB" w:rsidRPr="006311FB" w:rsidRDefault="006311FB" w:rsidP="006311FB">
      <w:pPr>
        <w:spacing w:line="360" w:lineRule="auto"/>
        <w:ind w:left="780"/>
        <w:jc w:val="both"/>
        <w:rPr>
          <w:rFonts w:ascii="Arial" w:hAnsi="Arial" w:cs="Arial"/>
          <w:sz w:val="18"/>
          <w:szCs w:val="18"/>
        </w:rPr>
      </w:pPr>
    </w:p>
    <w:p w:rsidR="006311FB" w:rsidRPr="006311FB" w:rsidRDefault="006311FB" w:rsidP="006311FB">
      <w:pPr>
        <w:numPr>
          <w:ilvl w:val="0"/>
          <w:numId w:val="4"/>
        </w:numPr>
        <w:tabs>
          <w:tab w:val="num" w:pos="720"/>
        </w:tabs>
        <w:suppressAutoHyphens/>
        <w:spacing w:line="360" w:lineRule="auto"/>
        <w:ind w:left="720" w:hanging="360"/>
        <w:jc w:val="both"/>
        <w:rPr>
          <w:rFonts w:ascii="Arial" w:hAnsi="Arial" w:cs="Arial"/>
          <w:b/>
          <w:sz w:val="18"/>
          <w:szCs w:val="18"/>
        </w:rPr>
      </w:pPr>
      <w:r w:rsidRPr="006311FB">
        <w:rPr>
          <w:rFonts w:ascii="Arial" w:hAnsi="Arial" w:cs="Arial"/>
          <w:b/>
          <w:sz w:val="18"/>
          <w:szCs w:val="18"/>
        </w:rPr>
        <w:lastRenderedPageBreak/>
        <w:t>DAS CONDIÇÕES DE PAGAMENTO:</w:t>
      </w:r>
    </w:p>
    <w:p w:rsidR="006311FB" w:rsidRPr="006311FB" w:rsidRDefault="006311FB" w:rsidP="006311FB">
      <w:pPr>
        <w:pStyle w:val="PargrafodaLista"/>
        <w:jc w:val="both"/>
        <w:rPr>
          <w:rFonts w:ascii="Arial" w:hAnsi="Arial" w:cs="Arial"/>
          <w:sz w:val="18"/>
          <w:szCs w:val="18"/>
        </w:rPr>
      </w:pP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4.1. </w:t>
      </w:r>
      <w:r w:rsidRPr="006311FB">
        <w:rPr>
          <w:rFonts w:ascii="Arial" w:hAnsi="Arial" w:cs="Arial"/>
          <w:b/>
          <w:sz w:val="18"/>
          <w:szCs w:val="18"/>
        </w:rPr>
        <w:t xml:space="preserve">Os pagamentos serão realizados no prazo de até 10(dez) dias corridos, </w:t>
      </w:r>
      <w:r w:rsidRPr="006311FB">
        <w:rPr>
          <w:rFonts w:ascii="Arial" w:hAnsi="Arial" w:cs="Arial"/>
          <w:sz w:val="18"/>
          <w:szCs w:val="18"/>
        </w:rPr>
        <w:t xml:space="preserve">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4.2.1. A periodicidade das </w:t>
      </w:r>
      <w:r w:rsidRPr="006311FB">
        <w:rPr>
          <w:rFonts w:ascii="Arial" w:hAnsi="Arial" w:cs="Arial"/>
          <w:b/>
          <w:sz w:val="18"/>
          <w:szCs w:val="18"/>
        </w:rPr>
        <w:t>medições é mensal</w:t>
      </w:r>
      <w:r w:rsidRPr="006311FB">
        <w:rPr>
          <w:rFonts w:ascii="Arial" w:hAnsi="Arial" w:cs="Arial"/>
          <w:sz w:val="18"/>
          <w:szCs w:val="18"/>
        </w:rPr>
        <w:t xml:space="preserve">.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4.2.2.  </w:t>
      </w:r>
      <w:r w:rsidRPr="006311FB">
        <w:rPr>
          <w:rFonts w:ascii="Arial" w:hAnsi="Arial" w:cs="Arial"/>
          <w:b/>
          <w:sz w:val="18"/>
          <w:szCs w:val="18"/>
        </w:rPr>
        <w:t>A nota fiscal deverá estar acompanhada de comprovação</w:t>
      </w:r>
      <w:r w:rsidRPr="006311FB">
        <w:rPr>
          <w:rFonts w:ascii="Arial" w:hAnsi="Arial" w:cs="Arial"/>
          <w:sz w:val="18"/>
          <w:szCs w:val="18"/>
        </w:rPr>
        <w:t xml:space="preserve"> do  recolhimento  de encargos  e  tributos  referentes  aos  serviços  prestados  (INSS,  FGTS  e  ISSQN),  em conformidade com a medição aprovada, sob pena de ficar retido o pagamento.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4.3. Os pagamentos serão efetuados mediante crédito em conta corrente da contratada.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pStyle w:val="PargrafodaLista"/>
        <w:spacing w:line="360" w:lineRule="auto"/>
        <w:jc w:val="both"/>
        <w:rPr>
          <w:rFonts w:ascii="Arial" w:hAnsi="Arial" w:cs="Arial"/>
          <w:sz w:val="18"/>
          <w:szCs w:val="18"/>
        </w:rPr>
      </w:pPr>
      <w:r w:rsidRPr="006311FB">
        <w:rPr>
          <w:rFonts w:ascii="Arial" w:hAnsi="Arial" w:cs="Arial"/>
          <w:sz w:val="18"/>
          <w:szCs w:val="18"/>
        </w:rPr>
        <w:t>4.5.  No caso do CONTRATANTE atrasar os pagamentos, estes serão  atualizados financeiramente pelo índice econômico oficial do Município de Cordeirópolis.</w:t>
      </w:r>
    </w:p>
    <w:p w:rsidR="006311FB" w:rsidRPr="006311FB" w:rsidRDefault="006311FB" w:rsidP="006311FB">
      <w:pPr>
        <w:spacing w:line="360" w:lineRule="auto"/>
        <w:ind w:left="780"/>
        <w:jc w:val="both"/>
        <w:rPr>
          <w:rFonts w:ascii="Arial" w:hAnsi="Arial" w:cs="Arial"/>
          <w:sz w:val="18"/>
          <w:szCs w:val="18"/>
        </w:rPr>
      </w:pPr>
    </w:p>
    <w:p w:rsidR="006311FB" w:rsidRPr="006311FB" w:rsidRDefault="006311FB" w:rsidP="006311FB">
      <w:pPr>
        <w:numPr>
          <w:ilvl w:val="0"/>
          <w:numId w:val="4"/>
        </w:numPr>
        <w:tabs>
          <w:tab w:val="num" w:pos="720"/>
        </w:tabs>
        <w:suppressAutoHyphens/>
        <w:spacing w:line="360" w:lineRule="auto"/>
        <w:ind w:left="720" w:hanging="360"/>
        <w:jc w:val="both"/>
        <w:rPr>
          <w:rFonts w:ascii="Arial" w:hAnsi="Arial" w:cs="Arial"/>
          <w:b/>
          <w:sz w:val="18"/>
          <w:szCs w:val="18"/>
        </w:rPr>
      </w:pPr>
      <w:r w:rsidRPr="006311FB">
        <w:rPr>
          <w:rFonts w:ascii="Arial" w:hAnsi="Arial" w:cs="Arial"/>
          <w:b/>
          <w:sz w:val="18"/>
          <w:szCs w:val="18"/>
        </w:rPr>
        <w:t>DAS OBRIGAÇÕES DA CONTRATANTE</w:t>
      </w:r>
    </w:p>
    <w:p w:rsidR="006311FB" w:rsidRPr="006311FB" w:rsidRDefault="006311FB" w:rsidP="006311FB">
      <w:pPr>
        <w:spacing w:line="360" w:lineRule="auto"/>
        <w:ind w:left="720"/>
        <w:jc w:val="both"/>
        <w:rPr>
          <w:rFonts w:ascii="Arial" w:hAnsi="Arial" w:cs="Arial"/>
          <w:b/>
          <w:sz w:val="18"/>
          <w:szCs w:val="18"/>
        </w:rPr>
      </w:pP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5.1.  Fornecer informações e proporcionar todas  as  condições  necessárias  para  a perfeita  execução  dos  serviços,  exceto  aquelas  definidas  como  de  responsabilidade exclusiva da CONTRATADA;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5.2. </w:t>
      </w:r>
      <w:r w:rsidRPr="006311FB">
        <w:rPr>
          <w:rFonts w:ascii="Arial" w:hAnsi="Arial" w:cs="Arial"/>
          <w:b/>
          <w:sz w:val="18"/>
          <w:szCs w:val="18"/>
        </w:rPr>
        <w:t>Fiscalizar a execução dos serviços contratados</w:t>
      </w:r>
      <w:r w:rsidRPr="006311FB">
        <w:rPr>
          <w:rFonts w:ascii="Arial" w:hAnsi="Arial" w:cs="Arial"/>
          <w:sz w:val="18"/>
          <w:szCs w:val="18"/>
        </w:rPr>
        <w:t xml:space="preserve">,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5.3. Orientar e discutir em conjunto as alterações que se fizeram necessárias na forma de prestação dos serviços;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5.4. </w:t>
      </w:r>
      <w:r w:rsidRPr="006311FB">
        <w:rPr>
          <w:rFonts w:ascii="Arial" w:hAnsi="Arial" w:cs="Arial"/>
          <w:b/>
          <w:sz w:val="18"/>
          <w:szCs w:val="18"/>
        </w:rPr>
        <w:t>Indicar formalmente o servidor responsável pela fiscalização dos serviços</w:t>
      </w:r>
      <w:r w:rsidRPr="006311FB">
        <w:rPr>
          <w:rFonts w:ascii="Arial" w:hAnsi="Arial" w:cs="Arial"/>
          <w:sz w:val="18"/>
          <w:szCs w:val="18"/>
        </w:rPr>
        <w:t xml:space="preserve">; e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5.5. Constatada a regularidade dos procedimentos, liberar o pagamento pela prestação dos serviços.</w:t>
      </w:r>
    </w:p>
    <w:p w:rsidR="006311FB" w:rsidRPr="006311FB" w:rsidRDefault="006311FB" w:rsidP="006311FB">
      <w:pPr>
        <w:spacing w:line="360" w:lineRule="auto"/>
        <w:ind w:left="720"/>
        <w:jc w:val="both"/>
        <w:rPr>
          <w:rFonts w:ascii="Arial" w:hAnsi="Arial" w:cs="Arial"/>
          <w:sz w:val="18"/>
          <w:szCs w:val="18"/>
        </w:rPr>
      </w:pPr>
    </w:p>
    <w:p w:rsidR="006311FB" w:rsidRPr="006311FB" w:rsidRDefault="006311FB" w:rsidP="006311FB">
      <w:pPr>
        <w:numPr>
          <w:ilvl w:val="0"/>
          <w:numId w:val="4"/>
        </w:numPr>
        <w:tabs>
          <w:tab w:val="num" w:pos="720"/>
        </w:tabs>
        <w:suppressAutoHyphens/>
        <w:spacing w:line="360" w:lineRule="auto"/>
        <w:ind w:left="720" w:right="-284" w:hanging="360"/>
        <w:jc w:val="both"/>
        <w:rPr>
          <w:rFonts w:ascii="Arial" w:hAnsi="Arial" w:cs="Arial"/>
          <w:b/>
          <w:sz w:val="18"/>
          <w:szCs w:val="18"/>
        </w:rPr>
      </w:pPr>
      <w:r w:rsidRPr="006311FB">
        <w:rPr>
          <w:rFonts w:ascii="Arial" w:hAnsi="Arial" w:cs="Arial"/>
          <w:b/>
          <w:sz w:val="18"/>
          <w:szCs w:val="18"/>
        </w:rPr>
        <w:lastRenderedPageBreak/>
        <w:t>DAS OBRIGAÇÕES DA CONTRATADA</w:t>
      </w:r>
    </w:p>
    <w:p w:rsidR="006311FB" w:rsidRPr="006311FB" w:rsidRDefault="006311FB" w:rsidP="006311FB">
      <w:pPr>
        <w:spacing w:line="360" w:lineRule="auto"/>
        <w:ind w:left="720" w:right="-284"/>
        <w:jc w:val="both"/>
        <w:rPr>
          <w:rFonts w:ascii="Arial" w:hAnsi="Arial" w:cs="Arial"/>
          <w:sz w:val="18"/>
          <w:szCs w:val="18"/>
        </w:rPr>
      </w:pP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6.1.  </w:t>
      </w:r>
      <w:r w:rsidRPr="006311FB">
        <w:rPr>
          <w:rFonts w:ascii="Arial" w:hAnsi="Arial" w:cs="Arial"/>
          <w:b/>
          <w:sz w:val="18"/>
          <w:szCs w:val="18"/>
        </w:rPr>
        <w:t>Responsabilizar-se integralmente pela execução dos serviços contratados</w:t>
      </w:r>
      <w:r w:rsidRPr="006311FB">
        <w:rPr>
          <w:rFonts w:ascii="Arial" w:hAnsi="Arial" w:cs="Arial"/>
          <w:sz w:val="18"/>
          <w:szCs w:val="18"/>
        </w:rPr>
        <w:t>.</w:t>
      </w:r>
    </w:p>
    <w:p w:rsidR="006311FB" w:rsidRPr="006311FB" w:rsidRDefault="006311FB" w:rsidP="006311FB">
      <w:pPr>
        <w:spacing w:line="360" w:lineRule="auto"/>
        <w:ind w:left="720" w:right="-284"/>
        <w:jc w:val="both"/>
        <w:rPr>
          <w:rFonts w:ascii="Arial" w:hAnsi="Arial" w:cs="Arial"/>
          <w:sz w:val="18"/>
          <w:szCs w:val="18"/>
        </w:rPr>
      </w:pP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6.1.1. Os serviços a serem executados deverão obedecer às normas aplicáveis, em especial, o seguinte: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a) normas da ABNT – Associação Brasileira de Normas Técnicas;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b) normas regulamentares de segurança, higiene e medicina do trabalho;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c) leis, decretos, regulamentos  e  demais  disposições  legais  expedidas  no  âmbito federal, estadual e municipal.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6.1.3.  A  execução  dos  serviços  ocorrerá  nos  dias  e  horários  a  serem  definidos  pelo CONTRATANTE;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6.2.  Observar as  boas  práticas,  técnica  recomendadas  quando  da realização  dos  serviços  que  são  de  sua  inteira responsabilidade,  respondendo  em  seu próprio nome perante os órgãos fiscalizadores;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6.3 </w:t>
      </w:r>
      <w:r w:rsidRPr="006311FB">
        <w:rPr>
          <w:rFonts w:ascii="Arial" w:hAnsi="Arial" w:cs="Arial"/>
          <w:b/>
          <w:sz w:val="18"/>
          <w:szCs w:val="18"/>
        </w:rPr>
        <w:t xml:space="preserve">Designar, por escrito, no ato do recebimento da Ordem de Serviço, </w:t>
      </w:r>
      <w:r w:rsidRPr="006311FB">
        <w:rPr>
          <w:rFonts w:ascii="Arial" w:hAnsi="Arial" w:cs="Arial"/>
          <w:b/>
          <w:sz w:val="18"/>
          <w:szCs w:val="18"/>
          <w:u w:val="single"/>
        </w:rPr>
        <w:t>Preposto</w:t>
      </w:r>
      <w:r w:rsidRPr="006311FB">
        <w:rPr>
          <w:rFonts w:ascii="Arial" w:hAnsi="Arial" w:cs="Arial"/>
          <w:sz w:val="18"/>
          <w:szCs w:val="18"/>
          <w:u w:val="single"/>
        </w:rPr>
        <w:t xml:space="preserve"> </w:t>
      </w:r>
      <w:r w:rsidRPr="006311FB">
        <w:rPr>
          <w:rFonts w:ascii="Arial" w:hAnsi="Arial" w:cs="Arial"/>
          <w:b/>
          <w:sz w:val="18"/>
          <w:szCs w:val="18"/>
        </w:rPr>
        <w:t>que tenha poder para resolução de possíveis ocorrências durante a execução deste contrato</w:t>
      </w:r>
      <w:r w:rsidRPr="006311FB">
        <w:rPr>
          <w:rFonts w:ascii="Arial" w:hAnsi="Arial" w:cs="Arial"/>
          <w:sz w:val="18"/>
          <w:szCs w:val="18"/>
        </w:rPr>
        <w:t xml:space="preserve">, informando, pelo menos, o nome, formação, telefone comercial e e-mail do mesmo;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6.4. Zelar pela disciplina nos locais dos serviços, substituindo, no prazo de 24 (vinte 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quatro)  horas,  qualquer  funcionário  considerado  como  de  conduta  inconveniente  pela CONTRATANTE;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b/>
          <w:sz w:val="18"/>
          <w:szCs w:val="18"/>
        </w:rPr>
      </w:pPr>
      <w:r w:rsidRPr="006311FB">
        <w:rPr>
          <w:rFonts w:ascii="Arial" w:hAnsi="Arial" w:cs="Arial"/>
          <w:sz w:val="18"/>
          <w:szCs w:val="18"/>
        </w:rPr>
        <w:t>6.5</w:t>
      </w:r>
      <w:r w:rsidRPr="006311FB">
        <w:rPr>
          <w:rFonts w:ascii="Arial" w:hAnsi="Arial" w:cs="Arial"/>
          <w:b/>
          <w:sz w:val="18"/>
          <w:szCs w:val="18"/>
        </w:rPr>
        <w:t>.  Manter seu pessoal  uniformizado</w:t>
      </w:r>
      <w:r w:rsidRPr="006311FB">
        <w:rPr>
          <w:rFonts w:ascii="Arial" w:hAnsi="Arial" w:cs="Arial"/>
          <w:sz w:val="18"/>
          <w:szCs w:val="18"/>
        </w:rPr>
        <w:t xml:space="preserve">,  identificando-o  através  de  crachás,  com fotografia recente e </w:t>
      </w:r>
      <w:r w:rsidRPr="006311FB">
        <w:rPr>
          <w:rFonts w:ascii="Arial" w:hAnsi="Arial" w:cs="Arial"/>
          <w:b/>
          <w:sz w:val="18"/>
          <w:szCs w:val="18"/>
        </w:rPr>
        <w:t xml:space="preserve">provendo-os dos equipamentos de proteção individual - EPI’s.  </w:t>
      </w:r>
    </w:p>
    <w:p w:rsidR="006311FB" w:rsidRPr="006311FB" w:rsidRDefault="006311FB" w:rsidP="006311FB">
      <w:pPr>
        <w:spacing w:line="360" w:lineRule="auto"/>
        <w:ind w:left="720" w:right="-284"/>
        <w:jc w:val="both"/>
        <w:rPr>
          <w:rFonts w:ascii="Arial" w:hAnsi="Arial" w:cs="Arial"/>
          <w:sz w:val="18"/>
          <w:szCs w:val="18"/>
        </w:rPr>
      </w:pP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6.7. </w:t>
      </w:r>
      <w:r w:rsidRPr="006311FB">
        <w:rPr>
          <w:rFonts w:ascii="Arial" w:hAnsi="Arial" w:cs="Arial"/>
          <w:b/>
          <w:sz w:val="18"/>
          <w:szCs w:val="18"/>
        </w:rPr>
        <w:t>Responsabilizar-se</w:t>
      </w:r>
      <w:r w:rsidRPr="006311FB">
        <w:rPr>
          <w:rFonts w:ascii="Arial" w:hAnsi="Arial" w:cs="Arial"/>
          <w:sz w:val="18"/>
          <w:szCs w:val="18"/>
        </w:rPr>
        <w:t xml:space="preserve"> pelos encargos trabalhistas, previdenciários, fiscais, comerciais e outros resultantes da execução deste contrato;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6.7.1. A inadimplência da CONTRATADA com referência aos encargos não transfere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ao CONTRATANTE a responsabilidade de seu pagamento, nem poderá onerar o objeto deste contrato;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6.8. Apresentar ao CONTRATANTE, quando solicitado, o seguinte: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a) relação dos funcionários alocados na obra;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b) comprovantes de pagamentos de salários;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c) apólices de seguro contra acidente de trabalho; 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d) quitação  de  todas  as  obrigações  trabalhistas  e  previdenciárias  relativas  aos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empregados alocados na prestação dos serviços deste contrato.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lastRenderedPageBreak/>
        <w:t xml:space="preserve">6.9. Assumir todas as responsabilidades e tomar as medidas necessárias por meio de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seus empregados ao atendimento dos seus funcionários acidentados ou com mal súbito;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6.10.  </w:t>
      </w:r>
      <w:r w:rsidRPr="006311FB">
        <w:rPr>
          <w:rFonts w:ascii="Arial" w:hAnsi="Arial" w:cs="Arial"/>
          <w:b/>
          <w:sz w:val="18"/>
          <w:szCs w:val="18"/>
        </w:rPr>
        <w:t>Arcar com as responsabilidades  civis  previstas  em  lei</w:t>
      </w:r>
      <w:r w:rsidRPr="006311FB">
        <w:rPr>
          <w:rFonts w:ascii="Arial" w:hAnsi="Arial" w:cs="Arial"/>
          <w:sz w:val="18"/>
          <w:szCs w:val="18"/>
        </w:rPr>
        <w:t xml:space="preserve">  e  as  decorrentes  dos demais danos que vier a causar a terceiros, seja por ato de seus funcionários ou de seus prepostos;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6.11.  Comunicar  à  CONTRATANTE  sobre  eventuais  dúvidas  referentes  às especificações do serviço;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6.12.  Manter, durante toda a execução deste contrato,  todas  as  condições  exigidas para a habilitação; e </w:t>
      </w:r>
    </w:p>
    <w:p w:rsidR="006311FB" w:rsidRPr="006311FB" w:rsidRDefault="006311FB" w:rsidP="006311FB">
      <w:pPr>
        <w:spacing w:line="360" w:lineRule="auto"/>
        <w:ind w:left="720" w:right="-284"/>
        <w:jc w:val="both"/>
        <w:rPr>
          <w:rFonts w:ascii="Arial" w:hAnsi="Arial" w:cs="Arial"/>
          <w:sz w:val="18"/>
          <w:szCs w:val="18"/>
        </w:rPr>
      </w:pP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6.13. </w:t>
      </w:r>
      <w:r w:rsidRPr="006311FB">
        <w:rPr>
          <w:rFonts w:ascii="Arial" w:hAnsi="Arial" w:cs="Arial"/>
          <w:b/>
          <w:sz w:val="18"/>
          <w:szCs w:val="18"/>
        </w:rPr>
        <w:t>Apresentar à Secretaria Municipal de Obras e Planejamento, no prazo  máximo  de  10 (dez)  dias  corridos</w:t>
      </w:r>
      <w:r w:rsidRPr="006311FB">
        <w:rPr>
          <w:rFonts w:ascii="Arial" w:hAnsi="Arial" w:cs="Arial"/>
          <w:sz w:val="18"/>
          <w:szCs w:val="18"/>
        </w:rPr>
        <w:t xml:space="preserve">  contados  da  assinatura  do  contrato,  o seguinte:  </w:t>
      </w:r>
    </w:p>
    <w:p w:rsidR="006311FB" w:rsidRPr="006311FB" w:rsidRDefault="006311FB" w:rsidP="006311FB">
      <w:pPr>
        <w:spacing w:line="360" w:lineRule="auto"/>
        <w:ind w:left="720" w:right="-284"/>
        <w:jc w:val="both"/>
        <w:rPr>
          <w:rFonts w:ascii="Arial" w:hAnsi="Arial" w:cs="Arial"/>
          <w:sz w:val="18"/>
          <w:szCs w:val="18"/>
        </w:rPr>
      </w:pPr>
      <w:r w:rsidRPr="006311FB">
        <w:rPr>
          <w:rFonts w:ascii="Arial" w:hAnsi="Arial" w:cs="Arial"/>
          <w:sz w:val="18"/>
          <w:szCs w:val="18"/>
        </w:rPr>
        <w:t xml:space="preserve"> a) </w:t>
      </w:r>
      <w:r w:rsidRPr="006311FB">
        <w:rPr>
          <w:rFonts w:ascii="Arial" w:hAnsi="Arial" w:cs="Arial"/>
          <w:b/>
          <w:sz w:val="18"/>
          <w:szCs w:val="18"/>
        </w:rPr>
        <w:t>ART  –  Anotação  de  Responsabilidade  Técnica</w:t>
      </w:r>
      <w:r w:rsidRPr="006311FB">
        <w:rPr>
          <w:rFonts w:ascii="Arial" w:hAnsi="Arial" w:cs="Arial"/>
          <w:sz w:val="18"/>
          <w:szCs w:val="18"/>
        </w:rPr>
        <w:t xml:space="preserve">,  com  base  no  valor  total  do contrato; e </w:t>
      </w:r>
    </w:p>
    <w:p w:rsidR="006311FB" w:rsidRPr="006311FB" w:rsidRDefault="006311FB" w:rsidP="006311FB">
      <w:pPr>
        <w:rPr>
          <w:rFonts w:ascii="Arial" w:hAnsi="Arial" w:cs="Arial"/>
          <w:sz w:val="18"/>
          <w:szCs w:val="18"/>
        </w:rPr>
      </w:pPr>
    </w:p>
    <w:p w:rsidR="006311FB" w:rsidRPr="006311FB" w:rsidRDefault="006311FB" w:rsidP="006311FB">
      <w:pPr>
        <w:pStyle w:val="PargrafodaLista"/>
        <w:rPr>
          <w:rFonts w:ascii="Arial" w:hAnsi="Arial" w:cs="Arial"/>
          <w:sz w:val="18"/>
          <w:szCs w:val="18"/>
        </w:rPr>
      </w:pPr>
    </w:p>
    <w:p w:rsidR="006311FB" w:rsidRPr="006311FB" w:rsidRDefault="006311FB" w:rsidP="006311FB">
      <w:pPr>
        <w:numPr>
          <w:ilvl w:val="0"/>
          <w:numId w:val="4"/>
        </w:numPr>
        <w:tabs>
          <w:tab w:val="num" w:pos="720"/>
        </w:tabs>
        <w:suppressAutoHyphens/>
        <w:spacing w:line="360" w:lineRule="auto"/>
        <w:ind w:left="720" w:hanging="360"/>
        <w:jc w:val="both"/>
        <w:rPr>
          <w:rFonts w:ascii="Arial" w:hAnsi="Arial" w:cs="Arial"/>
          <w:sz w:val="18"/>
          <w:szCs w:val="18"/>
        </w:rPr>
      </w:pPr>
      <w:r w:rsidRPr="006311FB">
        <w:rPr>
          <w:rFonts w:ascii="Arial" w:hAnsi="Arial" w:cs="Arial"/>
          <w:b/>
          <w:sz w:val="18"/>
          <w:szCs w:val="18"/>
        </w:rPr>
        <w:t>DA DOCUMENTAÇÃO TÉCNICA</w:t>
      </w:r>
      <w:r w:rsidRPr="006311FB">
        <w:rPr>
          <w:rFonts w:ascii="Arial" w:hAnsi="Arial" w:cs="Arial"/>
          <w:b/>
          <w:caps/>
          <w:sz w:val="18"/>
          <w:szCs w:val="18"/>
        </w:rPr>
        <w:t>/Qualificação Técnica</w:t>
      </w:r>
      <w:r w:rsidRPr="006311FB">
        <w:rPr>
          <w:rFonts w:ascii="Arial" w:hAnsi="Arial" w:cs="Arial"/>
          <w:sz w:val="18"/>
          <w:szCs w:val="18"/>
        </w:rPr>
        <w:t xml:space="preserve"> </w:t>
      </w:r>
    </w:p>
    <w:p w:rsidR="006311FB" w:rsidRPr="006311FB" w:rsidRDefault="006311FB" w:rsidP="006311FB">
      <w:pPr>
        <w:spacing w:line="360" w:lineRule="auto"/>
        <w:ind w:left="720"/>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7.1. Operacional: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7.1.1. Original ou cópia autenticada da certidão de registro de pessoa jurídica,  dentro  de  seu  prazo  de  validade,  junto  ao  CREA  –  Conselho Regional de Engenharia e Arquitetura;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7.1.2.  Atestado(s) ou certidão(ões)  de  capacidade  técnica, fornecido(s)  por  pessoa(s)  jurídica(s)  de  direito  público  ou  privado, necessariamente  em  nome  do  licitante,  devidamente  registrado(s)  no CONSELHO  REGIONAL  DE  ENGENHARIA  E  AGRONOMIA, comprovando  a  aptidão  para  desempenho  de  atividade  pertinente  e compatível  em  características,  quantidades  e  prazos  com  o  objeto  da licitação,  contendo,  necessariamente,  as  seguintes  parcelas  de  maior relevância: </w:t>
      </w:r>
    </w:p>
    <w:p w:rsidR="006311FB" w:rsidRPr="006311FB" w:rsidRDefault="006311FB" w:rsidP="006311FB">
      <w:pPr>
        <w:ind w:left="709" w:right="-284"/>
        <w:rPr>
          <w:rFonts w:ascii="Arial" w:hAnsi="Arial" w:cs="Arial"/>
          <w:sz w:val="18"/>
          <w:szCs w:val="18"/>
          <w:highlight w:val="darkGray"/>
        </w:rPr>
      </w:pPr>
    </w:p>
    <w:tbl>
      <w:tblPr>
        <w:tblW w:w="9072" w:type="dxa"/>
        <w:tblInd w:w="637" w:type="dxa"/>
        <w:tblCellMar>
          <w:left w:w="70" w:type="dxa"/>
          <w:right w:w="70" w:type="dxa"/>
        </w:tblCellMar>
        <w:tblLook w:val="04A0"/>
      </w:tblPr>
      <w:tblGrid>
        <w:gridCol w:w="512"/>
        <w:gridCol w:w="5803"/>
        <w:gridCol w:w="422"/>
        <w:gridCol w:w="728"/>
        <w:gridCol w:w="1607"/>
      </w:tblGrid>
      <w:tr w:rsidR="006311FB" w:rsidRPr="006311FB" w:rsidTr="008649B7">
        <w:trPr>
          <w:trHeight w:val="288"/>
        </w:trPr>
        <w:tc>
          <w:tcPr>
            <w:tcW w:w="9072" w:type="dxa"/>
            <w:gridSpan w:val="5"/>
            <w:tcBorders>
              <w:top w:val="single" w:sz="4" w:space="0" w:color="auto"/>
              <w:left w:val="single" w:sz="4" w:space="0" w:color="auto"/>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Itens de Relevância</w:t>
            </w:r>
          </w:p>
        </w:tc>
      </w:tr>
      <w:tr w:rsidR="006311FB" w:rsidRPr="006311FB" w:rsidTr="008649B7">
        <w:trPr>
          <w:trHeight w:val="255"/>
        </w:trPr>
        <w:tc>
          <w:tcPr>
            <w:tcW w:w="31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Item</w:t>
            </w:r>
          </w:p>
        </w:tc>
        <w:tc>
          <w:tcPr>
            <w:tcW w:w="5961" w:type="dxa"/>
            <w:tcBorders>
              <w:top w:val="single" w:sz="4" w:space="0" w:color="auto"/>
              <w:left w:val="nil"/>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Descrição de Serviços</w:t>
            </w:r>
          </w:p>
        </w:tc>
        <w:tc>
          <w:tcPr>
            <w:tcW w:w="423" w:type="dxa"/>
            <w:tcBorders>
              <w:top w:val="single" w:sz="4" w:space="0" w:color="auto"/>
              <w:left w:val="nil"/>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UN</w:t>
            </w:r>
          </w:p>
        </w:tc>
        <w:tc>
          <w:tcPr>
            <w:tcW w:w="729" w:type="dxa"/>
            <w:tcBorders>
              <w:top w:val="single" w:sz="4" w:space="0" w:color="auto"/>
              <w:left w:val="nil"/>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Quant.</w:t>
            </w:r>
          </w:p>
        </w:tc>
        <w:tc>
          <w:tcPr>
            <w:tcW w:w="1641" w:type="dxa"/>
            <w:tcBorders>
              <w:top w:val="single" w:sz="4" w:space="0" w:color="auto"/>
              <w:left w:val="nil"/>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Quant. à solicitar</w:t>
            </w:r>
          </w:p>
        </w:tc>
      </w:tr>
      <w:tr w:rsidR="006311FB" w:rsidRPr="006311FB" w:rsidTr="008649B7">
        <w:trPr>
          <w:trHeight w:val="255"/>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b/>
                <w:bCs/>
                <w:color w:val="000000"/>
                <w:sz w:val="18"/>
                <w:szCs w:val="18"/>
              </w:rPr>
            </w:pPr>
          </w:p>
        </w:tc>
        <w:tc>
          <w:tcPr>
            <w:tcW w:w="596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b/>
                <w:bCs/>
                <w:color w:val="000000"/>
                <w:sz w:val="18"/>
                <w:szCs w:val="18"/>
              </w:rPr>
            </w:pPr>
          </w:p>
        </w:tc>
        <w:tc>
          <w:tcPr>
            <w:tcW w:w="423"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b/>
                <w:bCs/>
                <w:color w:val="000000"/>
                <w:sz w:val="18"/>
                <w:szCs w:val="18"/>
              </w:rPr>
            </w:pPr>
            <w:r w:rsidRPr="006311FB">
              <w:rPr>
                <w:rFonts w:ascii="Arial" w:hAnsi="Arial" w:cs="Arial"/>
                <w:b/>
                <w:bCs/>
                <w:color w:val="000000"/>
                <w:sz w:val="18"/>
                <w:szCs w:val="18"/>
              </w:rPr>
              <w:t> </w:t>
            </w:r>
          </w:p>
        </w:tc>
        <w:tc>
          <w:tcPr>
            <w:tcW w:w="729"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b/>
                <w:bCs/>
                <w:color w:val="000000"/>
                <w:sz w:val="18"/>
                <w:szCs w:val="18"/>
              </w:rPr>
            </w:pPr>
            <w:r w:rsidRPr="006311FB">
              <w:rPr>
                <w:rFonts w:ascii="Arial" w:hAnsi="Arial" w:cs="Arial"/>
                <w:b/>
                <w:bCs/>
                <w:color w:val="000000"/>
                <w:sz w:val="18"/>
                <w:szCs w:val="18"/>
              </w:rPr>
              <w:t> </w:t>
            </w:r>
          </w:p>
        </w:tc>
        <w:tc>
          <w:tcPr>
            <w:tcW w:w="164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b/>
                <w:bCs/>
                <w:color w:val="000000"/>
                <w:sz w:val="18"/>
                <w:szCs w:val="18"/>
              </w:rPr>
            </w:pPr>
            <w:r w:rsidRPr="006311FB">
              <w:rPr>
                <w:rFonts w:ascii="Arial" w:hAnsi="Arial" w:cs="Arial"/>
                <w:b/>
                <w:bCs/>
                <w:color w:val="000000"/>
                <w:sz w:val="18"/>
                <w:szCs w:val="18"/>
              </w:rPr>
              <w:t> </w:t>
            </w:r>
          </w:p>
        </w:tc>
      </w:tr>
      <w:tr w:rsidR="006311FB" w:rsidRPr="006311FB" w:rsidTr="008649B7">
        <w:trPr>
          <w:trHeight w:val="255"/>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color w:val="000000"/>
                <w:sz w:val="18"/>
                <w:szCs w:val="18"/>
              </w:rPr>
            </w:pPr>
            <w:r w:rsidRPr="006311FB">
              <w:rPr>
                <w:rFonts w:ascii="Arial" w:hAnsi="Arial" w:cs="Arial"/>
                <w:color w:val="000000"/>
                <w:sz w:val="18"/>
                <w:szCs w:val="18"/>
              </w:rPr>
              <w:t>A</w:t>
            </w:r>
          </w:p>
        </w:tc>
        <w:tc>
          <w:tcPr>
            <w:tcW w:w="596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color w:val="000000"/>
                <w:sz w:val="18"/>
                <w:szCs w:val="18"/>
              </w:rPr>
            </w:pPr>
            <w:r w:rsidRPr="006311FB">
              <w:rPr>
                <w:rFonts w:ascii="Arial" w:hAnsi="Arial" w:cs="Arial"/>
                <w:color w:val="000000"/>
                <w:sz w:val="18"/>
                <w:szCs w:val="18"/>
              </w:rPr>
              <w:t>PAREDE COM PLACAS DE GESSO ACARTONADO (DRYWALL), PARA USO INTERNO E ESTRUTURA METÁLICA COM GUIAS</w:t>
            </w:r>
          </w:p>
        </w:tc>
        <w:tc>
          <w:tcPr>
            <w:tcW w:w="423"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sz w:val="18"/>
                <w:szCs w:val="18"/>
              </w:rPr>
            </w:pPr>
            <w:r w:rsidRPr="006311FB">
              <w:rPr>
                <w:rFonts w:ascii="Arial" w:hAnsi="Arial" w:cs="Arial"/>
                <w:sz w:val="18"/>
                <w:szCs w:val="18"/>
              </w:rPr>
              <w:t>M²</w:t>
            </w:r>
          </w:p>
          <w:p w:rsidR="006311FB" w:rsidRPr="006311FB" w:rsidRDefault="006311FB" w:rsidP="008649B7">
            <w:pPr>
              <w:jc w:val="center"/>
              <w:rPr>
                <w:rFonts w:ascii="Arial" w:hAnsi="Arial" w:cs="Arial"/>
                <w:color w:val="000000"/>
                <w:sz w:val="18"/>
                <w:szCs w:val="18"/>
              </w:rPr>
            </w:pPr>
          </w:p>
        </w:tc>
        <w:tc>
          <w:tcPr>
            <w:tcW w:w="729"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r w:rsidRPr="006311FB">
              <w:rPr>
                <w:rFonts w:ascii="Arial" w:hAnsi="Arial" w:cs="Arial"/>
                <w:color w:val="000000"/>
                <w:sz w:val="18"/>
                <w:szCs w:val="18"/>
              </w:rPr>
              <w:t>60,00</w:t>
            </w:r>
          </w:p>
          <w:p w:rsidR="006311FB" w:rsidRPr="006311FB" w:rsidRDefault="006311FB" w:rsidP="008649B7">
            <w:pPr>
              <w:jc w:val="right"/>
              <w:rPr>
                <w:rFonts w:ascii="Arial" w:hAnsi="Arial" w:cs="Arial"/>
                <w:color w:val="000000"/>
                <w:sz w:val="18"/>
                <w:szCs w:val="18"/>
              </w:rPr>
            </w:pPr>
          </w:p>
        </w:tc>
        <w:tc>
          <w:tcPr>
            <w:tcW w:w="164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r w:rsidRPr="006311FB">
              <w:rPr>
                <w:rFonts w:ascii="Arial" w:hAnsi="Arial" w:cs="Arial"/>
                <w:color w:val="000000"/>
                <w:sz w:val="18"/>
                <w:szCs w:val="18"/>
              </w:rPr>
              <w:t>30,00</w:t>
            </w:r>
          </w:p>
          <w:p w:rsidR="006311FB" w:rsidRPr="006311FB" w:rsidRDefault="006311FB" w:rsidP="008649B7">
            <w:pPr>
              <w:jc w:val="right"/>
              <w:rPr>
                <w:rFonts w:ascii="Arial" w:hAnsi="Arial" w:cs="Arial"/>
                <w:color w:val="000000"/>
                <w:sz w:val="18"/>
                <w:szCs w:val="18"/>
              </w:rPr>
            </w:pPr>
            <w:r w:rsidRPr="006311FB">
              <w:rPr>
                <w:rFonts w:ascii="Arial" w:hAnsi="Arial" w:cs="Arial"/>
                <w:color w:val="000000"/>
                <w:sz w:val="18"/>
                <w:szCs w:val="18"/>
              </w:rPr>
              <w:t xml:space="preserve"> </w:t>
            </w:r>
          </w:p>
        </w:tc>
      </w:tr>
      <w:tr w:rsidR="006311FB" w:rsidRPr="006311FB" w:rsidTr="008649B7">
        <w:trPr>
          <w:trHeight w:val="51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color w:val="000000"/>
                <w:sz w:val="18"/>
                <w:szCs w:val="18"/>
              </w:rPr>
            </w:pPr>
            <w:r w:rsidRPr="006311FB">
              <w:rPr>
                <w:rFonts w:ascii="Arial" w:hAnsi="Arial" w:cs="Arial"/>
                <w:color w:val="000000"/>
                <w:sz w:val="18"/>
                <w:szCs w:val="18"/>
              </w:rPr>
              <w:t>B</w:t>
            </w:r>
          </w:p>
        </w:tc>
        <w:tc>
          <w:tcPr>
            <w:tcW w:w="596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color w:val="000000"/>
                <w:sz w:val="18"/>
                <w:szCs w:val="18"/>
              </w:rPr>
            </w:pPr>
            <w:r w:rsidRPr="006311FB">
              <w:rPr>
                <w:rFonts w:ascii="Arial" w:hAnsi="Arial" w:cs="Arial"/>
                <w:color w:val="000000"/>
                <w:sz w:val="18"/>
                <w:szCs w:val="18"/>
              </w:rPr>
              <w:t>CALHA EM CHAPA DE AÇO GALVANIZADO NÚMERO 24, DESENVOLVIMENTO DE 100 CM INCLUSO TRANSPORTE VERTICAL.</w:t>
            </w:r>
          </w:p>
        </w:tc>
        <w:tc>
          <w:tcPr>
            <w:tcW w:w="423"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sz w:val="18"/>
                <w:szCs w:val="18"/>
              </w:rPr>
            </w:pPr>
            <w:r w:rsidRPr="006311FB">
              <w:rPr>
                <w:rFonts w:ascii="Arial" w:hAnsi="Arial" w:cs="Arial"/>
                <w:sz w:val="18"/>
                <w:szCs w:val="18"/>
              </w:rPr>
              <w:t>M</w:t>
            </w:r>
          </w:p>
          <w:p w:rsidR="006311FB" w:rsidRPr="006311FB" w:rsidRDefault="006311FB" w:rsidP="008649B7">
            <w:pPr>
              <w:jc w:val="center"/>
              <w:rPr>
                <w:rFonts w:ascii="Arial" w:hAnsi="Arial" w:cs="Arial"/>
                <w:color w:val="000000"/>
                <w:sz w:val="18"/>
                <w:szCs w:val="18"/>
              </w:rPr>
            </w:pPr>
          </w:p>
        </w:tc>
        <w:tc>
          <w:tcPr>
            <w:tcW w:w="729"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r w:rsidRPr="006311FB">
              <w:rPr>
                <w:rFonts w:ascii="Arial" w:hAnsi="Arial" w:cs="Arial"/>
                <w:color w:val="000000"/>
                <w:sz w:val="18"/>
                <w:szCs w:val="18"/>
              </w:rPr>
              <w:t>26,00</w:t>
            </w:r>
          </w:p>
          <w:p w:rsidR="006311FB" w:rsidRPr="006311FB" w:rsidRDefault="006311FB" w:rsidP="008649B7">
            <w:pPr>
              <w:jc w:val="right"/>
              <w:rPr>
                <w:rFonts w:ascii="Arial" w:hAnsi="Arial" w:cs="Arial"/>
                <w:color w:val="000000"/>
                <w:sz w:val="18"/>
                <w:szCs w:val="18"/>
              </w:rPr>
            </w:pPr>
          </w:p>
        </w:tc>
        <w:tc>
          <w:tcPr>
            <w:tcW w:w="164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r w:rsidRPr="006311FB">
              <w:rPr>
                <w:rFonts w:ascii="Arial" w:hAnsi="Arial" w:cs="Arial"/>
                <w:color w:val="000000"/>
                <w:sz w:val="18"/>
                <w:szCs w:val="18"/>
              </w:rPr>
              <w:t xml:space="preserve">13,00 </w:t>
            </w:r>
          </w:p>
        </w:tc>
      </w:tr>
      <w:tr w:rsidR="006311FB" w:rsidRPr="006311FB" w:rsidTr="008649B7">
        <w:trPr>
          <w:trHeight w:val="255"/>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color w:val="000000"/>
                <w:sz w:val="18"/>
                <w:szCs w:val="18"/>
              </w:rPr>
            </w:pPr>
            <w:r w:rsidRPr="006311FB">
              <w:rPr>
                <w:rFonts w:ascii="Arial" w:hAnsi="Arial" w:cs="Arial"/>
                <w:color w:val="000000"/>
                <w:sz w:val="18"/>
                <w:szCs w:val="18"/>
              </w:rPr>
              <w:t>C</w:t>
            </w:r>
          </w:p>
        </w:tc>
        <w:tc>
          <w:tcPr>
            <w:tcW w:w="596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color w:val="000000"/>
                <w:sz w:val="18"/>
                <w:szCs w:val="18"/>
              </w:rPr>
            </w:pPr>
            <w:r w:rsidRPr="006311FB">
              <w:rPr>
                <w:rFonts w:ascii="Arial" w:hAnsi="Arial" w:cs="Arial"/>
                <w:color w:val="000000"/>
                <w:sz w:val="18"/>
                <w:szCs w:val="18"/>
              </w:rPr>
              <w:t>PINTURA LATEX ACRILICA AMBIENTES INTERNOS/EXTERNOS, DUAS DEMAOS</w:t>
            </w:r>
          </w:p>
        </w:tc>
        <w:tc>
          <w:tcPr>
            <w:tcW w:w="423"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color w:val="000000"/>
                <w:sz w:val="18"/>
                <w:szCs w:val="18"/>
              </w:rPr>
            </w:pPr>
            <w:r w:rsidRPr="006311FB">
              <w:rPr>
                <w:rFonts w:ascii="Arial" w:hAnsi="Arial" w:cs="Arial"/>
                <w:color w:val="000000"/>
                <w:sz w:val="18"/>
                <w:szCs w:val="18"/>
              </w:rPr>
              <w:t>M²</w:t>
            </w:r>
          </w:p>
        </w:tc>
        <w:tc>
          <w:tcPr>
            <w:tcW w:w="729"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r w:rsidRPr="006311FB">
              <w:rPr>
                <w:rFonts w:ascii="Arial" w:hAnsi="Arial" w:cs="Arial"/>
                <w:color w:val="000000"/>
                <w:sz w:val="18"/>
                <w:szCs w:val="18"/>
              </w:rPr>
              <w:t>365,00</w:t>
            </w:r>
          </w:p>
          <w:p w:rsidR="006311FB" w:rsidRPr="006311FB" w:rsidRDefault="006311FB" w:rsidP="008649B7">
            <w:pPr>
              <w:jc w:val="right"/>
              <w:rPr>
                <w:rFonts w:ascii="Arial" w:hAnsi="Arial" w:cs="Arial"/>
                <w:color w:val="000000"/>
                <w:sz w:val="18"/>
                <w:szCs w:val="18"/>
              </w:rPr>
            </w:pPr>
          </w:p>
        </w:tc>
        <w:tc>
          <w:tcPr>
            <w:tcW w:w="164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r w:rsidRPr="006311FB">
              <w:rPr>
                <w:rFonts w:ascii="Arial" w:hAnsi="Arial" w:cs="Arial"/>
                <w:color w:val="000000"/>
                <w:sz w:val="18"/>
                <w:szCs w:val="18"/>
              </w:rPr>
              <w:t>182,50</w:t>
            </w:r>
          </w:p>
          <w:p w:rsidR="006311FB" w:rsidRPr="006311FB" w:rsidRDefault="006311FB" w:rsidP="008649B7">
            <w:pPr>
              <w:jc w:val="right"/>
              <w:rPr>
                <w:rFonts w:ascii="Arial" w:hAnsi="Arial" w:cs="Arial"/>
                <w:color w:val="000000"/>
                <w:sz w:val="18"/>
                <w:szCs w:val="18"/>
              </w:rPr>
            </w:pPr>
            <w:r w:rsidRPr="006311FB">
              <w:rPr>
                <w:rFonts w:ascii="Arial" w:hAnsi="Arial" w:cs="Arial"/>
                <w:color w:val="000000"/>
                <w:sz w:val="18"/>
                <w:szCs w:val="18"/>
              </w:rPr>
              <w:t xml:space="preserve"> </w:t>
            </w:r>
          </w:p>
        </w:tc>
      </w:tr>
    </w:tbl>
    <w:p w:rsidR="006311FB" w:rsidRPr="006311FB" w:rsidRDefault="006311FB" w:rsidP="006311FB">
      <w:pPr>
        <w:spacing w:line="360" w:lineRule="auto"/>
        <w:ind w:left="709"/>
        <w:jc w:val="both"/>
        <w:rPr>
          <w:rFonts w:ascii="Arial" w:hAnsi="Arial" w:cs="Arial"/>
          <w:sz w:val="18"/>
          <w:szCs w:val="18"/>
        </w:rPr>
      </w:pPr>
    </w:p>
    <w:p w:rsidR="006311FB" w:rsidRPr="006311FB" w:rsidRDefault="006311FB" w:rsidP="006311FB">
      <w:pPr>
        <w:spacing w:line="360" w:lineRule="auto"/>
        <w:ind w:left="709"/>
        <w:jc w:val="both"/>
        <w:rPr>
          <w:rFonts w:ascii="Arial" w:hAnsi="Arial" w:cs="Arial"/>
          <w:color w:val="FF0000"/>
          <w:sz w:val="18"/>
          <w:szCs w:val="18"/>
        </w:rPr>
      </w:pPr>
      <w:r w:rsidRPr="006311FB">
        <w:rPr>
          <w:rFonts w:ascii="Arial" w:hAnsi="Arial" w:cs="Arial"/>
          <w:sz w:val="18"/>
          <w:szCs w:val="18"/>
        </w:rPr>
        <w:t>7.1.2.1. Consideram–se os itens descritos acima, como itens de maior significância técnica e econômica, necessários para a execução da obra em questão.</w:t>
      </w:r>
    </w:p>
    <w:p w:rsidR="006311FB" w:rsidRPr="006311FB" w:rsidRDefault="006311FB" w:rsidP="006311FB">
      <w:pPr>
        <w:ind w:left="709" w:right="-284"/>
        <w:rPr>
          <w:rFonts w:ascii="Arial" w:hAnsi="Arial" w:cs="Arial"/>
          <w:sz w:val="18"/>
          <w:szCs w:val="18"/>
          <w:highlight w:val="darkGray"/>
        </w:rPr>
      </w:pPr>
    </w:p>
    <w:p w:rsidR="006311FB" w:rsidRPr="006311FB" w:rsidRDefault="006311FB" w:rsidP="006311FB">
      <w:pPr>
        <w:spacing w:line="360" w:lineRule="auto"/>
        <w:ind w:left="709" w:right="-284"/>
        <w:jc w:val="both"/>
        <w:rPr>
          <w:rFonts w:ascii="Arial" w:hAnsi="Arial" w:cs="Arial"/>
          <w:sz w:val="18"/>
          <w:szCs w:val="18"/>
        </w:rPr>
      </w:pPr>
      <w:r w:rsidRPr="006311FB">
        <w:rPr>
          <w:rFonts w:ascii="Arial" w:hAnsi="Arial" w:cs="Arial"/>
          <w:sz w:val="18"/>
          <w:szCs w:val="18"/>
        </w:rPr>
        <w:lastRenderedPageBreak/>
        <w:t xml:space="preserve">7.1.3.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6311FB" w:rsidRPr="006311FB" w:rsidRDefault="006311FB" w:rsidP="006311FB">
      <w:pPr>
        <w:spacing w:line="360" w:lineRule="auto"/>
        <w:ind w:left="709" w:right="-284"/>
        <w:jc w:val="both"/>
        <w:rPr>
          <w:rFonts w:ascii="Arial" w:hAnsi="Arial" w:cs="Arial"/>
          <w:sz w:val="18"/>
          <w:szCs w:val="18"/>
        </w:rPr>
      </w:pPr>
      <w:r w:rsidRPr="006311FB">
        <w:rPr>
          <w:rFonts w:ascii="Arial" w:hAnsi="Arial" w:cs="Arial"/>
          <w:sz w:val="18"/>
          <w:szCs w:val="18"/>
        </w:rPr>
        <w:t xml:space="preserve">7.1.4.  Atestado  de  Visita  Técnica,  expedido  nos  termos  do  anexo  II deste edital. </w:t>
      </w:r>
    </w:p>
    <w:p w:rsidR="006311FB" w:rsidRPr="006311FB" w:rsidRDefault="006311FB" w:rsidP="006311FB">
      <w:pPr>
        <w:spacing w:line="360" w:lineRule="auto"/>
        <w:ind w:left="709"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right="-284"/>
        <w:jc w:val="both"/>
        <w:rPr>
          <w:rFonts w:ascii="Arial" w:hAnsi="Arial" w:cs="Arial"/>
          <w:sz w:val="18"/>
          <w:szCs w:val="18"/>
        </w:rPr>
      </w:pPr>
      <w:r w:rsidRPr="006311FB">
        <w:rPr>
          <w:rFonts w:ascii="Arial" w:hAnsi="Arial" w:cs="Arial"/>
          <w:sz w:val="18"/>
          <w:szCs w:val="18"/>
        </w:rPr>
        <w:t xml:space="preserve">7.2. Profissional </w:t>
      </w:r>
    </w:p>
    <w:p w:rsidR="006311FB" w:rsidRPr="006311FB" w:rsidRDefault="006311FB" w:rsidP="006311FB">
      <w:pPr>
        <w:spacing w:line="360" w:lineRule="auto"/>
        <w:ind w:left="709" w:righ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right="-284"/>
        <w:jc w:val="both"/>
        <w:rPr>
          <w:rFonts w:ascii="Arial" w:hAnsi="Arial" w:cs="Arial"/>
          <w:sz w:val="18"/>
          <w:szCs w:val="18"/>
        </w:rPr>
      </w:pPr>
      <w:r w:rsidRPr="006311FB">
        <w:rPr>
          <w:rFonts w:ascii="Arial" w:hAnsi="Arial" w:cs="Arial"/>
          <w:sz w:val="18"/>
          <w:szCs w:val="18"/>
        </w:rPr>
        <w:t>7.2.1.  Originais ou cópias autenticadas de Certidões de Acervo Técnico - CAT's, emitidas pelo CONSELHO REGIONAL DE ENGENHARIA E AGRONOMIA  em  nome  do  responsável  técnico  da  equipe,  de  forma  a  comprovar  a  supervisão  em  serviços  de mesmas  características  às  do  objeto  desta  licitação,  contendo, necessariamente, as seguintes parcelas de maior relevância:</w:t>
      </w:r>
    </w:p>
    <w:tbl>
      <w:tblPr>
        <w:tblW w:w="9072" w:type="dxa"/>
        <w:tblInd w:w="637" w:type="dxa"/>
        <w:tblCellMar>
          <w:left w:w="70" w:type="dxa"/>
          <w:right w:w="70" w:type="dxa"/>
        </w:tblCellMar>
        <w:tblLook w:val="04A0"/>
      </w:tblPr>
      <w:tblGrid>
        <w:gridCol w:w="511"/>
        <w:gridCol w:w="5819"/>
        <w:gridCol w:w="422"/>
        <w:gridCol w:w="710"/>
        <w:gridCol w:w="1610"/>
      </w:tblGrid>
      <w:tr w:rsidR="006311FB" w:rsidRPr="006311FB" w:rsidTr="008649B7">
        <w:trPr>
          <w:trHeight w:val="288"/>
        </w:trPr>
        <w:tc>
          <w:tcPr>
            <w:tcW w:w="9072" w:type="dxa"/>
            <w:gridSpan w:val="5"/>
            <w:tcBorders>
              <w:top w:val="single" w:sz="4" w:space="0" w:color="auto"/>
              <w:left w:val="single" w:sz="4" w:space="0" w:color="auto"/>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Itens de Relevância</w:t>
            </w:r>
          </w:p>
        </w:tc>
      </w:tr>
      <w:tr w:rsidR="006311FB" w:rsidRPr="006311FB" w:rsidTr="008649B7">
        <w:trPr>
          <w:trHeight w:val="255"/>
        </w:trPr>
        <w:tc>
          <w:tcPr>
            <w:tcW w:w="31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Item</w:t>
            </w:r>
          </w:p>
        </w:tc>
        <w:tc>
          <w:tcPr>
            <w:tcW w:w="5981" w:type="dxa"/>
            <w:tcBorders>
              <w:top w:val="single" w:sz="4" w:space="0" w:color="auto"/>
              <w:left w:val="nil"/>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Descrição de Serviços</w:t>
            </w:r>
          </w:p>
        </w:tc>
        <w:tc>
          <w:tcPr>
            <w:tcW w:w="423" w:type="dxa"/>
            <w:tcBorders>
              <w:top w:val="single" w:sz="4" w:space="0" w:color="auto"/>
              <w:left w:val="nil"/>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UN</w:t>
            </w:r>
          </w:p>
        </w:tc>
        <w:tc>
          <w:tcPr>
            <w:tcW w:w="705" w:type="dxa"/>
            <w:tcBorders>
              <w:top w:val="single" w:sz="4" w:space="0" w:color="auto"/>
              <w:left w:val="nil"/>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Quant.</w:t>
            </w:r>
          </w:p>
        </w:tc>
        <w:tc>
          <w:tcPr>
            <w:tcW w:w="1645" w:type="dxa"/>
            <w:tcBorders>
              <w:top w:val="single" w:sz="4" w:space="0" w:color="auto"/>
              <w:left w:val="nil"/>
              <w:bottom w:val="single" w:sz="4" w:space="0" w:color="auto"/>
              <w:right w:val="single" w:sz="4" w:space="0" w:color="auto"/>
            </w:tcBorders>
            <w:shd w:val="clear" w:color="000000" w:fill="D8D8D8"/>
            <w:vAlign w:val="center"/>
            <w:hideMark/>
          </w:tcPr>
          <w:p w:rsidR="006311FB" w:rsidRPr="006311FB" w:rsidRDefault="006311FB" w:rsidP="008649B7">
            <w:pPr>
              <w:jc w:val="center"/>
              <w:rPr>
                <w:rFonts w:ascii="Arial" w:hAnsi="Arial" w:cs="Arial"/>
                <w:b/>
                <w:bCs/>
                <w:sz w:val="18"/>
                <w:szCs w:val="18"/>
              </w:rPr>
            </w:pPr>
            <w:r w:rsidRPr="006311FB">
              <w:rPr>
                <w:rFonts w:ascii="Arial" w:hAnsi="Arial" w:cs="Arial"/>
                <w:b/>
                <w:bCs/>
                <w:sz w:val="18"/>
                <w:szCs w:val="18"/>
              </w:rPr>
              <w:t>Quant. à solicitar</w:t>
            </w:r>
          </w:p>
        </w:tc>
      </w:tr>
      <w:tr w:rsidR="006311FB" w:rsidRPr="006311FB" w:rsidTr="008649B7">
        <w:trPr>
          <w:trHeight w:val="255"/>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b/>
                <w:bCs/>
                <w:color w:val="000000"/>
                <w:sz w:val="18"/>
                <w:szCs w:val="18"/>
              </w:rPr>
            </w:pPr>
          </w:p>
        </w:tc>
        <w:tc>
          <w:tcPr>
            <w:tcW w:w="598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b/>
                <w:bCs/>
                <w:color w:val="000000"/>
                <w:sz w:val="18"/>
                <w:szCs w:val="18"/>
              </w:rPr>
            </w:pPr>
          </w:p>
        </w:tc>
        <w:tc>
          <w:tcPr>
            <w:tcW w:w="423"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b/>
                <w:bCs/>
                <w:color w:val="000000"/>
                <w:sz w:val="18"/>
                <w:szCs w:val="18"/>
              </w:rPr>
            </w:pPr>
            <w:r w:rsidRPr="006311FB">
              <w:rPr>
                <w:rFonts w:ascii="Arial" w:hAnsi="Arial" w:cs="Arial"/>
                <w:b/>
                <w:bCs/>
                <w:color w:val="000000"/>
                <w:sz w:val="18"/>
                <w:szCs w:val="18"/>
              </w:rPr>
              <w:t> </w:t>
            </w:r>
          </w:p>
        </w:tc>
        <w:tc>
          <w:tcPr>
            <w:tcW w:w="705"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b/>
                <w:bCs/>
                <w:color w:val="000000"/>
                <w:sz w:val="18"/>
                <w:szCs w:val="18"/>
              </w:rPr>
            </w:pPr>
            <w:r w:rsidRPr="006311FB">
              <w:rPr>
                <w:rFonts w:ascii="Arial" w:hAnsi="Arial" w:cs="Arial"/>
                <w:b/>
                <w:bCs/>
                <w:color w:val="000000"/>
                <w:sz w:val="18"/>
                <w:szCs w:val="18"/>
              </w:rPr>
              <w:t> </w:t>
            </w:r>
          </w:p>
        </w:tc>
        <w:tc>
          <w:tcPr>
            <w:tcW w:w="1645"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b/>
                <w:bCs/>
                <w:color w:val="000000"/>
                <w:sz w:val="18"/>
                <w:szCs w:val="18"/>
              </w:rPr>
            </w:pPr>
            <w:r w:rsidRPr="006311FB">
              <w:rPr>
                <w:rFonts w:ascii="Arial" w:hAnsi="Arial" w:cs="Arial"/>
                <w:b/>
                <w:bCs/>
                <w:color w:val="000000"/>
                <w:sz w:val="18"/>
                <w:szCs w:val="18"/>
              </w:rPr>
              <w:t> </w:t>
            </w:r>
          </w:p>
        </w:tc>
      </w:tr>
      <w:tr w:rsidR="006311FB" w:rsidRPr="006311FB" w:rsidTr="008649B7">
        <w:trPr>
          <w:trHeight w:val="255"/>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color w:val="000000"/>
                <w:sz w:val="18"/>
                <w:szCs w:val="18"/>
              </w:rPr>
            </w:pPr>
            <w:r w:rsidRPr="006311FB">
              <w:rPr>
                <w:rFonts w:ascii="Arial" w:hAnsi="Arial" w:cs="Arial"/>
                <w:color w:val="000000"/>
                <w:sz w:val="18"/>
                <w:szCs w:val="18"/>
              </w:rPr>
              <w:t>A</w:t>
            </w:r>
          </w:p>
        </w:tc>
        <w:tc>
          <w:tcPr>
            <w:tcW w:w="598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color w:val="000000"/>
                <w:sz w:val="18"/>
                <w:szCs w:val="18"/>
              </w:rPr>
            </w:pPr>
            <w:r w:rsidRPr="006311FB">
              <w:rPr>
                <w:rFonts w:ascii="Arial" w:hAnsi="Arial" w:cs="Arial"/>
                <w:color w:val="000000"/>
                <w:sz w:val="18"/>
                <w:szCs w:val="18"/>
              </w:rPr>
              <w:t>PAREDE COM PLACAS DE GESSO ACARTONADO (DRYWALL), PARA USO INTERNO E ESTRUTURA METÁLICA COM GUIAS</w:t>
            </w:r>
          </w:p>
        </w:tc>
        <w:tc>
          <w:tcPr>
            <w:tcW w:w="423"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sz w:val="18"/>
                <w:szCs w:val="18"/>
              </w:rPr>
            </w:pPr>
            <w:r w:rsidRPr="006311FB">
              <w:rPr>
                <w:rFonts w:ascii="Arial" w:hAnsi="Arial" w:cs="Arial"/>
                <w:sz w:val="18"/>
                <w:szCs w:val="18"/>
              </w:rPr>
              <w:t>M²</w:t>
            </w:r>
          </w:p>
          <w:p w:rsidR="006311FB" w:rsidRPr="006311FB" w:rsidRDefault="006311FB" w:rsidP="008649B7">
            <w:pPr>
              <w:jc w:val="center"/>
              <w:rPr>
                <w:rFonts w:ascii="Arial" w:hAnsi="Arial" w:cs="Arial"/>
                <w:color w:val="000000"/>
                <w:sz w:val="18"/>
                <w:szCs w:val="18"/>
              </w:rPr>
            </w:pPr>
          </w:p>
        </w:tc>
        <w:tc>
          <w:tcPr>
            <w:tcW w:w="705"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p>
        </w:tc>
        <w:tc>
          <w:tcPr>
            <w:tcW w:w="1645"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p>
        </w:tc>
      </w:tr>
      <w:tr w:rsidR="006311FB" w:rsidRPr="006311FB" w:rsidTr="008649B7">
        <w:trPr>
          <w:trHeight w:val="51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color w:val="000000"/>
                <w:sz w:val="18"/>
                <w:szCs w:val="18"/>
              </w:rPr>
            </w:pPr>
            <w:r w:rsidRPr="006311FB">
              <w:rPr>
                <w:rFonts w:ascii="Arial" w:hAnsi="Arial" w:cs="Arial"/>
                <w:color w:val="000000"/>
                <w:sz w:val="18"/>
                <w:szCs w:val="18"/>
              </w:rPr>
              <w:t>B</w:t>
            </w:r>
          </w:p>
        </w:tc>
        <w:tc>
          <w:tcPr>
            <w:tcW w:w="598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color w:val="000000"/>
                <w:sz w:val="18"/>
                <w:szCs w:val="18"/>
              </w:rPr>
            </w:pPr>
            <w:r w:rsidRPr="006311FB">
              <w:rPr>
                <w:rFonts w:ascii="Arial" w:hAnsi="Arial" w:cs="Arial"/>
                <w:color w:val="000000"/>
                <w:sz w:val="18"/>
                <w:szCs w:val="18"/>
              </w:rPr>
              <w:t>CALHA EM CHAPA DE AÇO GALVANIZADO NÚMERO 24, DESENVOLVIMENTO DE 100 CM INCLUSO TRANSPORTE VERTICAL.</w:t>
            </w:r>
          </w:p>
        </w:tc>
        <w:tc>
          <w:tcPr>
            <w:tcW w:w="423"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sz w:val="18"/>
                <w:szCs w:val="18"/>
              </w:rPr>
            </w:pPr>
            <w:r w:rsidRPr="006311FB">
              <w:rPr>
                <w:rFonts w:ascii="Arial" w:hAnsi="Arial" w:cs="Arial"/>
                <w:sz w:val="18"/>
                <w:szCs w:val="18"/>
              </w:rPr>
              <w:t>M</w:t>
            </w:r>
          </w:p>
          <w:p w:rsidR="006311FB" w:rsidRPr="006311FB" w:rsidRDefault="006311FB" w:rsidP="008649B7">
            <w:pPr>
              <w:jc w:val="center"/>
              <w:rPr>
                <w:rFonts w:ascii="Arial" w:hAnsi="Arial" w:cs="Arial"/>
                <w:color w:val="000000"/>
                <w:sz w:val="18"/>
                <w:szCs w:val="18"/>
              </w:rPr>
            </w:pPr>
          </w:p>
        </w:tc>
        <w:tc>
          <w:tcPr>
            <w:tcW w:w="705"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p>
        </w:tc>
        <w:tc>
          <w:tcPr>
            <w:tcW w:w="1645"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p>
        </w:tc>
      </w:tr>
      <w:tr w:rsidR="006311FB" w:rsidRPr="006311FB" w:rsidTr="008649B7">
        <w:trPr>
          <w:trHeight w:val="255"/>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color w:val="000000"/>
                <w:sz w:val="18"/>
                <w:szCs w:val="18"/>
              </w:rPr>
            </w:pPr>
            <w:r w:rsidRPr="006311FB">
              <w:rPr>
                <w:rFonts w:ascii="Arial" w:hAnsi="Arial" w:cs="Arial"/>
                <w:color w:val="000000"/>
                <w:sz w:val="18"/>
                <w:szCs w:val="18"/>
              </w:rPr>
              <w:t>C</w:t>
            </w:r>
          </w:p>
        </w:tc>
        <w:tc>
          <w:tcPr>
            <w:tcW w:w="5981"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rPr>
                <w:rFonts w:ascii="Arial" w:hAnsi="Arial" w:cs="Arial"/>
                <w:color w:val="000000"/>
                <w:sz w:val="18"/>
                <w:szCs w:val="18"/>
              </w:rPr>
            </w:pPr>
            <w:r w:rsidRPr="006311FB">
              <w:rPr>
                <w:rFonts w:ascii="Arial" w:hAnsi="Arial" w:cs="Arial"/>
                <w:color w:val="000000"/>
                <w:sz w:val="18"/>
                <w:szCs w:val="18"/>
              </w:rPr>
              <w:t>PINTURA LATEX ACRILICA AMBIENTES INTERNOS/EXTERNOS, DUAS DEMAOS</w:t>
            </w:r>
          </w:p>
        </w:tc>
        <w:tc>
          <w:tcPr>
            <w:tcW w:w="423"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center"/>
              <w:rPr>
                <w:rFonts w:ascii="Arial" w:hAnsi="Arial" w:cs="Arial"/>
                <w:color w:val="000000"/>
                <w:sz w:val="18"/>
                <w:szCs w:val="18"/>
              </w:rPr>
            </w:pPr>
            <w:r w:rsidRPr="006311FB">
              <w:rPr>
                <w:rFonts w:ascii="Arial" w:hAnsi="Arial" w:cs="Arial"/>
                <w:color w:val="000000"/>
                <w:sz w:val="18"/>
                <w:szCs w:val="18"/>
              </w:rPr>
              <w:t>M²</w:t>
            </w:r>
          </w:p>
        </w:tc>
        <w:tc>
          <w:tcPr>
            <w:tcW w:w="705"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p>
        </w:tc>
        <w:tc>
          <w:tcPr>
            <w:tcW w:w="1645" w:type="dxa"/>
            <w:tcBorders>
              <w:top w:val="nil"/>
              <w:left w:val="nil"/>
              <w:bottom w:val="single" w:sz="4" w:space="0" w:color="auto"/>
              <w:right w:val="single" w:sz="4" w:space="0" w:color="auto"/>
            </w:tcBorders>
            <w:shd w:val="clear" w:color="auto" w:fill="auto"/>
            <w:vAlign w:val="center"/>
            <w:hideMark/>
          </w:tcPr>
          <w:p w:rsidR="006311FB" w:rsidRPr="006311FB" w:rsidRDefault="006311FB" w:rsidP="008649B7">
            <w:pPr>
              <w:jc w:val="right"/>
              <w:rPr>
                <w:rFonts w:ascii="Arial" w:hAnsi="Arial" w:cs="Arial"/>
                <w:color w:val="000000"/>
                <w:sz w:val="18"/>
                <w:szCs w:val="18"/>
              </w:rPr>
            </w:pPr>
          </w:p>
        </w:tc>
      </w:tr>
    </w:tbl>
    <w:p w:rsidR="006311FB" w:rsidRPr="006311FB" w:rsidRDefault="006311FB" w:rsidP="006311FB">
      <w:pPr>
        <w:pStyle w:val="PargrafodaLista"/>
        <w:ind w:left="0"/>
        <w:rPr>
          <w:rFonts w:ascii="Arial" w:hAnsi="Arial" w:cs="Arial"/>
          <w:sz w:val="18"/>
          <w:szCs w:val="18"/>
        </w:rPr>
      </w:pPr>
    </w:p>
    <w:p w:rsidR="006311FB" w:rsidRPr="006311FB" w:rsidRDefault="006311FB" w:rsidP="006311FB">
      <w:pPr>
        <w:pStyle w:val="PargrafodaLista"/>
        <w:ind w:left="0"/>
        <w:rPr>
          <w:rFonts w:ascii="Arial" w:hAnsi="Arial" w:cs="Arial"/>
          <w:sz w:val="18"/>
          <w:szCs w:val="18"/>
        </w:rPr>
      </w:pP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7.2.2. A comprovação do vínculo profissional do responsável técnico deverá ser feita, conforme o caso, das seguintes formas: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a) Cópia da Carteira  de  Trabalho e  Previdência  Social  com  o devido registro; ou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b) Prova de vínculo societário com a empresa; ou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c) Ficha de registro de empregados ou do livro correspondente devidamente registrado no Ministério do Trabalho;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d) Contrato de Trabalho/Prestação de Serviço;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e) Contratação de profissional  autônomo  e  se  responsabilize tecnicamente pela execução dos serviços. </w:t>
      </w:r>
    </w:p>
    <w:p w:rsidR="006311FB" w:rsidRPr="006311FB" w:rsidRDefault="006311FB" w:rsidP="006311FB">
      <w:pPr>
        <w:spacing w:line="360" w:lineRule="auto"/>
        <w:jc w:val="both"/>
        <w:rPr>
          <w:rFonts w:ascii="Arial" w:hAnsi="Arial" w:cs="Arial"/>
          <w:sz w:val="18"/>
          <w:szCs w:val="18"/>
        </w:rPr>
      </w:pPr>
    </w:p>
    <w:p w:rsidR="006311FB" w:rsidRPr="006311FB" w:rsidRDefault="006311FB" w:rsidP="006311FB">
      <w:pPr>
        <w:pStyle w:val="PargrafodaLista"/>
        <w:numPr>
          <w:ilvl w:val="0"/>
          <w:numId w:val="4"/>
        </w:numPr>
        <w:tabs>
          <w:tab w:val="num" w:pos="284"/>
        </w:tabs>
        <w:suppressAutoHyphens/>
        <w:spacing w:line="360" w:lineRule="auto"/>
        <w:ind w:left="284" w:hanging="11"/>
        <w:contextualSpacing w:val="0"/>
        <w:jc w:val="both"/>
        <w:rPr>
          <w:rFonts w:ascii="Arial" w:hAnsi="Arial" w:cs="Arial"/>
          <w:b/>
          <w:sz w:val="18"/>
          <w:szCs w:val="18"/>
        </w:rPr>
      </w:pPr>
      <w:r w:rsidRPr="006311FB">
        <w:rPr>
          <w:rFonts w:ascii="Arial" w:hAnsi="Arial" w:cs="Arial"/>
          <w:b/>
          <w:sz w:val="18"/>
          <w:szCs w:val="18"/>
        </w:rPr>
        <w:t>DA VISITA TÉCNICA</w:t>
      </w:r>
    </w:p>
    <w:p w:rsidR="006311FB" w:rsidRPr="006311FB" w:rsidRDefault="006311FB" w:rsidP="006311FB">
      <w:pPr>
        <w:pStyle w:val="PargrafodaLista"/>
        <w:spacing w:line="360" w:lineRule="auto"/>
        <w:ind w:hanging="11"/>
        <w:jc w:val="both"/>
        <w:rPr>
          <w:rFonts w:ascii="Arial" w:hAnsi="Arial" w:cs="Arial"/>
          <w:b/>
          <w:sz w:val="18"/>
          <w:szCs w:val="18"/>
        </w:rPr>
      </w:pP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8.1. As empresas interessadas em  participar  deste  certame  deverão  inspecionar  o  local onde  será  executada  a  obra,  devendo  providenciar  o  respectivo  </w:t>
      </w:r>
      <w:r w:rsidRPr="006311FB">
        <w:rPr>
          <w:rFonts w:ascii="Arial" w:hAnsi="Arial" w:cs="Arial"/>
          <w:b/>
          <w:sz w:val="18"/>
          <w:szCs w:val="18"/>
        </w:rPr>
        <w:t>agendamento  junto  à Secretaria  de  Obras e Planejamento</w:t>
      </w:r>
      <w:r w:rsidRPr="006311FB">
        <w:rPr>
          <w:rFonts w:ascii="Arial" w:hAnsi="Arial" w:cs="Arial"/>
          <w:sz w:val="18"/>
          <w:szCs w:val="18"/>
        </w:rPr>
        <w:t xml:space="preserve">,  através  do  telefone  </w:t>
      </w:r>
      <w:r w:rsidRPr="006311FB">
        <w:rPr>
          <w:rFonts w:ascii="Arial" w:hAnsi="Arial" w:cs="Arial"/>
          <w:b/>
          <w:sz w:val="18"/>
          <w:szCs w:val="18"/>
        </w:rPr>
        <w:t>(19) 3556-9900 ramal 9947</w:t>
      </w:r>
      <w:r w:rsidRPr="006311FB">
        <w:rPr>
          <w:rFonts w:ascii="Arial" w:hAnsi="Arial" w:cs="Arial"/>
          <w:sz w:val="18"/>
          <w:szCs w:val="18"/>
        </w:rPr>
        <w:t>.</w:t>
      </w:r>
    </w:p>
    <w:p w:rsidR="006311FB" w:rsidRPr="006311FB" w:rsidRDefault="006311FB" w:rsidP="006311FB">
      <w:pPr>
        <w:spacing w:line="360" w:lineRule="auto"/>
        <w:ind w:left="709"/>
        <w:jc w:val="both"/>
        <w:rPr>
          <w:rFonts w:ascii="Arial" w:hAnsi="Arial" w:cs="Arial"/>
          <w:sz w:val="18"/>
          <w:szCs w:val="18"/>
        </w:rPr>
      </w:pP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8.2. </w:t>
      </w:r>
      <w:r w:rsidRPr="006311FB">
        <w:rPr>
          <w:rFonts w:ascii="Arial" w:hAnsi="Arial" w:cs="Arial"/>
          <w:b/>
          <w:sz w:val="18"/>
          <w:szCs w:val="18"/>
        </w:rPr>
        <w:t>A Visita Técnica é obrigatória</w:t>
      </w:r>
      <w:r w:rsidRPr="006311FB">
        <w:rPr>
          <w:rFonts w:ascii="Arial" w:hAnsi="Arial" w:cs="Arial"/>
          <w:sz w:val="18"/>
          <w:szCs w:val="18"/>
        </w:rPr>
        <w:t xml:space="preserve"> e deverá ser requerida com antecedência, </w:t>
      </w:r>
      <w:r w:rsidRPr="006311FB">
        <w:rPr>
          <w:rFonts w:ascii="Arial" w:hAnsi="Arial" w:cs="Arial"/>
          <w:b/>
          <w:sz w:val="18"/>
          <w:szCs w:val="18"/>
        </w:rPr>
        <w:t>até a data estipulada no edital.</w:t>
      </w:r>
    </w:p>
    <w:p w:rsidR="006311FB" w:rsidRPr="006311FB" w:rsidRDefault="006311FB" w:rsidP="006311FB">
      <w:pPr>
        <w:spacing w:line="360" w:lineRule="auto"/>
        <w:ind w:left="360"/>
        <w:jc w:val="both"/>
        <w:rPr>
          <w:rFonts w:ascii="Arial" w:hAnsi="Arial" w:cs="Arial"/>
          <w:sz w:val="18"/>
          <w:szCs w:val="18"/>
        </w:rPr>
      </w:pP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lastRenderedPageBreak/>
        <w:t xml:space="preserve">8.3. A Visita Técnica será acompanhada por servidor designado pela Secretaria Municipal de Obras e Planejamento (Fiscal de Obras), o qual certificará a visita, expedindo o necessário Atestado de Visita Técnica. </w:t>
      </w:r>
    </w:p>
    <w:p w:rsidR="006311FB" w:rsidRPr="006311FB" w:rsidRDefault="006311FB" w:rsidP="006311FB">
      <w:pPr>
        <w:spacing w:line="360" w:lineRule="auto"/>
        <w:ind w:left="360"/>
        <w:jc w:val="both"/>
        <w:rPr>
          <w:rFonts w:ascii="Arial" w:hAnsi="Arial" w:cs="Arial"/>
          <w:sz w:val="18"/>
          <w:szCs w:val="18"/>
        </w:rPr>
      </w:pP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8.4. 1. O Atestado da Visita Técnica, expedido pela Secretaria de Obras e Planejamento, deverá ser apresentado juntamente com a documentação de habilitação, no envelope nº 01, nos termos do art. 30, III, da Lei Federal nº 8.666/93.</w:t>
      </w:r>
    </w:p>
    <w:p w:rsidR="006311FB" w:rsidRPr="006311FB" w:rsidRDefault="006311FB" w:rsidP="006311FB">
      <w:pPr>
        <w:spacing w:line="360" w:lineRule="auto"/>
        <w:ind w:left="709"/>
        <w:jc w:val="both"/>
        <w:rPr>
          <w:rFonts w:ascii="Arial" w:hAnsi="Arial" w:cs="Arial"/>
          <w:sz w:val="18"/>
          <w:szCs w:val="18"/>
        </w:rPr>
      </w:pPr>
    </w:p>
    <w:p w:rsidR="006311FB" w:rsidRPr="006311FB" w:rsidRDefault="006311FB" w:rsidP="006311FB">
      <w:pPr>
        <w:pStyle w:val="PargrafodaLista"/>
        <w:numPr>
          <w:ilvl w:val="0"/>
          <w:numId w:val="4"/>
        </w:numPr>
        <w:tabs>
          <w:tab w:val="num" w:pos="284"/>
        </w:tabs>
        <w:suppressAutoHyphens/>
        <w:spacing w:line="360" w:lineRule="auto"/>
        <w:ind w:left="284"/>
        <w:contextualSpacing w:val="0"/>
        <w:jc w:val="both"/>
        <w:rPr>
          <w:rFonts w:ascii="Arial" w:hAnsi="Arial" w:cs="Arial"/>
          <w:b/>
          <w:sz w:val="18"/>
          <w:szCs w:val="18"/>
        </w:rPr>
      </w:pPr>
      <w:r w:rsidRPr="006311FB">
        <w:rPr>
          <w:rFonts w:ascii="Arial" w:hAnsi="Arial" w:cs="Arial"/>
          <w:b/>
          <w:sz w:val="18"/>
          <w:szCs w:val="18"/>
        </w:rPr>
        <w:t xml:space="preserve"> CRITÉRIOS DE JULGAMENTO</w:t>
      </w:r>
    </w:p>
    <w:p w:rsidR="006311FB" w:rsidRPr="006311FB" w:rsidRDefault="006311FB" w:rsidP="006311FB">
      <w:pPr>
        <w:spacing w:line="360" w:lineRule="auto"/>
        <w:ind w:left="709"/>
        <w:jc w:val="both"/>
        <w:rPr>
          <w:rFonts w:ascii="Arial" w:hAnsi="Arial" w:cs="Arial"/>
          <w:b/>
          <w:sz w:val="18"/>
          <w:szCs w:val="18"/>
        </w:rPr>
      </w:pP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9.2. Abertos os Envelopes, não se admitirá alegações de erros ou enganos na cotação de preços bem como nas condições ofertadas.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9.5. A COMPAJUL observará ainda, o que dispõe o art. 44 da Lei Federal Nº 8.666/93.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9.6. A análise e a apreciação das propostas serão realizadas pela COMPAJUL, ficando-lhes facultado o direito de consultar técnicos, se necessário; e a secretaria de Obras e Planejamento aprovará a planilha da proposta vencedora.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9.7. O julgamento e adjudicação das propostas também serão feitos pela COMPAJUL e a homologação pelo Prefeito Municipal de Cordeirópolis.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9.8. Serão desclassificadas as propostas: </w:t>
      </w:r>
    </w:p>
    <w:p w:rsidR="006311FB" w:rsidRPr="006311FB" w:rsidRDefault="006311FB" w:rsidP="006311FB">
      <w:pPr>
        <w:spacing w:line="360" w:lineRule="auto"/>
        <w:ind w:left="426" w:hanging="142"/>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9.8.1. que não atendam às exigências do ato convocatório da licitação;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9.8.2.  com  preços  excessivos  ou  manifestamente  inexeqüíveis,  nos  termos  do  art. 48, II, §§1º e 2º, da Lei Federal nº 8.666/93.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9.9. Não se considerará qualquer oferta de vantagem não prevista no edital, nem preço ou vantagem baseada nas ofertas dos demais licitantes.</w:t>
      </w:r>
    </w:p>
    <w:p w:rsidR="006311FB" w:rsidRPr="006311FB" w:rsidRDefault="006311FB" w:rsidP="006311FB">
      <w:pPr>
        <w:tabs>
          <w:tab w:val="left" w:pos="993"/>
          <w:tab w:val="left" w:pos="1560"/>
        </w:tabs>
        <w:spacing w:line="360" w:lineRule="auto"/>
        <w:ind w:left="360"/>
        <w:jc w:val="both"/>
        <w:rPr>
          <w:rFonts w:ascii="Arial" w:hAnsi="Arial" w:cs="Arial"/>
          <w:sz w:val="18"/>
          <w:szCs w:val="18"/>
        </w:rPr>
      </w:pPr>
    </w:p>
    <w:p w:rsidR="006311FB" w:rsidRPr="006311FB" w:rsidRDefault="006311FB" w:rsidP="006311FB">
      <w:pPr>
        <w:numPr>
          <w:ilvl w:val="0"/>
          <w:numId w:val="4"/>
        </w:numPr>
        <w:tabs>
          <w:tab w:val="num" w:pos="284"/>
          <w:tab w:val="left" w:pos="993"/>
          <w:tab w:val="left" w:pos="1560"/>
        </w:tabs>
        <w:suppressAutoHyphens/>
        <w:spacing w:line="360" w:lineRule="auto"/>
        <w:ind w:left="284"/>
        <w:jc w:val="both"/>
        <w:rPr>
          <w:rFonts w:ascii="Arial" w:hAnsi="Arial" w:cs="Arial"/>
          <w:b/>
          <w:sz w:val="18"/>
          <w:szCs w:val="18"/>
        </w:rPr>
      </w:pPr>
      <w:r w:rsidRPr="006311FB">
        <w:rPr>
          <w:rFonts w:ascii="Arial" w:hAnsi="Arial" w:cs="Arial"/>
          <w:b/>
          <w:sz w:val="18"/>
          <w:szCs w:val="18"/>
        </w:rPr>
        <w:t>DAS PROPOSTAS</w:t>
      </w:r>
    </w:p>
    <w:p w:rsidR="006311FB" w:rsidRPr="006311FB" w:rsidRDefault="006311FB" w:rsidP="006311FB">
      <w:pPr>
        <w:tabs>
          <w:tab w:val="left" w:pos="993"/>
          <w:tab w:val="left" w:pos="1560"/>
        </w:tabs>
        <w:spacing w:line="360" w:lineRule="auto"/>
        <w:ind w:left="360" w:hanging="11"/>
        <w:jc w:val="both"/>
        <w:rPr>
          <w:rFonts w:ascii="Arial" w:hAnsi="Arial" w:cs="Arial"/>
          <w:sz w:val="18"/>
          <w:szCs w:val="18"/>
        </w:rPr>
      </w:pPr>
    </w:p>
    <w:p w:rsidR="006311FB" w:rsidRPr="006311FB" w:rsidRDefault="006311FB" w:rsidP="006311FB">
      <w:pPr>
        <w:tabs>
          <w:tab w:val="left" w:pos="993"/>
          <w:tab w:val="left" w:pos="1560"/>
        </w:tabs>
        <w:spacing w:line="360" w:lineRule="auto"/>
        <w:ind w:left="709" w:hanging="11"/>
        <w:jc w:val="both"/>
        <w:rPr>
          <w:rFonts w:ascii="Arial" w:hAnsi="Arial" w:cs="Arial"/>
          <w:sz w:val="18"/>
          <w:szCs w:val="18"/>
        </w:rPr>
      </w:pPr>
      <w:r w:rsidRPr="006311FB">
        <w:rPr>
          <w:rFonts w:ascii="Arial" w:hAnsi="Arial" w:cs="Arial"/>
          <w:sz w:val="18"/>
          <w:szCs w:val="18"/>
        </w:rPr>
        <w:t xml:space="preserve"> 10.1. A Proposta de Preço deverá ser formulada em uma via, inserida em envelope fechado, contendo na parte externa o nome da empresa proponente e seu endereço, bem como o número da presente licitação </w:t>
      </w:r>
      <w:r w:rsidRPr="006311FB">
        <w:rPr>
          <w:rFonts w:ascii="Arial" w:hAnsi="Arial" w:cs="Arial"/>
          <w:sz w:val="18"/>
          <w:szCs w:val="18"/>
        </w:rPr>
        <w:lastRenderedPageBreak/>
        <w:t xml:space="preserve">e a indicação  do  órgão  licitante,  conforme  item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6311FB" w:rsidRPr="006311FB" w:rsidRDefault="006311FB" w:rsidP="006311FB">
      <w:pPr>
        <w:tabs>
          <w:tab w:val="left" w:pos="993"/>
          <w:tab w:val="left" w:pos="1560"/>
        </w:tabs>
        <w:spacing w:line="360" w:lineRule="auto"/>
        <w:ind w:left="360" w:hanging="11"/>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360"/>
        <w:jc w:val="center"/>
        <w:rPr>
          <w:rFonts w:ascii="Arial" w:hAnsi="Arial" w:cs="Arial"/>
          <w:sz w:val="18"/>
          <w:szCs w:val="18"/>
        </w:rPr>
      </w:pPr>
      <w:r w:rsidRPr="006311FB">
        <w:rPr>
          <w:rFonts w:ascii="Arial" w:hAnsi="Arial" w:cs="Arial"/>
          <w:sz w:val="18"/>
          <w:szCs w:val="18"/>
        </w:rPr>
        <w:t>ENVELOPE Nº 01 – DOCUMENTAÇÃO DE HABILITAÇÃO</w:t>
      </w:r>
    </w:p>
    <w:p w:rsidR="006311FB" w:rsidRPr="006311FB" w:rsidRDefault="006311FB" w:rsidP="006311FB">
      <w:pPr>
        <w:tabs>
          <w:tab w:val="left" w:pos="993"/>
          <w:tab w:val="left" w:pos="1560"/>
        </w:tabs>
        <w:spacing w:line="360" w:lineRule="auto"/>
        <w:ind w:left="360"/>
        <w:jc w:val="center"/>
        <w:rPr>
          <w:rFonts w:ascii="Arial" w:hAnsi="Arial" w:cs="Arial"/>
          <w:sz w:val="18"/>
          <w:szCs w:val="18"/>
        </w:rPr>
      </w:pPr>
      <w:r w:rsidRPr="006311FB">
        <w:rPr>
          <w:rFonts w:ascii="Arial" w:hAnsi="Arial" w:cs="Arial"/>
          <w:sz w:val="18"/>
          <w:szCs w:val="18"/>
        </w:rPr>
        <w:t>PREFEITURA MUNICIPAL DE CORDEIRÓPOLIS</w:t>
      </w:r>
    </w:p>
    <w:p w:rsidR="006311FB" w:rsidRPr="006311FB" w:rsidRDefault="006311FB" w:rsidP="006311FB">
      <w:pPr>
        <w:tabs>
          <w:tab w:val="left" w:pos="993"/>
          <w:tab w:val="left" w:pos="1560"/>
        </w:tabs>
        <w:spacing w:line="360" w:lineRule="auto"/>
        <w:ind w:left="360"/>
        <w:jc w:val="center"/>
        <w:rPr>
          <w:rFonts w:ascii="Arial" w:hAnsi="Arial" w:cs="Arial"/>
          <w:sz w:val="18"/>
          <w:szCs w:val="18"/>
        </w:rPr>
      </w:pPr>
      <w:r w:rsidRPr="006311FB">
        <w:rPr>
          <w:rFonts w:ascii="Arial" w:hAnsi="Arial" w:cs="Arial"/>
          <w:sz w:val="18"/>
          <w:szCs w:val="18"/>
        </w:rPr>
        <w:t>TOMADA DE PREÇOS Nº</w:t>
      </w:r>
    </w:p>
    <w:p w:rsidR="006311FB" w:rsidRPr="006311FB" w:rsidRDefault="006311FB" w:rsidP="006311FB">
      <w:pPr>
        <w:tabs>
          <w:tab w:val="left" w:pos="993"/>
          <w:tab w:val="left" w:pos="1560"/>
        </w:tabs>
        <w:spacing w:line="360" w:lineRule="auto"/>
        <w:ind w:left="360"/>
        <w:jc w:val="center"/>
        <w:rPr>
          <w:rFonts w:ascii="Arial" w:hAnsi="Arial" w:cs="Arial"/>
          <w:sz w:val="18"/>
          <w:szCs w:val="18"/>
        </w:rPr>
      </w:pPr>
      <w:r w:rsidRPr="006311FB">
        <w:rPr>
          <w:rFonts w:ascii="Arial" w:hAnsi="Arial" w:cs="Arial"/>
          <w:sz w:val="18"/>
          <w:szCs w:val="18"/>
        </w:rPr>
        <w:t>(denominação, endereço, e-mail e telefone do licitante)</w:t>
      </w:r>
    </w:p>
    <w:p w:rsidR="006311FB" w:rsidRDefault="006311FB" w:rsidP="006311FB">
      <w:pPr>
        <w:tabs>
          <w:tab w:val="left" w:pos="993"/>
          <w:tab w:val="left" w:pos="1560"/>
        </w:tabs>
        <w:spacing w:line="360" w:lineRule="auto"/>
        <w:ind w:left="360"/>
        <w:jc w:val="center"/>
        <w:rPr>
          <w:rFonts w:ascii="Arial" w:hAnsi="Arial" w:cs="Arial"/>
          <w:sz w:val="18"/>
          <w:szCs w:val="18"/>
        </w:rPr>
      </w:pPr>
    </w:p>
    <w:p w:rsidR="006311FB" w:rsidRDefault="006311FB" w:rsidP="006311FB">
      <w:pPr>
        <w:tabs>
          <w:tab w:val="left" w:pos="993"/>
          <w:tab w:val="left" w:pos="1560"/>
        </w:tabs>
        <w:spacing w:line="360" w:lineRule="auto"/>
        <w:ind w:left="360"/>
        <w:jc w:val="center"/>
        <w:rPr>
          <w:rFonts w:ascii="Arial" w:hAnsi="Arial" w:cs="Arial"/>
          <w:sz w:val="18"/>
          <w:szCs w:val="18"/>
        </w:rPr>
      </w:pPr>
    </w:p>
    <w:p w:rsidR="006311FB" w:rsidRPr="006311FB" w:rsidRDefault="006311FB" w:rsidP="006311FB">
      <w:pPr>
        <w:tabs>
          <w:tab w:val="left" w:pos="993"/>
          <w:tab w:val="left" w:pos="1560"/>
        </w:tabs>
        <w:spacing w:line="360" w:lineRule="auto"/>
        <w:ind w:left="360"/>
        <w:jc w:val="center"/>
        <w:rPr>
          <w:rFonts w:ascii="Arial" w:hAnsi="Arial" w:cs="Arial"/>
          <w:sz w:val="18"/>
          <w:szCs w:val="18"/>
        </w:rPr>
      </w:pPr>
      <w:r w:rsidRPr="006311FB">
        <w:rPr>
          <w:rFonts w:ascii="Arial" w:hAnsi="Arial" w:cs="Arial"/>
          <w:sz w:val="18"/>
          <w:szCs w:val="18"/>
        </w:rPr>
        <w:t>ENVELOPE Nº 02 – PROPOSTA COMERCIAL</w:t>
      </w:r>
    </w:p>
    <w:p w:rsidR="006311FB" w:rsidRPr="006311FB" w:rsidRDefault="006311FB" w:rsidP="006311FB">
      <w:pPr>
        <w:tabs>
          <w:tab w:val="left" w:pos="993"/>
          <w:tab w:val="left" w:pos="1560"/>
        </w:tabs>
        <w:spacing w:line="360" w:lineRule="auto"/>
        <w:ind w:left="360"/>
        <w:jc w:val="center"/>
        <w:rPr>
          <w:rFonts w:ascii="Arial" w:hAnsi="Arial" w:cs="Arial"/>
          <w:sz w:val="18"/>
          <w:szCs w:val="18"/>
        </w:rPr>
      </w:pPr>
      <w:r w:rsidRPr="006311FB">
        <w:rPr>
          <w:rFonts w:ascii="Arial" w:hAnsi="Arial" w:cs="Arial"/>
          <w:sz w:val="18"/>
          <w:szCs w:val="18"/>
        </w:rPr>
        <w:t>PREFEITURA MUNICIPAL DE CORDEIRÓPOLIS</w:t>
      </w:r>
    </w:p>
    <w:p w:rsidR="006311FB" w:rsidRPr="006311FB" w:rsidRDefault="006311FB" w:rsidP="006311FB">
      <w:pPr>
        <w:tabs>
          <w:tab w:val="left" w:pos="993"/>
          <w:tab w:val="left" w:pos="1560"/>
        </w:tabs>
        <w:spacing w:line="360" w:lineRule="auto"/>
        <w:ind w:left="360"/>
        <w:jc w:val="center"/>
        <w:rPr>
          <w:rFonts w:ascii="Arial" w:hAnsi="Arial" w:cs="Arial"/>
          <w:sz w:val="18"/>
          <w:szCs w:val="18"/>
        </w:rPr>
      </w:pPr>
      <w:r w:rsidRPr="006311FB">
        <w:rPr>
          <w:rFonts w:ascii="Arial" w:hAnsi="Arial" w:cs="Arial"/>
          <w:sz w:val="18"/>
          <w:szCs w:val="18"/>
        </w:rPr>
        <w:t>TOMADA DE PREÇOS Nº</w:t>
      </w:r>
    </w:p>
    <w:p w:rsidR="006311FB" w:rsidRPr="006311FB" w:rsidRDefault="006311FB" w:rsidP="006311FB">
      <w:pPr>
        <w:tabs>
          <w:tab w:val="left" w:pos="993"/>
          <w:tab w:val="left" w:pos="1560"/>
        </w:tabs>
        <w:spacing w:line="360" w:lineRule="auto"/>
        <w:ind w:left="360"/>
        <w:jc w:val="center"/>
        <w:rPr>
          <w:rFonts w:ascii="Arial" w:hAnsi="Arial" w:cs="Arial"/>
          <w:sz w:val="18"/>
          <w:szCs w:val="18"/>
        </w:rPr>
      </w:pPr>
      <w:r w:rsidRPr="006311FB">
        <w:rPr>
          <w:rFonts w:ascii="Arial" w:hAnsi="Arial" w:cs="Arial"/>
          <w:sz w:val="18"/>
          <w:szCs w:val="18"/>
        </w:rPr>
        <w:t>(denominação, endereço, e-mail e telefone do licitante))</w:t>
      </w:r>
    </w:p>
    <w:p w:rsidR="006311FB" w:rsidRPr="006311FB" w:rsidRDefault="006311FB" w:rsidP="006311FB">
      <w:pPr>
        <w:tabs>
          <w:tab w:val="left" w:pos="993"/>
          <w:tab w:val="left" w:pos="1560"/>
        </w:tabs>
        <w:spacing w:line="360" w:lineRule="auto"/>
        <w:ind w:left="284"/>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284"/>
        <w:jc w:val="both"/>
        <w:rPr>
          <w:rFonts w:ascii="Arial" w:hAnsi="Arial" w:cs="Arial"/>
          <w:sz w:val="18"/>
          <w:szCs w:val="18"/>
        </w:rPr>
      </w:pP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 Deverão estar consignados na proposta: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10.3.1. A denominação, endereço, telefone, e-mail e CNPJ do licitante;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10.3.2.  Nome, qualificação, nº  da  cédula  de  identidade,  nº  de  inscrição  no  CPF/MF, telefone  de  contato,  e-mail  e  cargo  do  representante  legal  ou  do  procurador  da proponente;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10.3.3</w:t>
      </w:r>
      <w:r w:rsidRPr="006311FB">
        <w:rPr>
          <w:rFonts w:ascii="Arial" w:hAnsi="Arial" w:cs="Arial"/>
          <w:b/>
          <w:sz w:val="18"/>
          <w:szCs w:val="18"/>
        </w:rPr>
        <w:t>. Cronograma físico-financeiro;</w:t>
      </w: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10.3.4. </w:t>
      </w:r>
      <w:r w:rsidRPr="006311FB">
        <w:rPr>
          <w:rFonts w:ascii="Arial" w:hAnsi="Arial" w:cs="Arial"/>
          <w:b/>
          <w:sz w:val="18"/>
          <w:szCs w:val="18"/>
        </w:rPr>
        <w:t>Planilhas de serviços, quantitativos e preços;</w:t>
      </w: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10.3.6. Prazo de validade da proposta, que deverá ser de, pelo menos, 60 (sessenta) dias, contados da data de apresentação das propostas.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lastRenderedPageBreak/>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10.3.7. </w:t>
      </w:r>
      <w:r w:rsidRPr="006311FB">
        <w:rPr>
          <w:rFonts w:ascii="Arial" w:hAnsi="Arial" w:cs="Arial"/>
          <w:b/>
          <w:sz w:val="18"/>
          <w:szCs w:val="18"/>
        </w:rPr>
        <w:t>Preço Global.</w:t>
      </w: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10.3.7.1. O preço deverá ser cotado: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 xml:space="preserve">a) O custo estimado dos serviços é de </w:t>
      </w:r>
      <w:r w:rsidRPr="006311FB">
        <w:rPr>
          <w:rFonts w:ascii="Arial" w:hAnsi="Arial" w:cs="Arial"/>
          <w:b/>
          <w:sz w:val="18"/>
          <w:szCs w:val="18"/>
        </w:rPr>
        <w:t>R$ 63.010,24 (sessenta e três mil, e dez reais e vinte e quatro centavos),</w:t>
      </w:r>
      <w:r w:rsidRPr="006311FB">
        <w:rPr>
          <w:rFonts w:ascii="Arial" w:hAnsi="Arial" w:cs="Arial"/>
          <w:sz w:val="18"/>
          <w:szCs w:val="18"/>
        </w:rPr>
        <w:t xml:space="preserve"> conforme planilha orçamentária e em anexo.</w:t>
      </w:r>
    </w:p>
    <w:p w:rsidR="006311FB" w:rsidRPr="006311FB" w:rsidRDefault="006311FB" w:rsidP="006311FB">
      <w:pPr>
        <w:spacing w:line="360" w:lineRule="auto"/>
        <w:jc w:val="both"/>
        <w:rPr>
          <w:rFonts w:ascii="Arial" w:hAnsi="Arial" w:cs="Arial"/>
          <w:sz w:val="18"/>
          <w:szCs w:val="18"/>
        </w:rPr>
      </w:pPr>
    </w:p>
    <w:p w:rsidR="006311FB" w:rsidRPr="006311FB" w:rsidRDefault="006311FB" w:rsidP="006311FB">
      <w:pPr>
        <w:spacing w:line="360" w:lineRule="auto"/>
        <w:ind w:left="709"/>
        <w:jc w:val="both"/>
        <w:rPr>
          <w:rFonts w:ascii="Arial" w:hAnsi="Arial" w:cs="Arial"/>
          <w:sz w:val="18"/>
          <w:szCs w:val="18"/>
        </w:rPr>
      </w:pPr>
      <w:r w:rsidRPr="006311FB">
        <w:rPr>
          <w:rFonts w:ascii="Arial" w:hAnsi="Arial" w:cs="Arial"/>
          <w:sz w:val="18"/>
          <w:szCs w:val="18"/>
        </w:rPr>
        <w:t>b) em moeda corrente nacional;</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p>
    <w:p w:rsidR="006311FB" w:rsidRPr="006311FB" w:rsidRDefault="006311FB" w:rsidP="006311FB">
      <w:pPr>
        <w:tabs>
          <w:tab w:val="left" w:pos="709"/>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10.3.7.2.  O preço proposto deverá contemplar todos os custos diretos  e  indiretos incorridos pelo licitante na data da apresentação da proposta, ou seja: </w:t>
      </w:r>
      <w:r w:rsidRPr="006311FB">
        <w:rPr>
          <w:rFonts w:ascii="Arial" w:hAnsi="Arial" w:cs="Arial"/>
          <w:b/>
          <w:sz w:val="18"/>
          <w:szCs w:val="18"/>
        </w:rPr>
        <w:t>todas as despesas com refeição, deslocamento, estadia, tributos diretos e indiretos devem estar inclusos nos custos de mão de obra.</w:t>
      </w:r>
    </w:p>
    <w:p w:rsidR="006311FB" w:rsidRPr="006311FB" w:rsidRDefault="006311FB" w:rsidP="006311FB">
      <w:pPr>
        <w:tabs>
          <w:tab w:val="left" w:pos="709"/>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709"/>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10.3.8.  </w:t>
      </w:r>
      <w:r w:rsidRPr="006311FB">
        <w:rPr>
          <w:rFonts w:ascii="Arial" w:hAnsi="Arial" w:cs="Arial"/>
          <w:b/>
          <w:sz w:val="18"/>
          <w:szCs w:val="18"/>
        </w:rPr>
        <w:t>Prazo de  execução</w:t>
      </w:r>
      <w:r w:rsidRPr="006311FB">
        <w:rPr>
          <w:rFonts w:ascii="Arial" w:hAnsi="Arial" w:cs="Arial"/>
          <w:sz w:val="18"/>
          <w:szCs w:val="18"/>
        </w:rPr>
        <w:t xml:space="preserve">  dos  serviços  de  </w:t>
      </w:r>
      <w:r w:rsidRPr="006311FB">
        <w:rPr>
          <w:rFonts w:ascii="Arial" w:hAnsi="Arial" w:cs="Arial"/>
          <w:b/>
          <w:sz w:val="18"/>
          <w:szCs w:val="18"/>
        </w:rPr>
        <w:t>03  (tres) meses</w:t>
      </w:r>
      <w:r w:rsidRPr="006311FB">
        <w:rPr>
          <w:rFonts w:ascii="Arial" w:hAnsi="Arial" w:cs="Arial"/>
          <w:sz w:val="18"/>
          <w:szCs w:val="18"/>
        </w:rPr>
        <w:t xml:space="preserve">,  contados  a  </w:t>
      </w:r>
      <w:r w:rsidRPr="006311FB">
        <w:rPr>
          <w:rFonts w:ascii="Arial" w:hAnsi="Arial" w:cs="Arial"/>
          <w:b/>
          <w:sz w:val="18"/>
          <w:szCs w:val="18"/>
        </w:rPr>
        <w:t>partir  da data de recebimento pela contratada da Ordem de Serviço.</w:t>
      </w:r>
      <w:r w:rsidRPr="006311FB">
        <w:rPr>
          <w:rFonts w:ascii="Arial" w:hAnsi="Arial" w:cs="Arial"/>
          <w:sz w:val="18"/>
          <w:szCs w:val="18"/>
        </w:rPr>
        <w:t xml:space="preserve"> </w:t>
      </w:r>
    </w:p>
    <w:p w:rsidR="006311FB" w:rsidRPr="006311FB" w:rsidRDefault="006311FB" w:rsidP="006311FB">
      <w:pPr>
        <w:tabs>
          <w:tab w:val="left" w:pos="709"/>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709"/>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10.3.9. </w:t>
      </w:r>
      <w:r w:rsidRPr="006311FB">
        <w:rPr>
          <w:rFonts w:ascii="Arial" w:hAnsi="Arial" w:cs="Arial"/>
          <w:b/>
          <w:sz w:val="18"/>
          <w:szCs w:val="18"/>
        </w:rPr>
        <w:t>Declaração impressa na proposta de que os preços apresentados contemplam todos os custos diretos e indiretos referentes ao objeto licitado.</w:t>
      </w:r>
      <w:r w:rsidRPr="006311FB">
        <w:rPr>
          <w:rFonts w:ascii="Arial" w:hAnsi="Arial" w:cs="Arial"/>
          <w:sz w:val="18"/>
          <w:szCs w:val="18"/>
        </w:rPr>
        <w:t xml:space="preserve"> </w:t>
      </w:r>
    </w:p>
    <w:p w:rsidR="006311FB" w:rsidRPr="006311FB" w:rsidRDefault="006311FB" w:rsidP="006311FB">
      <w:pPr>
        <w:tabs>
          <w:tab w:val="left" w:pos="709"/>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709"/>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10.4.  O não cumprimento de quaisquer requisitos enumerados nos itens  10.1  e  10.3, implicará na desclassificação da empresa proponente.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p>
    <w:p w:rsidR="006311FB" w:rsidRPr="006311FB" w:rsidRDefault="006311FB" w:rsidP="006311FB">
      <w:pPr>
        <w:pStyle w:val="PargrafodaLista"/>
        <w:numPr>
          <w:ilvl w:val="0"/>
          <w:numId w:val="4"/>
        </w:numPr>
        <w:tabs>
          <w:tab w:val="num" w:pos="142"/>
          <w:tab w:val="left" w:pos="993"/>
          <w:tab w:val="left" w:pos="1560"/>
        </w:tabs>
        <w:suppressAutoHyphens/>
        <w:spacing w:line="360" w:lineRule="auto"/>
        <w:ind w:left="284"/>
        <w:contextualSpacing w:val="0"/>
        <w:jc w:val="both"/>
        <w:rPr>
          <w:rFonts w:ascii="Arial" w:hAnsi="Arial" w:cs="Arial"/>
          <w:b/>
          <w:sz w:val="18"/>
          <w:szCs w:val="18"/>
        </w:rPr>
      </w:pPr>
      <w:r w:rsidRPr="006311FB">
        <w:rPr>
          <w:rFonts w:ascii="Arial" w:hAnsi="Arial" w:cs="Arial"/>
          <w:b/>
          <w:sz w:val="18"/>
          <w:szCs w:val="18"/>
        </w:rPr>
        <w:t>DO FORNECIMENTO DE INFORMAÇÕES</w:t>
      </w:r>
    </w:p>
    <w:p w:rsidR="006311FB" w:rsidRPr="006311FB" w:rsidRDefault="006311FB" w:rsidP="006311FB">
      <w:pPr>
        <w:tabs>
          <w:tab w:val="left" w:pos="993"/>
          <w:tab w:val="left" w:pos="1560"/>
        </w:tabs>
        <w:spacing w:line="360" w:lineRule="auto"/>
        <w:ind w:left="709"/>
        <w:jc w:val="both"/>
        <w:rPr>
          <w:rFonts w:ascii="Arial" w:hAnsi="Arial" w:cs="Arial"/>
          <w:b/>
          <w:sz w:val="18"/>
          <w:szCs w:val="18"/>
        </w:rPr>
      </w:pP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11.1. </w:t>
      </w:r>
      <w:r w:rsidRPr="006311FB">
        <w:rPr>
          <w:rFonts w:ascii="Arial" w:hAnsi="Arial" w:cs="Arial"/>
          <w:b/>
          <w:sz w:val="18"/>
          <w:szCs w:val="18"/>
        </w:rPr>
        <w:t>Maiores esclarecimentos e informações sobre a presente licitação</w:t>
      </w:r>
      <w:r w:rsidRPr="006311FB">
        <w:rPr>
          <w:rFonts w:ascii="Arial" w:hAnsi="Arial" w:cs="Arial"/>
          <w:sz w:val="18"/>
          <w:szCs w:val="18"/>
        </w:rPr>
        <w:t xml:space="preserve"> serão fornecidas pelo Departamento de Suprimentos da Prefeitura Municipal de Cordeirópolis, preferencialmente através do e-mail:</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hyperlink r:id="rId10" w:history="1">
        <w:r w:rsidRPr="006311FB">
          <w:rPr>
            <w:rStyle w:val="Hyperlink"/>
            <w:rFonts w:ascii="Arial" w:hAnsi="Arial" w:cs="Arial"/>
            <w:sz w:val="18"/>
            <w:szCs w:val="18"/>
          </w:rPr>
          <w:t>licitacoes@cordeiropolis.sp.gov.br</w:t>
        </w:r>
      </w:hyperlink>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  </w:t>
      </w:r>
    </w:p>
    <w:p w:rsidR="006311FB" w:rsidRPr="006311FB" w:rsidRDefault="006311FB" w:rsidP="006311FB">
      <w:pPr>
        <w:tabs>
          <w:tab w:val="left" w:pos="993"/>
          <w:tab w:val="left" w:pos="1560"/>
        </w:tabs>
        <w:spacing w:line="360" w:lineRule="auto"/>
        <w:ind w:left="709"/>
        <w:jc w:val="both"/>
        <w:rPr>
          <w:rFonts w:ascii="Arial" w:hAnsi="Arial" w:cs="Arial"/>
          <w:sz w:val="18"/>
          <w:szCs w:val="18"/>
        </w:rPr>
      </w:pPr>
      <w:r w:rsidRPr="006311FB">
        <w:rPr>
          <w:rFonts w:ascii="Arial" w:hAnsi="Arial" w:cs="Arial"/>
          <w:sz w:val="18"/>
          <w:szCs w:val="18"/>
        </w:rPr>
        <w:t xml:space="preserve">11.2. Em caso de  não  solicitação  pelos  proponentes  de  esclarecimentos  e  informações, pressupõe-se  que  os  elementos  fornecidos  são  suficientemente  claros  e  precisos,  </w:t>
      </w:r>
      <w:r w:rsidRPr="006311FB">
        <w:rPr>
          <w:rFonts w:ascii="Arial" w:hAnsi="Arial" w:cs="Arial"/>
          <w:b/>
          <w:sz w:val="18"/>
          <w:szCs w:val="18"/>
          <w:u w:val="single"/>
        </w:rPr>
        <w:t>não cabendo</w:t>
      </w:r>
      <w:r w:rsidRPr="006311FB">
        <w:rPr>
          <w:rFonts w:ascii="Arial" w:hAnsi="Arial" w:cs="Arial"/>
          <w:b/>
          <w:sz w:val="18"/>
          <w:szCs w:val="18"/>
        </w:rPr>
        <w:t>, portanto</w:t>
      </w:r>
      <w:r w:rsidRPr="006311FB">
        <w:rPr>
          <w:rFonts w:ascii="Arial" w:hAnsi="Arial" w:cs="Arial"/>
          <w:sz w:val="18"/>
          <w:szCs w:val="18"/>
        </w:rPr>
        <w:t xml:space="preserve">, </w:t>
      </w:r>
      <w:r w:rsidRPr="006311FB">
        <w:rPr>
          <w:rFonts w:ascii="Arial" w:hAnsi="Arial" w:cs="Arial"/>
          <w:b/>
          <w:sz w:val="18"/>
          <w:szCs w:val="18"/>
        </w:rPr>
        <w:t>posteriormente, o direito a qualquer reclamação.</w:t>
      </w:r>
    </w:p>
    <w:p w:rsidR="006311FB" w:rsidRPr="006311FB" w:rsidRDefault="006311FB" w:rsidP="006311FB">
      <w:pPr>
        <w:tabs>
          <w:tab w:val="left" w:pos="993"/>
          <w:tab w:val="left" w:pos="1560"/>
        </w:tabs>
        <w:spacing w:line="360" w:lineRule="auto"/>
        <w:ind w:left="360"/>
        <w:jc w:val="both"/>
        <w:rPr>
          <w:rFonts w:ascii="Arial" w:hAnsi="Arial" w:cs="Arial"/>
          <w:sz w:val="18"/>
          <w:szCs w:val="18"/>
        </w:rPr>
      </w:pPr>
    </w:p>
    <w:p w:rsidR="006311FB" w:rsidRPr="006311FB" w:rsidRDefault="006311FB" w:rsidP="006311FB">
      <w:pPr>
        <w:pStyle w:val="PargrafodaLista"/>
        <w:numPr>
          <w:ilvl w:val="0"/>
          <w:numId w:val="4"/>
        </w:numPr>
        <w:tabs>
          <w:tab w:val="num" w:pos="142"/>
        </w:tabs>
        <w:suppressAutoHyphens/>
        <w:spacing w:line="360" w:lineRule="auto"/>
        <w:ind w:left="142" w:hanging="11"/>
        <w:contextualSpacing w:val="0"/>
        <w:jc w:val="both"/>
        <w:rPr>
          <w:rFonts w:ascii="Arial" w:hAnsi="Arial" w:cs="Arial"/>
          <w:sz w:val="18"/>
          <w:szCs w:val="18"/>
        </w:rPr>
      </w:pPr>
      <w:r w:rsidRPr="006311FB">
        <w:rPr>
          <w:rFonts w:ascii="Arial" w:hAnsi="Arial" w:cs="Arial"/>
          <w:b/>
          <w:sz w:val="18"/>
          <w:szCs w:val="18"/>
        </w:rPr>
        <w:t xml:space="preserve"> ANEXOS:</w:t>
      </w:r>
    </w:p>
    <w:p w:rsidR="006311FB" w:rsidRPr="006311FB" w:rsidRDefault="006311FB" w:rsidP="006311FB">
      <w:pPr>
        <w:tabs>
          <w:tab w:val="num" w:pos="720"/>
        </w:tabs>
        <w:spacing w:line="360" w:lineRule="auto"/>
        <w:ind w:left="825" w:hanging="11"/>
        <w:jc w:val="both"/>
        <w:rPr>
          <w:rFonts w:ascii="Arial" w:hAnsi="Arial" w:cs="Arial"/>
          <w:sz w:val="18"/>
          <w:szCs w:val="18"/>
        </w:rPr>
      </w:pPr>
    </w:p>
    <w:p w:rsidR="006311FB" w:rsidRPr="006311FB" w:rsidRDefault="006311FB" w:rsidP="006311FB">
      <w:pPr>
        <w:tabs>
          <w:tab w:val="num" w:pos="720"/>
        </w:tabs>
        <w:spacing w:line="360" w:lineRule="auto"/>
        <w:ind w:left="709"/>
        <w:jc w:val="both"/>
        <w:rPr>
          <w:rFonts w:ascii="Arial" w:hAnsi="Arial" w:cs="Arial"/>
          <w:b/>
          <w:sz w:val="18"/>
          <w:szCs w:val="18"/>
        </w:rPr>
      </w:pPr>
      <w:r w:rsidRPr="006311FB">
        <w:rPr>
          <w:rFonts w:ascii="Arial" w:hAnsi="Arial" w:cs="Arial"/>
          <w:sz w:val="18"/>
          <w:szCs w:val="18"/>
        </w:rPr>
        <w:t xml:space="preserve"> </w:t>
      </w:r>
      <w:r w:rsidRPr="006311FB">
        <w:rPr>
          <w:rFonts w:ascii="Arial" w:hAnsi="Arial" w:cs="Arial"/>
          <w:b/>
          <w:sz w:val="18"/>
          <w:szCs w:val="18"/>
        </w:rPr>
        <w:t>ANEXO I</w:t>
      </w:r>
    </w:p>
    <w:p w:rsidR="006311FB" w:rsidRPr="006311FB" w:rsidRDefault="006311FB" w:rsidP="006311FB">
      <w:pPr>
        <w:tabs>
          <w:tab w:val="num" w:pos="720"/>
        </w:tabs>
        <w:spacing w:line="360" w:lineRule="auto"/>
        <w:ind w:left="709"/>
        <w:jc w:val="both"/>
        <w:rPr>
          <w:rFonts w:ascii="Arial" w:hAnsi="Arial" w:cs="Arial"/>
          <w:sz w:val="18"/>
          <w:szCs w:val="18"/>
        </w:rPr>
      </w:pPr>
      <w:r w:rsidRPr="006311FB">
        <w:rPr>
          <w:rFonts w:ascii="Arial" w:hAnsi="Arial" w:cs="Arial"/>
          <w:sz w:val="18"/>
          <w:szCs w:val="18"/>
        </w:rPr>
        <w:t>Anexo I.A – Requisição;</w:t>
      </w:r>
    </w:p>
    <w:p w:rsidR="006311FB" w:rsidRPr="006311FB" w:rsidRDefault="006311FB" w:rsidP="006311FB">
      <w:pPr>
        <w:tabs>
          <w:tab w:val="num" w:pos="720"/>
        </w:tabs>
        <w:spacing w:line="360" w:lineRule="auto"/>
        <w:ind w:left="709"/>
        <w:jc w:val="both"/>
        <w:rPr>
          <w:rFonts w:ascii="Arial" w:hAnsi="Arial" w:cs="Arial"/>
          <w:sz w:val="18"/>
          <w:szCs w:val="18"/>
        </w:rPr>
      </w:pPr>
      <w:r w:rsidRPr="006311FB">
        <w:rPr>
          <w:rFonts w:ascii="Arial" w:hAnsi="Arial" w:cs="Arial"/>
          <w:sz w:val="18"/>
          <w:szCs w:val="18"/>
        </w:rPr>
        <w:lastRenderedPageBreak/>
        <w:t>Anexo I.B – Justificativa;</w:t>
      </w:r>
    </w:p>
    <w:p w:rsidR="006311FB" w:rsidRPr="006311FB" w:rsidRDefault="006311FB" w:rsidP="006311FB">
      <w:pPr>
        <w:tabs>
          <w:tab w:val="num" w:pos="720"/>
        </w:tabs>
        <w:spacing w:line="360" w:lineRule="auto"/>
        <w:ind w:left="709"/>
        <w:jc w:val="both"/>
        <w:rPr>
          <w:rFonts w:ascii="Arial" w:hAnsi="Arial" w:cs="Arial"/>
          <w:sz w:val="18"/>
          <w:szCs w:val="18"/>
        </w:rPr>
      </w:pPr>
    </w:p>
    <w:p w:rsidR="006311FB" w:rsidRPr="006311FB" w:rsidRDefault="006311FB" w:rsidP="006311FB">
      <w:pPr>
        <w:tabs>
          <w:tab w:val="num" w:pos="720"/>
        </w:tabs>
        <w:spacing w:line="360" w:lineRule="auto"/>
        <w:ind w:left="709"/>
        <w:jc w:val="both"/>
        <w:rPr>
          <w:rFonts w:ascii="Arial" w:hAnsi="Arial" w:cs="Arial"/>
          <w:b/>
          <w:sz w:val="18"/>
          <w:szCs w:val="18"/>
        </w:rPr>
      </w:pPr>
      <w:r w:rsidRPr="006311FB">
        <w:rPr>
          <w:rFonts w:ascii="Arial" w:hAnsi="Arial" w:cs="Arial"/>
          <w:b/>
          <w:sz w:val="18"/>
          <w:szCs w:val="18"/>
        </w:rPr>
        <w:tab/>
        <w:t>ANEXO II – Especificações Técnicas</w:t>
      </w:r>
    </w:p>
    <w:p w:rsidR="006311FB" w:rsidRPr="006311FB" w:rsidRDefault="006311FB" w:rsidP="006311FB">
      <w:pPr>
        <w:tabs>
          <w:tab w:val="num" w:pos="720"/>
        </w:tabs>
        <w:spacing w:line="360" w:lineRule="auto"/>
        <w:ind w:left="709"/>
        <w:jc w:val="both"/>
        <w:rPr>
          <w:rFonts w:ascii="Arial" w:hAnsi="Arial" w:cs="Arial"/>
          <w:sz w:val="18"/>
          <w:szCs w:val="18"/>
        </w:rPr>
      </w:pPr>
      <w:r w:rsidRPr="006311FB">
        <w:rPr>
          <w:rFonts w:ascii="Arial" w:hAnsi="Arial" w:cs="Arial"/>
          <w:sz w:val="18"/>
          <w:szCs w:val="18"/>
        </w:rPr>
        <w:t>Anexo II.A – Memorial Descritivo;</w:t>
      </w:r>
    </w:p>
    <w:p w:rsidR="006311FB" w:rsidRPr="006311FB" w:rsidRDefault="006311FB" w:rsidP="006311FB">
      <w:pPr>
        <w:tabs>
          <w:tab w:val="num" w:pos="720"/>
        </w:tabs>
        <w:spacing w:line="360" w:lineRule="auto"/>
        <w:ind w:left="709"/>
        <w:jc w:val="both"/>
        <w:rPr>
          <w:rFonts w:ascii="Arial" w:hAnsi="Arial" w:cs="Arial"/>
          <w:sz w:val="18"/>
          <w:szCs w:val="18"/>
        </w:rPr>
      </w:pPr>
      <w:r w:rsidRPr="006311FB">
        <w:rPr>
          <w:rFonts w:ascii="Arial" w:hAnsi="Arial" w:cs="Arial"/>
          <w:sz w:val="18"/>
          <w:szCs w:val="18"/>
        </w:rPr>
        <w:t>Anexo II.B – Planilha Orçamentária;</w:t>
      </w:r>
    </w:p>
    <w:p w:rsidR="006311FB" w:rsidRPr="006311FB" w:rsidRDefault="006311FB" w:rsidP="006311FB">
      <w:pPr>
        <w:tabs>
          <w:tab w:val="num" w:pos="720"/>
        </w:tabs>
        <w:spacing w:line="360" w:lineRule="auto"/>
        <w:ind w:left="709"/>
        <w:jc w:val="both"/>
        <w:rPr>
          <w:rFonts w:ascii="Arial" w:hAnsi="Arial" w:cs="Arial"/>
          <w:sz w:val="18"/>
          <w:szCs w:val="18"/>
        </w:rPr>
      </w:pPr>
      <w:r w:rsidRPr="006311FB">
        <w:rPr>
          <w:rFonts w:ascii="Arial" w:hAnsi="Arial" w:cs="Arial"/>
          <w:sz w:val="18"/>
          <w:szCs w:val="18"/>
        </w:rPr>
        <w:t>Anexo II.C – Cronograma Físico Financeiro;</w:t>
      </w:r>
    </w:p>
    <w:p w:rsidR="006311FB" w:rsidRPr="006311FB" w:rsidRDefault="006311FB" w:rsidP="006311FB">
      <w:pPr>
        <w:tabs>
          <w:tab w:val="num" w:pos="720"/>
        </w:tabs>
        <w:spacing w:line="360" w:lineRule="auto"/>
        <w:ind w:left="709"/>
        <w:jc w:val="both"/>
        <w:rPr>
          <w:rFonts w:ascii="Arial" w:hAnsi="Arial" w:cs="Arial"/>
          <w:sz w:val="18"/>
          <w:szCs w:val="18"/>
        </w:rPr>
      </w:pPr>
      <w:r w:rsidRPr="006311FB">
        <w:rPr>
          <w:rFonts w:ascii="Arial" w:hAnsi="Arial" w:cs="Arial"/>
          <w:sz w:val="18"/>
          <w:szCs w:val="18"/>
        </w:rPr>
        <w:t>Anexo II D – Projetos</w:t>
      </w:r>
    </w:p>
    <w:p w:rsidR="006311FB" w:rsidRPr="006311FB" w:rsidRDefault="006311FB" w:rsidP="006311FB">
      <w:pPr>
        <w:tabs>
          <w:tab w:val="num" w:pos="720"/>
        </w:tabs>
        <w:spacing w:line="360" w:lineRule="auto"/>
        <w:ind w:left="709"/>
        <w:jc w:val="both"/>
        <w:rPr>
          <w:rFonts w:ascii="Arial" w:hAnsi="Arial" w:cs="Arial"/>
          <w:sz w:val="18"/>
          <w:szCs w:val="18"/>
        </w:rPr>
      </w:pPr>
    </w:p>
    <w:p w:rsidR="006311FB" w:rsidRPr="006311FB" w:rsidRDefault="006311FB" w:rsidP="006311FB">
      <w:pPr>
        <w:tabs>
          <w:tab w:val="num" w:pos="720"/>
        </w:tabs>
        <w:spacing w:line="360" w:lineRule="auto"/>
        <w:ind w:left="709"/>
        <w:jc w:val="both"/>
        <w:rPr>
          <w:rFonts w:ascii="Arial" w:hAnsi="Arial" w:cs="Arial"/>
          <w:sz w:val="18"/>
          <w:szCs w:val="18"/>
        </w:rPr>
      </w:pPr>
    </w:p>
    <w:p w:rsidR="006311FB" w:rsidRPr="006311FB" w:rsidRDefault="006311FB" w:rsidP="006311FB">
      <w:pPr>
        <w:tabs>
          <w:tab w:val="num" w:pos="720"/>
        </w:tabs>
        <w:spacing w:line="360" w:lineRule="auto"/>
        <w:ind w:left="709"/>
        <w:jc w:val="both"/>
        <w:rPr>
          <w:rFonts w:ascii="Arial" w:hAnsi="Arial" w:cs="Arial"/>
          <w:sz w:val="18"/>
          <w:szCs w:val="18"/>
        </w:rPr>
      </w:pPr>
      <w:r w:rsidRPr="006311FB">
        <w:rPr>
          <w:rFonts w:ascii="Arial" w:hAnsi="Arial" w:cs="Arial"/>
          <w:sz w:val="18"/>
          <w:szCs w:val="18"/>
        </w:rPr>
        <w:t>Cordeirópolis, 27 de janeiro de 2020</w:t>
      </w:r>
    </w:p>
    <w:p w:rsidR="006311FB" w:rsidRPr="006311FB" w:rsidRDefault="006311FB" w:rsidP="006311FB">
      <w:pPr>
        <w:tabs>
          <w:tab w:val="num" w:pos="720"/>
        </w:tabs>
        <w:spacing w:line="360" w:lineRule="auto"/>
        <w:ind w:left="709"/>
        <w:jc w:val="both"/>
        <w:rPr>
          <w:rFonts w:ascii="Arial" w:hAnsi="Arial" w:cs="Arial"/>
          <w:sz w:val="18"/>
          <w:szCs w:val="18"/>
        </w:rPr>
      </w:pPr>
    </w:p>
    <w:p w:rsidR="006311FB" w:rsidRPr="006311FB" w:rsidRDefault="006311FB" w:rsidP="006311FB">
      <w:pPr>
        <w:tabs>
          <w:tab w:val="num" w:pos="720"/>
        </w:tabs>
        <w:spacing w:line="360" w:lineRule="auto"/>
        <w:ind w:left="709"/>
        <w:jc w:val="both"/>
        <w:rPr>
          <w:rFonts w:ascii="Arial" w:hAnsi="Arial" w:cs="Arial"/>
          <w:sz w:val="18"/>
          <w:szCs w:val="18"/>
        </w:rPr>
      </w:pPr>
    </w:p>
    <w:p w:rsidR="006311FB" w:rsidRPr="006311FB" w:rsidRDefault="006311FB" w:rsidP="006311FB">
      <w:pPr>
        <w:tabs>
          <w:tab w:val="num" w:pos="720"/>
        </w:tabs>
        <w:spacing w:line="360" w:lineRule="auto"/>
        <w:ind w:left="709"/>
        <w:jc w:val="both"/>
        <w:rPr>
          <w:rFonts w:ascii="Arial" w:hAnsi="Arial" w:cs="Arial"/>
          <w:sz w:val="18"/>
          <w:szCs w:val="18"/>
        </w:rPr>
      </w:pPr>
    </w:p>
    <w:p w:rsidR="006311FB" w:rsidRPr="006311FB" w:rsidRDefault="006311FB" w:rsidP="006311FB">
      <w:pPr>
        <w:tabs>
          <w:tab w:val="num" w:pos="720"/>
        </w:tabs>
        <w:spacing w:line="360" w:lineRule="auto"/>
        <w:ind w:left="709"/>
        <w:jc w:val="both"/>
        <w:rPr>
          <w:rFonts w:ascii="Arial" w:hAnsi="Arial" w:cs="Arial"/>
          <w:sz w:val="18"/>
          <w:szCs w:val="18"/>
        </w:rPr>
      </w:pPr>
    </w:p>
    <w:p w:rsidR="006311FB" w:rsidRPr="006311FB" w:rsidRDefault="006311FB" w:rsidP="006311FB">
      <w:pPr>
        <w:rPr>
          <w:rFonts w:ascii="Arial" w:hAnsi="Arial" w:cs="Arial"/>
          <w:sz w:val="18"/>
          <w:szCs w:val="18"/>
        </w:rPr>
      </w:pPr>
    </w:p>
    <w:p w:rsidR="006311FB" w:rsidRPr="006311FB" w:rsidRDefault="006311FB" w:rsidP="006311FB">
      <w:pPr>
        <w:jc w:val="center"/>
        <w:rPr>
          <w:rFonts w:ascii="Arial" w:hAnsi="Arial" w:cs="Arial"/>
          <w:b/>
          <w:i/>
          <w:sz w:val="18"/>
          <w:szCs w:val="18"/>
        </w:rPr>
      </w:pPr>
      <w:r w:rsidRPr="006311FB">
        <w:rPr>
          <w:rFonts w:ascii="Arial" w:hAnsi="Arial" w:cs="Arial"/>
          <w:b/>
          <w:i/>
          <w:sz w:val="18"/>
          <w:szCs w:val="18"/>
        </w:rPr>
        <w:t>Marcelo J. Coghi</w:t>
      </w:r>
    </w:p>
    <w:p w:rsidR="006311FB" w:rsidRPr="006311FB" w:rsidRDefault="006311FB" w:rsidP="006311FB">
      <w:pPr>
        <w:jc w:val="center"/>
        <w:rPr>
          <w:rFonts w:ascii="Arial" w:hAnsi="Arial" w:cs="Arial"/>
          <w:sz w:val="18"/>
          <w:szCs w:val="18"/>
        </w:rPr>
      </w:pPr>
      <w:r w:rsidRPr="006311FB">
        <w:rPr>
          <w:rFonts w:ascii="Arial" w:hAnsi="Arial" w:cs="Arial"/>
          <w:sz w:val="18"/>
          <w:szCs w:val="18"/>
        </w:rPr>
        <w:t>Secretário Municipal de Obras e</w:t>
      </w:r>
    </w:p>
    <w:p w:rsidR="006311FB" w:rsidRPr="006311FB" w:rsidRDefault="006311FB" w:rsidP="006311FB">
      <w:pPr>
        <w:jc w:val="center"/>
        <w:rPr>
          <w:rFonts w:ascii="Arial" w:hAnsi="Arial" w:cs="Arial"/>
          <w:sz w:val="18"/>
          <w:szCs w:val="18"/>
        </w:rPr>
      </w:pPr>
      <w:r w:rsidRPr="006311FB">
        <w:rPr>
          <w:rFonts w:ascii="Arial" w:hAnsi="Arial" w:cs="Arial"/>
          <w:sz w:val="18"/>
          <w:szCs w:val="18"/>
        </w:rPr>
        <w:t>Planejamento de Cordeirópolis-SP</w:t>
      </w:r>
    </w:p>
    <w:p w:rsidR="006311FB" w:rsidRDefault="006311FB" w:rsidP="006311FB">
      <w:pPr>
        <w:tabs>
          <w:tab w:val="num" w:pos="720"/>
        </w:tabs>
        <w:spacing w:line="360" w:lineRule="auto"/>
        <w:ind w:left="709"/>
        <w:jc w:val="both"/>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D17E72">
        <w:rPr>
          <w:rFonts w:ascii="Arial" w:hAnsi="Arial" w:cs="Arial"/>
          <w:b/>
          <w:bCs/>
          <w:iCs/>
          <w:sz w:val="22"/>
          <w:szCs w:val="22"/>
        </w:rPr>
        <w:t>Contratação de empresa especializada para a “Reforma e Adequação de Imóvel para abrigar o CRAS da SMMDS”, imóvel da rua Jose Oliva Del Teso, s/nº,  Jd. Progresso da Prefeitura do Município  de Cordeirópolis/SP</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17E72">
        <w:rPr>
          <w:rFonts w:ascii="Arial" w:hAnsi="Arial" w:cs="Arial"/>
          <w:b/>
          <w:bCs/>
          <w:iCs/>
          <w:sz w:val="22"/>
          <w:szCs w:val="22"/>
        </w:rPr>
        <w:t>Contratação de empresa especializada para a “Reforma e Adequação de Imóvel para abrigar o CRAS da SMMDS”, imóvel da rua Jose Oliva Del Teso, s/nº,  Jd. Progresso da Prefeitura do Município  de Cordeirópolis/SP</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17E72">
        <w:rPr>
          <w:rFonts w:ascii="Arial" w:hAnsi="Arial" w:cs="Arial"/>
          <w:b/>
          <w:bCs/>
          <w:iCs/>
          <w:sz w:val="22"/>
          <w:szCs w:val="22"/>
        </w:rPr>
        <w:t>Contratação de empresa especializada para a “Reforma e Adequação de Imóvel para abrigar o CRAS da SMMDS”, imóvel da rua Jose Oliva Del Teso, s/nº,  Jd. Progresso da Prefeitura do Município  de Cordeirópolis/SP</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17E72">
        <w:rPr>
          <w:rFonts w:ascii="Arial" w:hAnsi="Arial" w:cs="Arial"/>
          <w:b/>
          <w:bCs/>
          <w:iCs/>
          <w:sz w:val="22"/>
          <w:szCs w:val="22"/>
        </w:rPr>
        <w:t>Contratação de empresa especializada para a “Reforma e Adequação de Imóvel para abrigar o CRAS da SMMDS”, imóvel da rua Jose Oliva Del Teso, s/nº,  Jd. Progresso da Prefeitura do Município  de Cordeirópolis/SP</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D17E72">
              <w:rPr>
                <w:rFonts w:ascii="Arial" w:hAnsi="Arial" w:cs="Arial"/>
                <w:b/>
                <w:bCs/>
                <w:iCs/>
              </w:rPr>
              <w:t>Contratação de empresa especializada para a “Reforma e Adequação de Imóvel para abrigar o CRAS da SMMDS”, imóvel da rua Jose Oliva Del Teso, s/nº,  Jd. Progresso da Prefeitura do Município  de Cordeirópolis/SP</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D17E72">
              <w:rPr>
                <w:rFonts w:ascii="Arial" w:hAnsi="Arial" w:cs="Arial"/>
                <w:sz w:val="22"/>
                <w:szCs w:val="22"/>
                <w:u w:val="single"/>
              </w:rPr>
              <w:t>4030/2019</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311FB">
        <w:rPr>
          <w:rFonts w:ascii="Arial" w:hAnsi="Arial" w:cs="Arial"/>
          <w:b/>
          <w:sz w:val="22"/>
          <w:szCs w:val="22"/>
        </w:rPr>
        <w:t>03 (três)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D17E72">
        <w:rPr>
          <w:rFonts w:ascii="Arial" w:hAnsi="Arial" w:cs="Arial"/>
          <w:b/>
          <w:bCs/>
          <w:iCs/>
        </w:rPr>
        <w:t>Contratação de empresa especializada para a “Reforma e Adequação de Imóvel para abrigar o CRAS da SMMDS”, imóvel da rua Jose Oliva Del Teso, s/nº,  Jd. Progresso da Prefeitura do Município  de Cordeirópolis/SP</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lastRenderedPageBreak/>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6311FB">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w:t>
      </w:r>
      <w:r w:rsidR="006311FB">
        <w:rPr>
          <w:rFonts w:ascii="Arial" w:hAnsi="Arial" w:cs="Arial"/>
          <w:b/>
          <w:sz w:val="22"/>
          <w:szCs w:val="22"/>
        </w:rPr>
        <w:t>dez</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311FB">
        <w:rPr>
          <w:rFonts w:cs="Arial"/>
          <w:b/>
          <w:sz w:val="22"/>
          <w:szCs w:val="22"/>
        </w:rPr>
        <w:t>03 (três)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6311FB"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6311FB" w:rsidRDefault="006311FB"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- 4.4.90.51. 08 243 0330 2016 201.00000.0022-01</w:t>
      </w:r>
    </w:p>
    <w:p w:rsidR="006311FB" w:rsidRDefault="006311FB"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17E72">
        <w:rPr>
          <w:rFonts w:ascii="Arial" w:hAnsi="Arial" w:cs="Arial"/>
          <w:sz w:val="22"/>
          <w:szCs w:val="22"/>
        </w:rPr>
        <w:t>06/2020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D17E72">
        <w:rPr>
          <w:rFonts w:ascii="Arial" w:hAnsi="Arial" w:cs="Arial"/>
          <w:b/>
          <w:bCs/>
          <w:iCs/>
          <w:sz w:val="22"/>
          <w:szCs w:val="22"/>
        </w:rPr>
        <w:t>Contratação de empresa especializada para a “Reforma e Adequação de Imóvel para abrigar o CRAS da SMMDS”, imóvel da rua Jose Oliva Del Teso, s/nº,  Jd. Progresso da Prefeitura do Município  de Cordeirópolis/SP</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pPr>
        <w:rPr>
          <w:rFonts w:ascii="Arial" w:hAnsi="Arial" w:cs="Arial"/>
          <w:sz w:val="22"/>
          <w:szCs w:val="22"/>
        </w:rPr>
      </w:pPr>
      <w:r>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1FD" w:rsidRDefault="003931FD" w:rsidP="008D473D">
      <w:r>
        <w:separator/>
      </w:r>
    </w:p>
  </w:endnote>
  <w:endnote w:type="continuationSeparator" w:id="1">
    <w:p w:rsidR="003931FD" w:rsidRDefault="003931FD"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B7" w:rsidRDefault="00E841B2">
    <w:pPr>
      <w:pStyle w:val="Rodap"/>
      <w:framePr w:wrap="around" w:vAnchor="text" w:hAnchor="margin" w:xAlign="right" w:y="1"/>
      <w:rPr>
        <w:rStyle w:val="Nmerodepgina"/>
      </w:rPr>
    </w:pPr>
    <w:r>
      <w:rPr>
        <w:rStyle w:val="Nmerodepgina"/>
      </w:rPr>
      <w:fldChar w:fldCharType="begin"/>
    </w:r>
    <w:r w:rsidR="008649B7">
      <w:rPr>
        <w:rStyle w:val="Nmerodepgina"/>
      </w:rPr>
      <w:instrText xml:space="preserve">PAGE  </w:instrText>
    </w:r>
    <w:r>
      <w:rPr>
        <w:rStyle w:val="Nmerodepgina"/>
      </w:rPr>
      <w:fldChar w:fldCharType="separate"/>
    </w:r>
    <w:r w:rsidR="008649B7">
      <w:rPr>
        <w:rStyle w:val="Nmerodepgina"/>
        <w:noProof/>
      </w:rPr>
      <w:t>1</w:t>
    </w:r>
    <w:r>
      <w:rPr>
        <w:rStyle w:val="Nmerodepgina"/>
      </w:rPr>
      <w:fldChar w:fldCharType="end"/>
    </w:r>
  </w:p>
  <w:p w:rsidR="008649B7" w:rsidRDefault="008649B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B7" w:rsidRPr="00AE4DE7" w:rsidRDefault="008649B7"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8649B7" w:rsidRDefault="008649B7" w:rsidP="0022657E">
    <w:pPr>
      <w:pStyle w:val="Rodap"/>
      <w:pBdr>
        <w:top w:val="single" w:sz="18" w:space="0" w:color="3366CC"/>
      </w:pBdr>
      <w:ind w:right="360"/>
      <w:jc w:val="center"/>
      <w:rPr>
        <w:rFonts w:ascii="Arial" w:hAnsi="Arial" w:cs="Arial"/>
        <w:b/>
        <w:color w:val="003366"/>
        <w:sz w:val="16"/>
        <w:szCs w:val="16"/>
      </w:rPr>
    </w:pPr>
  </w:p>
  <w:p w:rsidR="008649B7" w:rsidRPr="009B1E51" w:rsidRDefault="00E841B2"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8649B7" w:rsidRPr="009B1E51">
      <w:rPr>
        <w:rStyle w:val="Nmerodepgina"/>
        <w:b/>
        <w:sz w:val="16"/>
        <w:szCs w:val="16"/>
      </w:rPr>
      <w:instrText xml:space="preserve">PAGE  </w:instrText>
    </w:r>
    <w:r w:rsidRPr="009B1E51">
      <w:rPr>
        <w:rStyle w:val="Nmerodepgina"/>
        <w:b/>
        <w:sz w:val="16"/>
        <w:szCs w:val="16"/>
      </w:rPr>
      <w:fldChar w:fldCharType="separate"/>
    </w:r>
    <w:r w:rsidR="002354A3">
      <w:rPr>
        <w:rStyle w:val="Nmerodepgina"/>
        <w:b/>
        <w:noProof/>
        <w:sz w:val="16"/>
        <w:szCs w:val="16"/>
      </w:rPr>
      <w:t>2</w:t>
    </w:r>
    <w:r w:rsidRPr="009B1E51">
      <w:rPr>
        <w:rStyle w:val="Nmerodepgina"/>
        <w:b/>
        <w:sz w:val="16"/>
        <w:szCs w:val="16"/>
      </w:rPr>
      <w:fldChar w:fldCharType="end"/>
    </w:r>
  </w:p>
  <w:p w:rsidR="008649B7" w:rsidRDefault="008649B7"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1FD" w:rsidRDefault="003931FD" w:rsidP="008D473D">
      <w:r>
        <w:separator/>
      </w:r>
    </w:p>
  </w:footnote>
  <w:footnote w:type="continuationSeparator" w:id="1">
    <w:p w:rsidR="003931FD" w:rsidRDefault="003931FD"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B7" w:rsidRDefault="008649B7"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8649B7" w:rsidRPr="00B407BD" w:rsidRDefault="008649B7"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8649B7" w:rsidRDefault="008649B7" w:rsidP="0022657E">
    <w:pPr>
      <w:pStyle w:val="Cabealho"/>
      <w:jc w:val="center"/>
      <w:rPr>
        <w:rFonts w:ascii="Verdana" w:hAnsi="Verdana" w:cs="Verdana"/>
      </w:rPr>
    </w:pPr>
    <w:r w:rsidRPr="00483529">
      <w:rPr>
        <w:rFonts w:ascii="Verdana" w:hAnsi="Verdana" w:cs="Verdana"/>
      </w:rPr>
      <w:t>Estado de São Paulo</w:t>
    </w:r>
  </w:p>
  <w:p w:rsidR="008649B7" w:rsidRPr="00483529" w:rsidRDefault="008649B7" w:rsidP="0022657E">
    <w:pPr>
      <w:pStyle w:val="Cabealho"/>
      <w:pBdr>
        <w:bottom w:val="single" w:sz="18" w:space="1" w:color="auto"/>
      </w:pBdr>
      <w:jc w:val="center"/>
      <w:rPr>
        <w:rFonts w:ascii="Verdana" w:hAnsi="Verdana" w:cs="Verdana"/>
      </w:rPr>
    </w:pPr>
  </w:p>
  <w:p w:rsidR="008649B7" w:rsidRPr="00A542CE" w:rsidRDefault="008649B7"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20834"/>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9394B"/>
    <w:rsid w:val="000952C8"/>
    <w:rsid w:val="000A5D14"/>
    <w:rsid w:val="000B2C44"/>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73D0D"/>
    <w:rsid w:val="00190531"/>
    <w:rsid w:val="0019286A"/>
    <w:rsid w:val="001966A9"/>
    <w:rsid w:val="001A59AD"/>
    <w:rsid w:val="001A7EB7"/>
    <w:rsid w:val="001B46E7"/>
    <w:rsid w:val="001C3449"/>
    <w:rsid w:val="001D02BE"/>
    <w:rsid w:val="001D6123"/>
    <w:rsid w:val="001E2501"/>
    <w:rsid w:val="001F0566"/>
    <w:rsid w:val="00213072"/>
    <w:rsid w:val="00214420"/>
    <w:rsid w:val="0022657E"/>
    <w:rsid w:val="002354A3"/>
    <w:rsid w:val="00241AE1"/>
    <w:rsid w:val="002443D3"/>
    <w:rsid w:val="00246016"/>
    <w:rsid w:val="00255B16"/>
    <w:rsid w:val="00271B7B"/>
    <w:rsid w:val="00271F81"/>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1A0F"/>
    <w:rsid w:val="00362883"/>
    <w:rsid w:val="00366C60"/>
    <w:rsid w:val="0037273C"/>
    <w:rsid w:val="0037554A"/>
    <w:rsid w:val="00383A84"/>
    <w:rsid w:val="003929C0"/>
    <w:rsid w:val="003931BD"/>
    <w:rsid w:val="003931FD"/>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50A0"/>
    <w:rsid w:val="004974EB"/>
    <w:rsid w:val="004A1223"/>
    <w:rsid w:val="004A18F8"/>
    <w:rsid w:val="004A4D87"/>
    <w:rsid w:val="004B22DF"/>
    <w:rsid w:val="004B4AEB"/>
    <w:rsid w:val="004D2BAD"/>
    <w:rsid w:val="004D6840"/>
    <w:rsid w:val="004E6182"/>
    <w:rsid w:val="004E6758"/>
    <w:rsid w:val="004F0BF6"/>
    <w:rsid w:val="00506D88"/>
    <w:rsid w:val="00521DD7"/>
    <w:rsid w:val="00523069"/>
    <w:rsid w:val="005307AB"/>
    <w:rsid w:val="005410F9"/>
    <w:rsid w:val="00552992"/>
    <w:rsid w:val="00561407"/>
    <w:rsid w:val="00566F69"/>
    <w:rsid w:val="005732E6"/>
    <w:rsid w:val="00584ADE"/>
    <w:rsid w:val="0058502E"/>
    <w:rsid w:val="00595A56"/>
    <w:rsid w:val="005A1AA4"/>
    <w:rsid w:val="005B261A"/>
    <w:rsid w:val="005B2BD8"/>
    <w:rsid w:val="005C2D71"/>
    <w:rsid w:val="00607E50"/>
    <w:rsid w:val="00620DFB"/>
    <w:rsid w:val="006311FB"/>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71100D"/>
    <w:rsid w:val="00714E2B"/>
    <w:rsid w:val="00722C8A"/>
    <w:rsid w:val="007412A6"/>
    <w:rsid w:val="00744350"/>
    <w:rsid w:val="00751629"/>
    <w:rsid w:val="00774692"/>
    <w:rsid w:val="00796997"/>
    <w:rsid w:val="007A4425"/>
    <w:rsid w:val="007A5584"/>
    <w:rsid w:val="007B55C7"/>
    <w:rsid w:val="007E6B34"/>
    <w:rsid w:val="007F0BFD"/>
    <w:rsid w:val="007F12A0"/>
    <w:rsid w:val="00806DB3"/>
    <w:rsid w:val="00812835"/>
    <w:rsid w:val="008233F8"/>
    <w:rsid w:val="00827B30"/>
    <w:rsid w:val="00832DDF"/>
    <w:rsid w:val="00840684"/>
    <w:rsid w:val="00840E73"/>
    <w:rsid w:val="008470B2"/>
    <w:rsid w:val="00860B7E"/>
    <w:rsid w:val="008649B7"/>
    <w:rsid w:val="00873578"/>
    <w:rsid w:val="00886F0A"/>
    <w:rsid w:val="008923E6"/>
    <w:rsid w:val="00892698"/>
    <w:rsid w:val="008A70E1"/>
    <w:rsid w:val="008C1D2B"/>
    <w:rsid w:val="008C6DB6"/>
    <w:rsid w:val="008D473D"/>
    <w:rsid w:val="008D4E25"/>
    <w:rsid w:val="008D7D79"/>
    <w:rsid w:val="008E3085"/>
    <w:rsid w:val="00906DC6"/>
    <w:rsid w:val="00933BEA"/>
    <w:rsid w:val="00936323"/>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40C15"/>
    <w:rsid w:val="00A47383"/>
    <w:rsid w:val="00A5195D"/>
    <w:rsid w:val="00A542CE"/>
    <w:rsid w:val="00A81FFE"/>
    <w:rsid w:val="00A92B50"/>
    <w:rsid w:val="00AA3999"/>
    <w:rsid w:val="00AB6CCA"/>
    <w:rsid w:val="00AD2EDA"/>
    <w:rsid w:val="00AD5E37"/>
    <w:rsid w:val="00AE4DE7"/>
    <w:rsid w:val="00B008D3"/>
    <w:rsid w:val="00B019CF"/>
    <w:rsid w:val="00B06517"/>
    <w:rsid w:val="00B10011"/>
    <w:rsid w:val="00B1685E"/>
    <w:rsid w:val="00B16D7F"/>
    <w:rsid w:val="00B24DE0"/>
    <w:rsid w:val="00B301B4"/>
    <w:rsid w:val="00B31427"/>
    <w:rsid w:val="00B407BD"/>
    <w:rsid w:val="00B42DEC"/>
    <w:rsid w:val="00B53F33"/>
    <w:rsid w:val="00B55FCA"/>
    <w:rsid w:val="00B75E65"/>
    <w:rsid w:val="00B85F88"/>
    <w:rsid w:val="00B939EB"/>
    <w:rsid w:val="00B97D67"/>
    <w:rsid w:val="00BA07F7"/>
    <w:rsid w:val="00BA3AFB"/>
    <w:rsid w:val="00BC49B3"/>
    <w:rsid w:val="00BC4E46"/>
    <w:rsid w:val="00BD2C4D"/>
    <w:rsid w:val="00BE019D"/>
    <w:rsid w:val="00BE0674"/>
    <w:rsid w:val="00BF59BD"/>
    <w:rsid w:val="00C01F23"/>
    <w:rsid w:val="00C141A4"/>
    <w:rsid w:val="00C147DE"/>
    <w:rsid w:val="00C21D48"/>
    <w:rsid w:val="00C42A47"/>
    <w:rsid w:val="00C43586"/>
    <w:rsid w:val="00C71028"/>
    <w:rsid w:val="00C74E7D"/>
    <w:rsid w:val="00C84EC3"/>
    <w:rsid w:val="00CB3D65"/>
    <w:rsid w:val="00CB6FE9"/>
    <w:rsid w:val="00CD06B2"/>
    <w:rsid w:val="00CE3DD6"/>
    <w:rsid w:val="00D011D5"/>
    <w:rsid w:val="00D15B8D"/>
    <w:rsid w:val="00D17E72"/>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D2C7B"/>
    <w:rsid w:val="00DD4DD0"/>
    <w:rsid w:val="00DD5BA0"/>
    <w:rsid w:val="00DE12B0"/>
    <w:rsid w:val="00DE3E21"/>
    <w:rsid w:val="00DE5CBE"/>
    <w:rsid w:val="00DE76D6"/>
    <w:rsid w:val="00DF4D4F"/>
    <w:rsid w:val="00DF6995"/>
    <w:rsid w:val="00DF709A"/>
    <w:rsid w:val="00E02D64"/>
    <w:rsid w:val="00E15275"/>
    <w:rsid w:val="00E16B6B"/>
    <w:rsid w:val="00E219DC"/>
    <w:rsid w:val="00E25E01"/>
    <w:rsid w:val="00E2747D"/>
    <w:rsid w:val="00E33D95"/>
    <w:rsid w:val="00E43026"/>
    <w:rsid w:val="00E517ED"/>
    <w:rsid w:val="00E841B2"/>
    <w:rsid w:val="00E9014F"/>
    <w:rsid w:val="00EB7D4E"/>
    <w:rsid w:val="00EC537C"/>
    <w:rsid w:val="00ED1720"/>
    <w:rsid w:val="00ED4024"/>
    <w:rsid w:val="00F013A9"/>
    <w:rsid w:val="00F2343E"/>
    <w:rsid w:val="00F3452D"/>
    <w:rsid w:val="00F46B35"/>
    <w:rsid w:val="00F60008"/>
    <w:rsid w:val="00F746B8"/>
    <w:rsid w:val="00F77C3D"/>
    <w:rsid w:val="00F80417"/>
    <w:rsid w:val="00F9253D"/>
    <w:rsid w:val="00FC6E00"/>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13004</Words>
  <Characters>70226</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83064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2020-02-11T11:24:00Z</cp:lastPrinted>
  <dcterms:created xsi:type="dcterms:W3CDTF">2020-04-06T17:05:00Z</dcterms:created>
  <dcterms:modified xsi:type="dcterms:W3CDTF">2020-04-06T17:05:00Z</dcterms:modified>
</cp:coreProperties>
</file>