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B7" w:rsidRPr="009D2BFF" w:rsidRDefault="00B902B7" w:rsidP="00B902B7">
      <w:pPr>
        <w:keepNext/>
        <w:jc w:val="center"/>
        <w:rPr>
          <w:rStyle w:val="nfase"/>
          <w:rFonts w:ascii="Arial" w:hAnsi="Arial" w:cs="Arial"/>
          <w:i w:val="0"/>
        </w:rPr>
      </w:pPr>
      <w:r w:rsidRPr="001D5FC4">
        <w:rPr>
          <w:rStyle w:val="nfase"/>
          <w:rFonts w:ascii="Arial" w:hAnsi="Arial" w:cs="Arial"/>
          <w:b/>
          <w:i w:val="0"/>
        </w:rPr>
        <w:t xml:space="preserve">PREGÃO PRESENCIAL Nº </w:t>
      </w:r>
      <w:r w:rsidR="00E32FBE">
        <w:rPr>
          <w:rStyle w:val="nfase"/>
          <w:rFonts w:ascii="Arial" w:hAnsi="Arial" w:cs="Arial"/>
          <w:b/>
          <w:i w:val="0"/>
        </w:rPr>
        <w:t>026</w:t>
      </w:r>
      <w:r w:rsidR="00614A67">
        <w:rPr>
          <w:rStyle w:val="nfase"/>
          <w:rFonts w:ascii="Arial" w:hAnsi="Arial" w:cs="Arial"/>
          <w:b/>
          <w:i w:val="0"/>
        </w:rPr>
        <w:t>/2019</w:t>
      </w:r>
    </w:p>
    <w:p w:rsidR="00B902B7" w:rsidRPr="009D2BFF" w:rsidRDefault="00B902B7" w:rsidP="00B902B7">
      <w:pPr>
        <w:jc w:val="center"/>
        <w:rPr>
          <w:rStyle w:val="nfase"/>
          <w:rFonts w:ascii="Arial" w:hAnsi="Arial" w:cs="Arial"/>
          <w:i w:val="0"/>
        </w:rPr>
      </w:pPr>
    </w:p>
    <w:p w:rsidR="00B902B7" w:rsidRPr="009D2BFF" w:rsidRDefault="00394C16" w:rsidP="00394C16">
      <w:pPr>
        <w:jc w:val="center"/>
        <w:rPr>
          <w:rStyle w:val="nfase"/>
          <w:rFonts w:ascii="Arial" w:hAnsi="Arial" w:cs="Arial"/>
          <w:i w:val="0"/>
        </w:rPr>
      </w:pPr>
      <w:r w:rsidRPr="00394C16">
        <w:rPr>
          <w:rFonts w:ascii="Arial" w:hAnsi="Arial" w:cs="Arial"/>
          <w:b/>
          <w:bCs/>
        </w:rPr>
        <w:t xml:space="preserve">AQUISIÇÃO </w:t>
      </w:r>
      <w:r w:rsidR="00CB4D1B">
        <w:rPr>
          <w:rFonts w:ascii="Arial" w:hAnsi="Arial" w:cs="Arial"/>
          <w:b/>
          <w:bCs/>
        </w:rPr>
        <w:t>DE EQUIPAMENTOS PARA ESTÚDIO DE PILATES E ACADEMIA</w:t>
      </w:r>
    </w:p>
    <w:p w:rsidR="00B902B7" w:rsidRPr="009D2BFF" w:rsidRDefault="00B902B7" w:rsidP="00B902B7">
      <w:pPr>
        <w:jc w:val="center"/>
        <w:rPr>
          <w:rStyle w:val="nfase"/>
          <w:rFonts w:ascii="Arial" w:hAnsi="Arial" w:cs="Arial"/>
          <w:i w:val="0"/>
        </w:rPr>
      </w:pPr>
    </w:p>
    <w:p w:rsidR="00B902B7" w:rsidRPr="009D2BFF" w:rsidRDefault="00B902B7" w:rsidP="00B902B7">
      <w:pPr>
        <w:jc w:val="center"/>
        <w:rPr>
          <w:rStyle w:val="nfase"/>
          <w:rFonts w:ascii="Arial" w:hAnsi="Arial" w:cs="Arial"/>
          <w:i w:val="0"/>
        </w:rPr>
      </w:pPr>
      <w:r w:rsidRPr="009D2BFF">
        <w:rPr>
          <w:rStyle w:val="nfase"/>
          <w:rFonts w:ascii="Arial" w:hAnsi="Arial" w:cs="Arial"/>
          <w:i w:val="0"/>
        </w:rPr>
        <w:t xml:space="preserve">Processo administrativo nº </w:t>
      </w:r>
      <w:r w:rsidR="00CB4D1B">
        <w:rPr>
          <w:rStyle w:val="nfase"/>
          <w:rFonts w:ascii="Arial" w:hAnsi="Arial" w:cs="Arial"/>
          <w:i w:val="0"/>
        </w:rPr>
        <w:t>1079</w:t>
      </w:r>
      <w:r w:rsidR="00F563E9">
        <w:rPr>
          <w:rStyle w:val="nfase"/>
          <w:rFonts w:ascii="Arial" w:hAnsi="Arial" w:cs="Arial"/>
          <w:i w:val="0"/>
        </w:rPr>
        <w:t>/201</w:t>
      </w:r>
      <w:r w:rsidR="009A0076">
        <w:rPr>
          <w:rStyle w:val="nfase"/>
          <w:rFonts w:ascii="Arial" w:hAnsi="Arial" w:cs="Arial"/>
          <w:i w:val="0"/>
        </w:rPr>
        <w:t>9</w:t>
      </w:r>
      <w:r w:rsidRPr="009D2BFF">
        <w:rPr>
          <w:rStyle w:val="nfase"/>
          <w:rFonts w:ascii="Arial" w:hAnsi="Arial" w:cs="Arial"/>
          <w:i w:val="0"/>
        </w:rPr>
        <w:t>.</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Modalidade: Pregão Presencial</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Tipo: Menor preço</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 xml:space="preserve">Critério de Julgamento: Menor preço </w:t>
      </w:r>
      <w:r w:rsidR="00CB4D1B">
        <w:rPr>
          <w:rStyle w:val="nfase"/>
          <w:rFonts w:ascii="Arial" w:hAnsi="Arial" w:cs="Arial"/>
          <w:i w:val="0"/>
        </w:rPr>
        <w:t>por lote</w:t>
      </w:r>
    </w:p>
    <w:p w:rsidR="00B902B7" w:rsidRPr="009D2BFF" w:rsidRDefault="00B902B7" w:rsidP="00B902B7">
      <w:pPr>
        <w:jc w:val="both"/>
        <w:rPr>
          <w:rStyle w:val="nfase"/>
          <w:rFonts w:ascii="Arial" w:hAnsi="Arial" w:cs="Arial"/>
          <w:i w:val="0"/>
        </w:rPr>
      </w:pPr>
    </w:p>
    <w:p w:rsidR="00B902B7" w:rsidRDefault="00B902B7" w:rsidP="00B902B7">
      <w:pPr>
        <w:jc w:val="both"/>
        <w:rPr>
          <w:rStyle w:val="nfase"/>
          <w:rFonts w:ascii="Arial" w:hAnsi="Arial" w:cs="Arial"/>
          <w:i w:val="0"/>
        </w:rPr>
      </w:pPr>
      <w:r w:rsidRPr="009D2BFF">
        <w:rPr>
          <w:rStyle w:val="nfase"/>
          <w:rFonts w:ascii="Arial" w:hAnsi="Arial" w:cs="Arial"/>
          <w:i w:val="0"/>
        </w:rPr>
        <w:t xml:space="preserve">Data de Realização: </w:t>
      </w:r>
      <w:r w:rsidR="009D4A62">
        <w:rPr>
          <w:rStyle w:val="nfase"/>
          <w:rFonts w:ascii="Arial" w:hAnsi="Arial" w:cs="Arial"/>
          <w:i w:val="0"/>
        </w:rPr>
        <w:t>12</w:t>
      </w:r>
      <w:r w:rsidR="00A72548">
        <w:rPr>
          <w:rStyle w:val="nfase"/>
          <w:rFonts w:ascii="Arial" w:hAnsi="Arial" w:cs="Arial"/>
          <w:i w:val="0"/>
        </w:rPr>
        <w:t>/0</w:t>
      </w:r>
      <w:r w:rsidR="009D4A62">
        <w:rPr>
          <w:rStyle w:val="nfase"/>
          <w:rFonts w:ascii="Arial" w:hAnsi="Arial" w:cs="Arial"/>
          <w:i w:val="0"/>
        </w:rPr>
        <w:t>6</w:t>
      </w:r>
      <w:r w:rsidR="00A72548">
        <w:rPr>
          <w:rStyle w:val="nfase"/>
          <w:rFonts w:ascii="Arial" w:hAnsi="Arial" w:cs="Arial"/>
          <w:i w:val="0"/>
        </w:rPr>
        <w:t>/2019</w:t>
      </w:r>
    </w:p>
    <w:p w:rsidR="00F563E9" w:rsidRPr="009D2BFF" w:rsidRDefault="00F563E9" w:rsidP="00B902B7">
      <w:pPr>
        <w:jc w:val="both"/>
        <w:rPr>
          <w:rStyle w:val="nfase"/>
          <w:rFonts w:ascii="Arial" w:hAnsi="Arial" w:cs="Arial"/>
          <w:i w:val="0"/>
        </w:rPr>
      </w:pPr>
    </w:p>
    <w:p w:rsidR="00B902B7" w:rsidRDefault="00B902B7" w:rsidP="00B902B7">
      <w:pPr>
        <w:jc w:val="both"/>
        <w:rPr>
          <w:rStyle w:val="nfase"/>
          <w:rFonts w:ascii="Arial" w:hAnsi="Arial" w:cs="Arial"/>
          <w:i w:val="0"/>
        </w:rPr>
      </w:pPr>
      <w:r w:rsidRPr="009D2BFF">
        <w:rPr>
          <w:rStyle w:val="nfase"/>
          <w:rFonts w:ascii="Arial" w:hAnsi="Arial" w:cs="Arial"/>
          <w:i w:val="0"/>
        </w:rPr>
        <w:t xml:space="preserve">Horário de início da sessão: </w:t>
      </w:r>
      <w:r w:rsidR="00E32FBE">
        <w:rPr>
          <w:rStyle w:val="nfase"/>
          <w:rFonts w:ascii="Arial" w:hAnsi="Arial" w:cs="Arial"/>
          <w:i w:val="0"/>
        </w:rPr>
        <w:t>09</w:t>
      </w:r>
      <w:r w:rsidR="00620A8E">
        <w:rPr>
          <w:rStyle w:val="nfase"/>
          <w:rFonts w:ascii="Arial" w:hAnsi="Arial" w:cs="Arial"/>
          <w:i w:val="0"/>
        </w:rPr>
        <w:t>:00h.</w:t>
      </w:r>
    </w:p>
    <w:p w:rsidR="00620A8E" w:rsidRPr="009D2BFF" w:rsidRDefault="00620A8E"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Local: Departamento de Suprimentos da Prefeitura Municipal de Cordeirópolis - Praça Francisco Orlando Stocco, nº 35 – Centro - Cordeirópolis/SP.</w:t>
      </w:r>
    </w:p>
    <w:p w:rsidR="00B902B7" w:rsidRPr="009D2BFF" w:rsidRDefault="00B902B7" w:rsidP="00B902B7">
      <w:pPr>
        <w:jc w:val="both"/>
        <w:rPr>
          <w:rStyle w:val="nfase"/>
          <w:rFonts w:ascii="Arial" w:hAnsi="Arial" w:cs="Arial"/>
          <w:i w:val="0"/>
        </w:rPr>
      </w:pPr>
    </w:p>
    <w:p w:rsidR="00B902B7" w:rsidRPr="009D2BFF" w:rsidRDefault="00B902B7" w:rsidP="00B93DF7">
      <w:pPr>
        <w:jc w:val="both"/>
        <w:rPr>
          <w:rStyle w:val="nfase"/>
          <w:rFonts w:ascii="Arial" w:hAnsi="Arial" w:cs="Arial"/>
          <w:i w:val="0"/>
        </w:rPr>
      </w:pPr>
      <w:r w:rsidRPr="009D2BFF">
        <w:rPr>
          <w:rStyle w:val="nfase"/>
          <w:rFonts w:ascii="Arial" w:hAnsi="Arial" w:cs="Arial"/>
          <w:i w:val="0"/>
        </w:rPr>
        <w:t xml:space="preserve">A PREFEITURA MUNICIPAL DE CORDEIRÓPOLIS,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w:t>
      </w:r>
      <w:r w:rsidR="001D5FC4">
        <w:rPr>
          <w:rStyle w:val="nfase"/>
          <w:rFonts w:ascii="Arial" w:hAnsi="Arial" w:cs="Arial"/>
          <w:i w:val="0"/>
        </w:rPr>
        <w:t>a</w:t>
      </w:r>
      <w:r w:rsidR="006D2C86" w:rsidRPr="009D2BFF">
        <w:rPr>
          <w:rStyle w:val="nfase"/>
          <w:rFonts w:ascii="Arial" w:hAnsi="Arial" w:cs="Arial"/>
          <w:b/>
          <w:i w:val="0"/>
        </w:rPr>
        <w:t xml:space="preserve"> </w:t>
      </w:r>
      <w:r w:rsidR="00CB4D1B" w:rsidRPr="00394C16">
        <w:rPr>
          <w:rFonts w:ascii="Arial" w:hAnsi="Arial" w:cs="Arial"/>
          <w:b/>
          <w:bCs/>
        </w:rPr>
        <w:t xml:space="preserve">AQUISIÇÃO </w:t>
      </w:r>
      <w:r w:rsidR="00CB4D1B">
        <w:rPr>
          <w:rFonts w:ascii="Arial" w:hAnsi="Arial" w:cs="Arial"/>
          <w:b/>
          <w:bCs/>
        </w:rPr>
        <w:t>DE EQUIPAMENTOS PARA ESTÚDIO DE PILATES E ACADEMIA</w:t>
      </w:r>
      <w:r w:rsidR="00F563E9">
        <w:rPr>
          <w:rFonts w:ascii="Arial" w:hAnsi="Arial" w:cs="Arial"/>
          <w:b/>
          <w:bCs/>
        </w:rPr>
        <w:t>,</w:t>
      </w:r>
      <w:r w:rsidR="00394C16">
        <w:rPr>
          <w:rFonts w:ascii="Arial" w:hAnsi="Arial" w:cs="Arial"/>
          <w:b/>
          <w:bCs/>
        </w:rPr>
        <w:t xml:space="preserve"> </w:t>
      </w:r>
      <w:r w:rsidRPr="009D2BFF">
        <w:rPr>
          <w:rStyle w:val="nfase"/>
          <w:rFonts w:ascii="Arial" w:hAnsi="Arial" w:cs="Arial"/>
          <w:i w:val="0"/>
        </w:rPr>
        <w:t>nos termos da Lei Federal nº 10.520, de 17 de julho de 2002, e Decreto Municipal nº 2.587, de 16 de junho de 2008,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B902B7" w:rsidRPr="009D2BFF" w:rsidRDefault="00B902B7" w:rsidP="00B902B7">
      <w:pPr>
        <w:jc w:val="both"/>
        <w:rPr>
          <w:rStyle w:val="nfase"/>
          <w:rFonts w:ascii="Arial" w:hAnsi="Arial" w:cs="Arial"/>
          <w:i w:val="0"/>
        </w:rPr>
      </w:pPr>
    </w:p>
    <w:p w:rsidR="00B902B7" w:rsidRPr="00F055B2" w:rsidRDefault="00B902B7" w:rsidP="00B902B7">
      <w:pPr>
        <w:jc w:val="both"/>
        <w:rPr>
          <w:rStyle w:val="nfase"/>
          <w:rFonts w:ascii="Arial" w:hAnsi="Arial" w:cs="Arial"/>
          <w:b/>
          <w:i w:val="0"/>
        </w:rPr>
      </w:pPr>
      <w:r w:rsidRPr="00F055B2">
        <w:rPr>
          <w:rStyle w:val="nfase"/>
          <w:rFonts w:ascii="Arial" w:hAnsi="Arial" w:cs="Arial"/>
          <w:b/>
          <w:i w:val="0"/>
        </w:rPr>
        <w:t>1. DOS ANEXOS</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1.1. São anexos deste edital:</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 – Termo de Referência;</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II – Modelo de Declaração de Microempresa e Empresa de Pequeno Porte;</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III – Modelo de Declaração de Habilitação;</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IV – Modelo de Proposta Comercial;</w:t>
      </w:r>
    </w:p>
    <w:p w:rsidR="00B902B7" w:rsidRDefault="00B902B7" w:rsidP="00B902B7">
      <w:pPr>
        <w:jc w:val="both"/>
        <w:rPr>
          <w:rStyle w:val="nfase"/>
          <w:rFonts w:ascii="Arial" w:hAnsi="Arial" w:cs="Arial"/>
          <w:i w:val="0"/>
        </w:rPr>
      </w:pPr>
      <w:r w:rsidRPr="009D2BFF">
        <w:rPr>
          <w:rStyle w:val="nfase"/>
          <w:rFonts w:ascii="Arial" w:hAnsi="Arial" w:cs="Arial"/>
          <w:i w:val="0"/>
        </w:rPr>
        <w:t xml:space="preserve">V – Modelo de Declaração de Situação Regular perante o Ministério do Trabalho; </w:t>
      </w:r>
    </w:p>
    <w:p w:rsidR="00B902B7" w:rsidRPr="009D2BFF" w:rsidRDefault="00B902B7" w:rsidP="00B902B7">
      <w:pPr>
        <w:jc w:val="both"/>
        <w:rPr>
          <w:rStyle w:val="nfase"/>
          <w:rFonts w:ascii="Arial" w:hAnsi="Arial" w:cs="Arial"/>
          <w:i w:val="0"/>
        </w:rPr>
      </w:pPr>
    </w:p>
    <w:p w:rsidR="00B902B7" w:rsidRDefault="00B902B7" w:rsidP="00B902B7">
      <w:pPr>
        <w:jc w:val="both"/>
        <w:rPr>
          <w:rStyle w:val="nfase"/>
          <w:rFonts w:ascii="Arial" w:hAnsi="Arial" w:cs="Arial"/>
          <w:b/>
          <w:i w:val="0"/>
        </w:rPr>
      </w:pPr>
      <w:r w:rsidRPr="00F055B2">
        <w:rPr>
          <w:rStyle w:val="nfase"/>
          <w:rFonts w:ascii="Arial" w:hAnsi="Arial" w:cs="Arial"/>
          <w:b/>
          <w:i w:val="0"/>
        </w:rPr>
        <w:t xml:space="preserve">2. DO OBJETO  </w:t>
      </w:r>
    </w:p>
    <w:p w:rsidR="003F6B00" w:rsidRDefault="00B902B7" w:rsidP="00B902B7">
      <w:pPr>
        <w:jc w:val="both"/>
        <w:rPr>
          <w:rFonts w:ascii="Arial" w:hAnsi="Arial" w:cs="Arial"/>
          <w:b/>
          <w:bCs/>
        </w:rPr>
      </w:pPr>
      <w:r w:rsidRPr="009D2BFF">
        <w:rPr>
          <w:rStyle w:val="nfase"/>
          <w:rFonts w:ascii="Arial" w:hAnsi="Arial" w:cs="Arial"/>
          <w:i w:val="0"/>
        </w:rPr>
        <w:t>2.1. A presente licitação tem por objeto:</w:t>
      </w:r>
      <w:r w:rsidR="00394C16">
        <w:rPr>
          <w:rStyle w:val="nfase"/>
          <w:rFonts w:ascii="Arial" w:hAnsi="Arial" w:cs="Arial"/>
          <w:i w:val="0"/>
        </w:rPr>
        <w:t xml:space="preserve"> a</w:t>
      </w:r>
      <w:r w:rsidRPr="009D2BFF">
        <w:rPr>
          <w:rStyle w:val="nfase"/>
          <w:rFonts w:ascii="Arial" w:hAnsi="Arial" w:cs="Arial"/>
          <w:i w:val="0"/>
        </w:rPr>
        <w:t xml:space="preserve"> </w:t>
      </w:r>
      <w:r w:rsidR="00B93DF7">
        <w:rPr>
          <w:rFonts w:ascii="Arial" w:hAnsi="Arial" w:cs="Arial"/>
          <w:b/>
          <w:bCs/>
        </w:rPr>
        <w:t>A</w:t>
      </w:r>
      <w:r w:rsidR="00B93DF7" w:rsidRPr="00394C16">
        <w:rPr>
          <w:rFonts w:ascii="Arial" w:hAnsi="Arial" w:cs="Arial"/>
          <w:b/>
          <w:bCs/>
        </w:rPr>
        <w:t xml:space="preserve">quisição </w:t>
      </w:r>
      <w:r w:rsidR="00B93DF7">
        <w:rPr>
          <w:rFonts w:ascii="Arial" w:hAnsi="Arial" w:cs="Arial"/>
          <w:b/>
          <w:bCs/>
        </w:rPr>
        <w:t>de Equipamentos para Estúdio de Pilates e Academia</w:t>
      </w:r>
      <w:r w:rsidR="00F563E9">
        <w:rPr>
          <w:rFonts w:ascii="Arial" w:hAnsi="Arial" w:cs="Arial"/>
          <w:b/>
          <w:bCs/>
        </w:rPr>
        <w:t>.</w:t>
      </w:r>
    </w:p>
    <w:p w:rsidR="00394C16" w:rsidRDefault="00394C16" w:rsidP="00B902B7">
      <w:pPr>
        <w:jc w:val="both"/>
        <w:rPr>
          <w:rStyle w:val="nfase"/>
          <w:rFonts w:ascii="Arial" w:hAnsi="Arial" w:cs="Arial"/>
          <w:i w:val="0"/>
        </w:rPr>
      </w:pPr>
    </w:p>
    <w:p w:rsidR="00B902B7" w:rsidRDefault="00B902B7" w:rsidP="00B902B7">
      <w:pPr>
        <w:jc w:val="both"/>
        <w:rPr>
          <w:rStyle w:val="nfase"/>
          <w:rFonts w:ascii="Arial" w:hAnsi="Arial" w:cs="Arial"/>
          <w:i w:val="0"/>
        </w:rPr>
      </w:pPr>
      <w:r w:rsidRPr="009D2BFF">
        <w:rPr>
          <w:rStyle w:val="nfase"/>
          <w:rFonts w:ascii="Arial" w:hAnsi="Arial" w:cs="Arial"/>
          <w:i w:val="0"/>
        </w:rPr>
        <w:t xml:space="preserve">2.1.1. Para melhor caracterização do objeto a que se destina esta licitação, este edital é composto pelo Termo de Referência que faz parte integrante desta peça e está identificado como </w:t>
      </w:r>
      <w:r w:rsidR="00F055B2" w:rsidRPr="009D2BFF">
        <w:rPr>
          <w:rStyle w:val="nfase"/>
          <w:rFonts w:ascii="Arial" w:hAnsi="Arial" w:cs="Arial"/>
          <w:i w:val="0"/>
        </w:rPr>
        <w:t>ANEXO</w:t>
      </w:r>
      <w:r w:rsidRPr="009D2BFF">
        <w:rPr>
          <w:rStyle w:val="nfase"/>
          <w:rFonts w:ascii="Arial" w:hAnsi="Arial" w:cs="Arial"/>
          <w:i w:val="0"/>
        </w:rPr>
        <w:t xml:space="preserve"> I.</w:t>
      </w:r>
    </w:p>
    <w:p w:rsidR="0083306D" w:rsidRDefault="0083306D" w:rsidP="00B902B7">
      <w:pPr>
        <w:rPr>
          <w:rStyle w:val="nfase"/>
          <w:rFonts w:ascii="Arial" w:hAnsi="Arial" w:cs="Arial"/>
          <w:b/>
          <w:i w:val="0"/>
        </w:rPr>
      </w:pPr>
    </w:p>
    <w:p w:rsidR="00B902B7" w:rsidRDefault="00B902B7" w:rsidP="00B902B7">
      <w:pPr>
        <w:rPr>
          <w:rStyle w:val="nfase"/>
          <w:rFonts w:ascii="Arial" w:hAnsi="Arial" w:cs="Arial"/>
          <w:b/>
          <w:i w:val="0"/>
        </w:rPr>
      </w:pPr>
      <w:r w:rsidRPr="009D2BFF">
        <w:rPr>
          <w:rStyle w:val="nfase"/>
          <w:rFonts w:ascii="Arial" w:hAnsi="Arial" w:cs="Arial"/>
          <w:b/>
          <w:i w:val="0"/>
        </w:rPr>
        <w:t>3. DA FORMA DE PARTICIPAÇÃO</w:t>
      </w:r>
    </w:p>
    <w:p w:rsidR="00B902B7"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r w:rsidRPr="009D2BFF">
        <w:rPr>
          <w:rStyle w:val="nfase"/>
          <w:rFonts w:ascii="Arial" w:hAnsi="Arial" w:cs="Arial"/>
          <w:i w:val="0"/>
        </w:rPr>
        <w:t>3.1. Poderão participar deste certame todos os interessados do ramo de atividade pertinente ao objeto desta licitação e que atendam as exigências de habilitação.</w:t>
      </w:r>
    </w:p>
    <w:p w:rsidR="0083306D" w:rsidRPr="009D2BFF" w:rsidRDefault="0083306D"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3.2. Não será permitida a participação</w:t>
      </w:r>
      <w:r w:rsidR="00B93DF7">
        <w:rPr>
          <w:rStyle w:val="nfase"/>
          <w:rFonts w:ascii="Arial" w:hAnsi="Arial" w:cs="Arial"/>
          <w:i w:val="0"/>
        </w:rPr>
        <w:t xml:space="preserve"> de licitantes</w:t>
      </w:r>
      <w:r w:rsidRPr="009D2BFF">
        <w:rPr>
          <w:rStyle w:val="nfase"/>
          <w:rFonts w:ascii="Arial" w:hAnsi="Arial" w:cs="Arial"/>
          <w:i w:val="0"/>
        </w:rPr>
        <w:t>:</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3.2.1. Estrangeiras que não funcionem no país;</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3.2.2. Suspensas temporariamente para licitar e impedidas de contratar com esta administração, nos termos do art. 87, inciso III, da Lei Federal nº 8.666/93; </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3.2.3. Impedidas de licitar e contratar com esta administração, nos termos do art. 7º da Lei Federal nº 10.520/02;</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3.2.4. Impedidas de licitar e contratar nos termos do art. 10º da Lei Federal nº 9.605/98;</w:t>
      </w:r>
    </w:p>
    <w:p w:rsidR="00F055B2" w:rsidRDefault="00F055B2"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3.2.5. Declaradas inidôneas pelo Poder Público e não reabilitadas;</w:t>
      </w:r>
    </w:p>
    <w:p w:rsidR="00F055B2" w:rsidRDefault="00F055B2"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3.2.6. De empresas que possuam entre seus sócios, servidor público da Prefeitura Municipal de Cordeirópolis, ou de suas autarquias.</w:t>
      </w:r>
    </w:p>
    <w:p w:rsidR="00B902B7" w:rsidRPr="009D2BFF" w:rsidRDefault="00B902B7" w:rsidP="00B902B7">
      <w:pPr>
        <w:jc w:val="both"/>
        <w:rPr>
          <w:rStyle w:val="nfase"/>
          <w:rFonts w:ascii="Arial" w:hAnsi="Arial" w:cs="Arial"/>
          <w:i w:val="0"/>
        </w:rPr>
      </w:pPr>
    </w:p>
    <w:p w:rsidR="00DC54CC" w:rsidRDefault="00DC54CC" w:rsidP="00DC54CC">
      <w:pPr>
        <w:rPr>
          <w:rFonts w:ascii="Arial" w:hAnsi="Arial" w:cs="Arial"/>
          <w:b/>
        </w:rPr>
      </w:pPr>
      <w:r w:rsidRPr="00C22D99">
        <w:rPr>
          <w:rFonts w:ascii="Arial" w:hAnsi="Arial" w:cs="Arial"/>
          <w:b/>
        </w:rPr>
        <w:t>4. DO CREDENCIAMENTO</w:t>
      </w:r>
    </w:p>
    <w:p w:rsidR="00DC54CC" w:rsidRPr="00C22D99" w:rsidRDefault="00DC54CC" w:rsidP="00DC54CC">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DC54CC" w:rsidRPr="00C22D99" w:rsidRDefault="00DC54CC" w:rsidP="00DC54CC">
      <w:pPr>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DC54CC" w:rsidRPr="00C22D99" w:rsidRDefault="00DC54CC" w:rsidP="00DC54CC">
      <w:pPr>
        <w:autoSpaceDE w:val="0"/>
        <w:autoSpaceDN w:val="0"/>
        <w:adjustRightInd w:val="0"/>
        <w:jc w:val="both"/>
        <w:rPr>
          <w:rFonts w:ascii="Arial" w:hAnsi="Arial" w:cs="Arial"/>
          <w:bCs/>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DC54CC" w:rsidRPr="00C22D99" w:rsidRDefault="00DC54CC" w:rsidP="00DC54CC">
      <w:pPr>
        <w:autoSpaceDE w:val="0"/>
        <w:autoSpaceDN w:val="0"/>
        <w:adjustRightInd w:val="0"/>
        <w:ind w:left="284"/>
        <w:jc w:val="both"/>
        <w:rPr>
          <w:rFonts w:ascii="Arial" w:hAnsi="Arial" w:cs="Arial"/>
          <w:bCs/>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DC54CC" w:rsidRPr="00C22D99" w:rsidRDefault="00DC54CC" w:rsidP="00DC54CC">
      <w:pPr>
        <w:autoSpaceDE w:val="0"/>
        <w:autoSpaceDN w:val="0"/>
        <w:adjustRightInd w:val="0"/>
        <w:jc w:val="both"/>
        <w:rPr>
          <w:rFonts w:ascii="Arial" w:hAnsi="Arial" w:cs="Arial"/>
          <w:bCs/>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DC54CC" w:rsidRPr="00C22D99" w:rsidRDefault="00DC54CC" w:rsidP="00DC54CC">
      <w:pPr>
        <w:autoSpaceDE w:val="0"/>
        <w:autoSpaceDN w:val="0"/>
        <w:adjustRightInd w:val="0"/>
        <w:ind w:left="284"/>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DC54CC" w:rsidRPr="00C22D99" w:rsidRDefault="00DC54CC" w:rsidP="00DC54CC">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3D5853" w:rsidRDefault="003D5853"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C54CC" w:rsidRDefault="00DC54CC"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3D5853" w:rsidRPr="00C22D99" w:rsidRDefault="003D5853"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C54CC" w:rsidRPr="00C22D99" w:rsidRDefault="00DC54CC"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lastRenderedPageBreak/>
        <w:t>4.1.5.1. A autenticação poderá ser feita, ainda, mediante cotejo da cópia com o original, pelo Pregoeiro.</w:t>
      </w:r>
    </w:p>
    <w:p w:rsidR="00DC54CC" w:rsidRPr="00C22D99" w:rsidRDefault="00DC54CC" w:rsidP="00DC54CC">
      <w:pPr>
        <w:shd w:val="clear" w:color="auto" w:fill="FFFFFF"/>
        <w:autoSpaceDE w:val="0"/>
        <w:autoSpaceDN w:val="0"/>
        <w:adjustRightInd w:val="0"/>
        <w:jc w:val="both"/>
        <w:rPr>
          <w:rFonts w:ascii="Arial" w:hAnsi="Arial" w:cs="Arial"/>
        </w:rPr>
      </w:pPr>
    </w:p>
    <w:p w:rsidR="00DC54CC" w:rsidRPr="00C22D99" w:rsidRDefault="00DC54CC" w:rsidP="00DC54CC">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DC54CC" w:rsidRPr="00C22D99" w:rsidRDefault="00DC54CC" w:rsidP="00DC54CC">
      <w:pPr>
        <w:shd w:val="clear" w:color="auto" w:fill="FFFFFF"/>
        <w:autoSpaceDE w:val="0"/>
        <w:autoSpaceDN w:val="0"/>
        <w:adjustRightInd w:val="0"/>
        <w:ind w:left="284"/>
        <w:rPr>
          <w:rFonts w:ascii="Arial" w:hAnsi="Arial" w:cs="Arial"/>
        </w:rPr>
      </w:pPr>
    </w:p>
    <w:p w:rsidR="00DC54CC" w:rsidRPr="00C22D99" w:rsidRDefault="00DC54CC" w:rsidP="00DC54CC">
      <w:pPr>
        <w:jc w:val="both"/>
        <w:rPr>
          <w:rFonts w:ascii="Arial" w:hAnsi="Arial" w:cs="Arial"/>
          <w:b/>
        </w:rPr>
      </w:pPr>
      <w:r w:rsidRPr="00C22D99">
        <w:rPr>
          <w:rFonts w:ascii="Arial" w:hAnsi="Arial" w:cs="Arial"/>
          <w:b/>
        </w:rPr>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w:t>
      </w:r>
      <w:r w:rsidRPr="00E05362">
        <w:rPr>
          <w:rFonts w:ascii="Arial" w:hAnsi="Arial" w:cs="Arial"/>
          <w:b/>
        </w:rPr>
        <w:t>DECLARAÇÃO DE PLENO ATENDIMENTO AOS REQUISITOS DE HABILITAÇÃO E INEXISTÊNCIA DE QUALQUER FATO IMPEDITIVO À PARTICIPAÇÃO</w:t>
      </w:r>
      <w:r w:rsidRPr="00C22D99">
        <w:rPr>
          <w:rFonts w:ascii="Arial" w:hAnsi="Arial" w:cs="Arial"/>
        </w:rPr>
        <w:t xml:space="preserve">, preferencialmente, nos moldes do </w:t>
      </w:r>
      <w:r w:rsidRPr="00C22D99">
        <w:rPr>
          <w:rFonts w:ascii="Arial" w:hAnsi="Arial" w:cs="Arial"/>
          <w:b/>
        </w:rPr>
        <w:t>anexo III</w:t>
      </w:r>
      <w:r w:rsidRPr="00C22D99">
        <w:rPr>
          <w:rFonts w:ascii="Arial" w:hAnsi="Arial" w:cs="Arial"/>
        </w:rPr>
        <w:t xml:space="preserve"> deste edital.   </w:t>
      </w:r>
    </w:p>
    <w:p w:rsidR="00DC54CC" w:rsidRDefault="00DC54CC" w:rsidP="00DC54C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Pr>
          <w:rFonts w:ascii="Arial" w:hAnsi="Arial" w:cs="Arial"/>
          <w:b/>
        </w:rPr>
        <w:t>4</w:t>
      </w:r>
      <w:r w:rsidRPr="00C22D99">
        <w:rPr>
          <w:rFonts w:ascii="Arial" w:hAnsi="Arial" w:cs="Arial"/>
          <w:b/>
        </w:rPr>
        <w:t>.3.</w:t>
      </w:r>
      <w:r w:rsidRPr="00C22D99">
        <w:rPr>
          <w:rFonts w:ascii="Arial" w:hAnsi="Arial" w:cs="Arial"/>
        </w:rPr>
        <w:t xml:space="preserve"> As microempresas (ME) e empresas de pequeno porte (EPP), visando ao exercício da preferência prevista na Lei Complementa</w:t>
      </w:r>
      <w:r w:rsidR="0000686B">
        <w:rPr>
          <w:rFonts w:ascii="Arial" w:hAnsi="Arial" w:cs="Arial"/>
        </w:rPr>
        <w:t xml:space="preserve">r nº. 123/06 e suas alterações, </w:t>
      </w:r>
      <w:r w:rsidRPr="00C22D99">
        <w:rPr>
          <w:rFonts w:ascii="Arial" w:hAnsi="Arial" w:cs="Arial"/>
        </w:rPr>
        <w:t xml:space="preserve">deverão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rPr>
        <w:t xml:space="preserve">já na fase de </w:t>
      </w:r>
      <w:r w:rsidRPr="00E21C37">
        <w:rPr>
          <w:rFonts w:ascii="Arial" w:hAnsi="Arial" w:cs="Arial"/>
          <w:b/>
        </w:rPr>
        <w:t>CREDENCIAMENTO</w:t>
      </w:r>
      <w:r w:rsidRPr="00C22D99">
        <w:rPr>
          <w:rFonts w:ascii="Arial" w:hAnsi="Arial" w:cs="Arial"/>
        </w:rPr>
        <w:t>.</w:t>
      </w:r>
    </w:p>
    <w:p w:rsidR="00EA4295" w:rsidRPr="009D2BFF" w:rsidRDefault="00EA4295"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Style w:val="nfase"/>
          <w:rFonts w:ascii="Arial" w:hAnsi="Arial" w:cs="Arial"/>
          <w:i w:val="0"/>
        </w:rPr>
      </w:pPr>
    </w:p>
    <w:p w:rsidR="00B902B7"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Style w:val="nfase"/>
          <w:rFonts w:ascii="Arial" w:hAnsi="Arial" w:cs="Arial"/>
          <w:b/>
          <w:i w:val="0"/>
        </w:rPr>
      </w:pPr>
      <w:r w:rsidRPr="00F055B2">
        <w:rPr>
          <w:rStyle w:val="nfase"/>
          <w:rFonts w:ascii="Arial" w:hAnsi="Arial" w:cs="Arial"/>
          <w:b/>
          <w:i w:val="0"/>
        </w:rPr>
        <w:t>5. DOS RECURSOS FINANCEIROS</w:t>
      </w:r>
    </w:p>
    <w:p w:rsidR="0000686B" w:rsidRDefault="00F055B2" w:rsidP="00B902B7">
      <w:pPr>
        <w:jc w:val="both"/>
        <w:rPr>
          <w:rStyle w:val="nfase"/>
          <w:rFonts w:ascii="Arial" w:hAnsi="Arial" w:cs="Arial"/>
          <w:i w:val="0"/>
        </w:rPr>
      </w:pPr>
      <w:r w:rsidRPr="00F055B2">
        <w:rPr>
          <w:rStyle w:val="nfase"/>
          <w:rFonts w:ascii="Arial" w:hAnsi="Arial" w:cs="Arial"/>
          <w:i w:val="0"/>
        </w:rPr>
        <w:t>5.1</w:t>
      </w:r>
      <w:r w:rsidR="00B902B7" w:rsidRPr="00F055B2">
        <w:rPr>
          <w:rStyle w:val="nfase"/>
          <w:rFonts w:ascii="Arial" w:hAnsi="Arial" w:cs="Arial"/>
          <w:i w:val="0"/>
        </w:rPr>
        <w:t xml:space="preserve">. A despesa decorrente da </w:t>
      </w:r>
      <w:r w:rsidR="00060DA0" w:rsidRPr="00060DA0">
        <w:rPr>
          <w:rStyle w:val="nfase"/>
          <w:rFonts w:ascii="Arial" w:hAnsi="Arial" w:cs="Arial"/>
          <w:i w:val="0"/>
        </w:rPr>
        <w:t xml:space="preserve">aquisição </w:t>
      </w:r>
      <w:r w:rsidR="00B902B7" w:rsidRPr="00060DA0">
        <w:rPr>
          <w:rStyle w:val="nfase"/>
          <w:rFonts w:ascii="Arial" w:hAnsi="Arial" w:cs="Arial"/>
          <w:i w:val="0"/>
        </w:rPr>
        <w:t>ora licitada</w:t>
      </w:r>
      <w:r w:rsidR="00ED5A79" w:rsidRPr="00060DA0">
        <w:rPr>
          <w:rStyle w:val="nfase"/>
          <w:rFonts w:ascii="Arial" w:hAnsi="Arial" w:cs="Arial"/>
          <w:i w:val="0"/>
        </w:rPr>
        <w:t>, que</w:t>
      </w:r>
      <w:r w:rsidR="00B902B7" w:rsidRPr="00060DA0">
        <w:rPr>
          <w:rStyle w:val="nfase"/>
          <w:rFonts w:ascii="Arial" w:hAnsi="Arial" w:cs="Arial"/>
          <w:i w:val="0"/>
        </w:rPr>
        <w:t xml:space="preserve"> está estimada em </w:t>
      </w:r>
      <w:r w:rsidR="00B902B7" w:rsidRPr="002E5D8C">
        <w:rPr>
          <w:rStyle w:val="nfase"/>
          <w:rFonts w:ascii="Arial" w:hAnsi="Arial" w:cs="Arial"/>
          <w:b/>
          <w:i w:val="0"/>
        </w:rPr>
        <w:t xml:space="preserve">R$ </w:t>
      </w:r>
      <w:r w:rsidR="0000686B">
        <w:rPr>
          <w:rStyle w:val="nfase"/>
          <w:rFonts w:ascii="Arial" w:hAnsi="Arial" w:cs="Arial"/>
          <w:b/>
          <w:i w:val="0"/>
        </w:rPr>
        <w:t>23.333,04</w:t>
      </w:r>
      <w:r w:rsidR="00B902B7" w:rsidRPr="002E5D8C">
        <w:rPr>
          <w:rStyle w:val="nfase"/>
          <w:rFonts w:ascii="Arial" w:hAnsi="Arial" w:cs="Arial"/>
          <w:b/>
          <w:i w:val="0"/>
        </w:rPr>
        <w:t xml:space="preserve"> (</w:t>
      </w:r>
      <w:r w:rsidR="0000686B">
        <w:rPr>
          <w:rStyle w:val="nfase"/>
          <w:rFonts w:ascii="Arial" w:hAnsi="Arial" w:cs="Arial"/>
          <w:b/>
          <w:i w:val="0"/>
        </w:rPr>
        <w:t>Vinte e três mil, trezentos e trinta e três reais e quatro</w:t>
      </w:r>
      <w:r w:rsidR="00F563E9">
        <w:rPr>
          <w:rStyle w:val="nfase"/>
          <w:rFonts w:ascii="Arial" w:hAnsi="Arial" w:cs="Arial"/>
          <w:b/>
          <w:i w:val="0"/>
        </w:rPr>
        <w:t xml:space="preserve"> centavos</w:t>
      </w:r>
      <w:r w:rsidR="008D37FB" w:rsidRPr="002E5D8C">
        <w:rPr>
          <w:rStyle w:val="nfase"/>
          <w:rFonts w:ascii="Arial" w:hAnsi="Arial" w:cs="Arial"/>
          <w:b/>
          <w:i w:val="0"/>
        </w:rPr>
        <w:t>)</w:t>
      </w:r>
      <w:r w:rsidR="00ED5A79" w:rsidRPr="00887F9B">
        <w:rPr>
          <w:rStyle w:val="nfase"/>
          <w:rFonts w:ascii="Arial" w:hAnsi="Arial" w:cs="Arial"/>
          <w:i w:val="0"/>
        </w:rPr>
        <w:t>,</w:t>
      </w:r>
      <w:r w:rsidR="00ED5A79" w:rsidRPr="00060DA0">
        <w:rPr>
          <w:rStyle w:val="nfase"/>
          <w:rFonts w:ascii="Arial" w:hAnsi="Arial" w:cs="Arial"/>
          <w:i w:val="0"/>
        </w:rPr>
        <w:t xml:space="preserve"> será atendida por dotação consignada no orçamento do exercício</w:t>
      </w:r>
      <w:r w:rsidR="00ED5A79" w:rsidRPr="00ED5A79">
        <w:rPr>
          <w:rStyle w:val="nfase"/>
          <w:rFonts w:ascii="Arial" w:hAnsi="Arial" w:cs="Arial"/>
          <w:i w:val="0"/>
        </w:rPr>
        <w:t xml:space="preserve"> financeiro de 201</w:t>
      </w:r>
      <w:r w:rsidR="00F563E9">
        <w:rPr>
          <w:rStyle w:val="nfase"/>
          <w:rFonts w:ascii="Arial" w:hAnsi="Arial" w:cs="Arial"/>
          <w:i w:val="0"/>
        </w:rPr>
        <w:t>9</w:t>
      </w:r>
      <w:r w:rsidR="00ED5A79" w:rsidRPr="00ED5A79">
        <w:rPr>
          <w:rStyle w:val="nfase"/>
          <w:rFonts w:ascii="Arial" w:hAnsi="Arial" w:cs="Arial"/>
          <w:i w:val="0"/>
        </w:rPr>
        <w:t xml:space="preserve"> da Prefeitura Municipal de Cordeirópolis</w:t>
      </w:r>
      <w:r w:rsidR="0000686B">
        <w:rPr>
          <w:rStyle w:val="nfase"/>
          <w:rFonts w:ascii="Arial" w:hAnsi="Arial" w:cs="Arial"/>
          <w:i w:val="0"/>
        </w:rPr>
        <w:t>:</w:t>
      </w:r>
    </w:p>
    <w:p w:rsidR="0000686B" w:rsidRDefault="0000686B" w:rsidP="00B902B7">
      <w:pPr>
        <w:jc w:val="both"/>
        <w:rPr>
          <w:rStyle w:val="nfase"/>
          <w:rFonts w:ascii="Arial" w:hAnsi="Arial" w:cs="Arial"/>
          <w:i w:val="0"/>
        </w:rPr>
      </w:pPr>
    </w:p>
    <w:tbl>
      <w:tblPr>
        <w:tblStyle w:val="Tabelacomgrade"/>
        <w:tblW w:w="0" w:type="auto"/>
        <w:jc w:val="center"/>
        <w:tblLook w:val="04A0"/>
      </w:tblPr>
      <w:tblGrid>
        <w:gridCol w:w="1117"/>
        <w:gridCol w:w="995"/>
        <w:gridCol w:w="1329"/>
        <w:gridCol w:w="1329"/>
        <w:gridCol w:w="839"/>
        <w:gridCol w:w="784"/>
        <w:gridCol w:w="1984"/>
      </w:tblGrid>
      <w:tr w:rsidR="00B17FAA" w:rsidRPr="00B17FAA" w:rsidTr="00B17FAA">
        <w:trPr>
          <w:jc w:val="center"/>
        </w:trPr>
        <w:tc>
          <w:tcPr>
            <w:tcW w:w="1117"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Despesa</w:t>
            </w:r>
          </w:p>
        </w:tc>
        <w:tc>
          <w:tcPr>
            <w:tcW w:w="884"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Órgão</w:t>
            </w:r>
          </w:p>
        </w:tc>
        <w:tc>
          <w:tcPr>
            <w:tcW w:w="1317"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Econômica</w:t>
            </w:r>
          </w:p>
        </w:tc>
        <w:tc>
          <w:tcPr>
            <w:tcW w:w="1195"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Funcional</w:t>
            </w:r>
          </w:p>
        </w:tc>
        <w:tc>
          <w:tcPr>
            <w:tcW w:w="839"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Fonte</w:t>
            </w:r>
          </w:p>
        </w:tc>
        <w:tc>
          <w:tcPr>
            <w:tcW w:w="784"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Ação</w:t>
            </w:r>
          </w:p>
        </w:tc>
        <w:tc>
          <w:tcPr>
            <w:tcW w:w="1984"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Cód. De Aplicação</w:t>
            </w:r>
          </w:p>
        </w:tc>
      </w:tr>
      <w:tr w:rsidR="00B17FAA" w:rsidRPr="00B17FAA" w:rsidTr="00B17FAA">
        <w:trPr>
          <w:jc w:val="center"/>
        </w:trPr>
        <w:tc>
          <w:tcPr>
            <w:tcW w:w="1117"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344</w:t>
            </w:r>
          </w:p>
        </w:tc>
        <w:tc>
          <w:tcPr>
            <w:tcW w:w="884"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13.01.00</w:t>
            </w:r>
          </w:p>
        </w:tc>
        <w:tc>
          <w:tcPr>
            <w:tcW w:w="1317"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4.4.90.52.00</w:t>
            </w:r>
          </w:p>
        </w:tc>
        <w:tc>
          <w:tcPr>
            <w:tcW w:w="1195"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27.813.1333</w:t>
            </w:r>
          </w:p>
        </w:tc>
        <w:tc>
          <w:tcPr>
            <w:tcW w:w="839"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01</w:t>
            </w:r>
          </w:p>
        </w:tc>
        <w:tc>
          <w:tcPr>
            <w:tcW w:w="784"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1000</w:t>
            </w:r>
          </w:p>
        </w:tc>
        <w:tc>
          <w:tcPr>
            <w:tcW w:w="1984" w:type="dxa"/>
          </w:tcPr>
          <w:p w:rsidR="00B17FAA" w:rsidRPr="00B17FAA" w:rsidRDefault="00B17FAA" w:rsidP="00B17FAA">
            <w:pPr>
              <w:jc w:val="center"/>
              <w:rPr>
                <w:rStyle w:val="nfase"/>
                <w:rFonts w:ascii="Arial" w:hAnsi="Arial" w:cs="Arial"/>
                <w:b/>
                <w:i w:val="0"/>
              </w:rPr>
            </w:pPr>
            <w:r w:rsidRPr="00B17FAA">
              <w:rPr>
                <w:rStyle w:val="nfase"/>
                <w:rFonts w:ascii="Arial" w:hAnsi="Arial" w:cs="Arial"/>
                <w:b/>
                <w:i w:val="0"/>
              </w:rPr>
              <w:t>1110</w:t>
            </w:r>
          </w:p>
        </w:tc>
      </w:tr>
    </w:tbl>
    <w:p w:rsidR="00B902B7" w:rsidRPr="009D2BFF" w:rsidRDefault="00B902B7" w:rsidP="00B902B7">
      <w:pPr>
        <w:tabs>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Default="00B902B7" w:rsidP="00B902B7">
      <w:pPr>
        <w:tabs>
          <w:tab w:val="left" w:pos="3312"/>
          <w:tab w:val="left" w:pos="4320"/>
          <w:tab w:val="left" w:pos="5040"/>
          <w:tab w:val="left" w:pos="5760"/>
          <w:tab w:val="left" w:pos="6480"/>
          <w:tab w:val="left" w:pos="7200"/>
          <w:tab w:val="left" w:pos="7920"/>
          <w:tab w:val="left" w:pos="8640"/>
          <w:tab w:val="left" w:pos="9360"/>
        </w:tabs>
        <w:ind w:left="2694" w:hanging="2694"/>
        <w:jc w:val="both"/>
        <w:rPr>
          <w:rStyle w:val="nfase"/>
          <w:rFonts w:ascii="Arial" w:hAnsi="Arial" w:cs="Arial"/>
          <w:b/>
          <w:i w:val="0"/>
        </w:rPr>
      </w:pPr>
      <w:r w:rsidRPr="009D2BFF">
        <w:rPr>
          <w:rStyle w:val="nfase"/>
          <w:rFonts w:ascii="Arial" w:hAnsi="Arial" w:cs="Arial"/>
          <w:b/>
          <w:i w:val="0"/>
        </w:rPr>
        <w:t>6. DO SUPORTE LEGAL</w:t>
      </w:r>
    </w:p>
    <w:p w:rsidR="00B902B7" w:rsidRDefault="00B902B7" w:rsidP="00B902B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 Esta licitação é regulada pelos seguintes dispositivos legais:</w:t>
      </w:r>
    </w:p>
    <w:p w:rsidR="00B17FAA" w:rsidRPr="009D2BFF" w:rsidRDefault="00B17FAA" w:rsidP="00B902B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6.1.1. Constituição Federal;</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6.1.2. Constituição do Estado de São Paulo;</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6.1.3. Lei Orgânica Municipal;</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r w:rsidRPr="009D2BFF">
        <w:rPr>
          <w:rStyle w:val="nfase"/>
          <w:rFonts w:ascii="Arial" w:hAnsi="Arial" w:cs="Arial"/>
          <w:i w:val="0"/>
        </w:rPr>
        <w:t>6.1.4. Lei Federal nº 10.520, de 17/07/02;</w:t>
      </w:r>
    </w:p>
    <w:p w:rsidR="00B902B7" w:rsidRPr="009D2BFF" w:rsidRDefault="00B902B7" w:rsidP="00B902B7">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r w:rsidRPr="009D2BFF">
        <w:rPr>
          <w:rStyle w:val="nfase"/>
          <w:rFonts w:ascii="Arial" w:hAnsi="Arial" w:cs="Arial"/>
          <w:i w:val="0"/>
        </w:rPr>
        <w:t xml:space="preserve">6.1.5. Lei Federal nº 8.666, de 21/06/93; </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6.1.6. Lei Complementar nº 123, de 14/12/06;</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6.1.7. Decreto Municipal nº 2.587, de 16/06/08;</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6.1.8. Lei Complementar 147 de 07/08/14 e</w:t>
      </w:r>
    </w:p>
    <w:p w:rsidR="00B902B7" w:rsidRPr="009D2BFF" w:rsidRDefault="00B902B7" w:rsidP="00B902B7">
      <w:pPr>
        <w:pStyle w:val="Recuodecorpodetexto"/>
        <w:tabs>
          <w:tab w:val="clear" w:pos="3888"/>
        </w:tabs>
        <w:ind w:left="0" w:firstLine="0"/>
        <w:jc w:val="both"/>
        <w:rPr>
          <w:rStyle w:val="nfase"/>
          <w:rFonts w:ascii="Arial" w:hAnsi="Arial" w:cs="Arial"/>
          <w:i w:val="0"/>
        </w:rPr>
      </w:pPr>
      <w:r w:rsidRPr="009D2BFF">
        <w:rPr>
          <w:rStyle w:val="nfase"/>
          <w:rFonts w:ascii="Arial" w:hAnsi="Arial" w:cs="Arial"/>
          <w:i w:val="0"/>
        </w:rPr>
        <w:t>6.1.9. Demais disposições legais aplicáveis à espécie.</w:t>
      </w:r>
    </w:p>
    <w:p w:rsidR="00B902B7" w:rsidRPr="009D2BFF" w:rsidRDefault="00B902B7" w:rsidP="00B9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rPr>
      </w:pPr>
    </w:p>
    <w:p w:rsidR="00B902B7" w:rsidRDefault="00B902B7" w:rsidP="00B9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b/>
          <w:i w:val="0"/>
        </w:rPr>
      </w:pPr>
      <w:r w:rsidRPr="009D2BFF">
        <w:rPr>
          <w:rStyle w:val="nfase"/>
          <w:rFonts w:ascii="Arial" w:hAnsi="Arial" w:cs="Arial"/>
          <w:b/>
          <w:i w:val="0"/>
        </w:rPr>
        <w:t>7. DO FORNECIMENTO DE INFORMAÇÕES</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nfase"/>
          <w:rFonts w:ascii="Arial" w:hAnsi="Arial" w:cs="Arial"/>
          <w:i w:val="0"/>
          <w:color w:val="0070C0"/>
        </w:rPr>
      </w:pPr>
      <w:r w:rsidRPr="009D2BFF">
        <w:rPr>
          <w:rStyle w:val="nfase"/>
          <w:rFonts w:ascii="Arial" w:hAnsi="Arial" w:cs="Arial"/>
          <w:i w:val="0"/>
        </w:rPr>
        <w:t>7.1. Maiores esclarecimentos e informações sobre a presente licitação serão fornecidas pelo Departamento de Suprimentos da Prefeitura Municipal de Cordeirópolis, preferencialmente, através do e-mail</w:t>
      </w:r>
      <w:r w:rsidRPr="00ED5A79">
        <w:rPr>
          <w:rStyle w:val="nfase"/>
          <w:rFonts w:ascii="Arial" w:hAnsi="Arial" w:cs="Arial"/>
          <w:i w:val="0"/>
        </w:rPr>
        <w:t xml:space="preserve"> </w:t>
      </w:r>
      <w:r w:rsidRPr="002C5D58">
        <w:rPr>
          <w:rStyle w:val="nfase"/>
          <w:rFonts w:ascii="Arial" w:hAnsi="Arial" w:cs="Arial"/>
          <w:b/>
          <w:i w:val="0"/>
        </w:rPr>
        <w:t>suprimentos</w:t>
      </w:r>
      <w:hyperlink r:id="rId8" w:history="1">
        <w:r w:rsidRPr="002C5D58">
          <w:rPr>
            <w:rStyle w:val="Hyperlink"/>
            <w:rFonts w:ascii="Arial" w:hAnsi="Arial" w:cs="Arial"/>
            <w:b/>
            <w:color w:val="auto"/>
            <w:u w:val="none"/>
          </w:rPr>
          <w:t>@cordeiropolis.sp.gov.br</w:t>
        </w:r>
      </w:hyperlink>
      <w:r w:rsidR="00ED5A79">
        <w:rPr>
          <w:rStyle w:val="nfase"/>
          <w:rFonts w:ascii="Arial" w:hAnsi="Arial" w:cs="Arial"/>
          <w:i w:val="0"/>
        </w:rPr>
        <w:t>.</w:t>
      </w:r>
    </w:p>
    <w:p w:rsidR="00B902B7" w:rsidRDefault="00B902B7" w:rsidP="00B902B7">
      <w:pPr>
        <w:jc w:val="both"/>
        <w:rPr>
          <w:rStyle w:val="nfase"/>
          <w:rFonts w:ascii="Arial" w:hAnsi="Arial" w:cs="Arial"/>
          <w:i w:val="0"/>
        </w:rPr>
      </w:pPr>
      <w:r w:rsidRPr="009D2BFF">
        <w:rPr>
          <w:rStyle w:val="nfase"/>
          <w:rFonts w:ascii="Arial" w:hAnsi="Arial" w:cs="Arial"/>
          <w:i w:val="0"/>
        </w:rPr>
        <w:t>7.2. Em caso de não solicitação pelos proponentes de esclarecimentos e informações, pressupõe-se que os elementos fornecidos são suficientemente claros e precisos, não cabendo, portanto, posteriormente, o direito a qualquer reclamação.</w:t>
      </w:r>
    </w:p>
    <w:p w:rsidR="00B17FAA" w:rsidRDefault="00B17FAA" w:rsidP="00B902B7">
      <w:pPr>
        <w:jc w:val="both"/>
        <w:rPr>
          <w:rStyle w:val="nfase"/>
          <w:rFonts w:ascii="Arial" w:hAnsi="Arial" w:cs="Arial"/>
          <w:i w:val="0"/>
        </w:rPr>
      </w:pPr>
    </w:p>
    <w:p w:rsidR="00B902B7" w:rsidRDefault="00B902B7" w:rsidP="00B902B7">
      <w:pPr>
        <w:jc w:val="both"/>
        <w:rPr>
          <w:rStyle w:val="nfase"/>
          <w:rFonts w:ascii="Arial" w:hAnsi="Arial" w:cs="Arial"/>
          <w:b/>
          <w:i w:val="0"/>
        </w:rPr>
      </w:pPr>
      <w:r w:rsidRPr="009D2BFF">
        <w:rPr>
          <w:rStyle w:val="nfase"/>
          <w:rFonts w:ascii="Arial" w:hAnsi="Arial" w:cs="Arial"/>
          <w:b/>
          <w:i w:val="0"/>
        </w:rPr>
        <w:t>8. DA ENTREGA DOS ENVELOPES</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8.1. Os interessados em participar do presente certame deverão entregar a proposta comercial e a documentação de habilitação, cada uma em envelope fechado e indevassável, contendo os seguintes dizeres no anverso:</w:t>
      </w:r>
    </w:p>
    <w:p w:rsidR="00B902B7" w:rsidRDefault="00B902B7" w:rsidP="00B902B7">
      <w:pPr>
        <w:jc w:val="both"/>
        <w:rPr>
          <w:rStyle w:val="nfase"/>
          <w:rFonts w:ascii="Arial" w:hAnsi="Arial" w:cs="Arial"/>
          <w:i w:val="0"/>
        </w:rPr>
      </w:pPr>
    </w:p>
    <w:p w:rsidR="00326A09" w:rsidRDefault="00326A09" w:rsidP="00B902B7">
      <w:pPr>
        <w:jc w:val="both"/>
        <w:rPr>
          <w:rStyle w:val="nfase"/>
          <w:rFonts w:ascii="Arial" w:hAnsi="Arial" w:cs="Arial"/>
          <w:i w:val="0"/>
        </w:rPr>
      </w:pPr>
    </w:p>
    <w:p w:rsidR="00326A09" w:rsidRPr="009D2BFF" w:rsidRDefault="00326A09" w:rsidP="00B902B7">
      <w:pPr>
        <w:jc w:val="both"/>
        <w:rPr>
          <w:rStyle w:val="nfase"/>
          <w:rFonts w:ascii="Arial" w:hAnsi="Arial" w:cs="Arial"/>
          <w:i w:val="0"/>
        </w:rPr>
      </w:pPr>
    </w:p>
    <w:p w:rsidR="00B902B7" w:rsidRPr="00326A09"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b/>
          <w:i w:val="0"/>
        </w:rPr>
      </w:pPr>
      <w:r w:rsidRPr="00326A09">
        <w:rPr>
          <w:rStyle w:val="nfase"/>
          <w:rFonts w:ascii="Arial" w:hAnsi="Arial" w:cs="Arial"/>
          <w:b/>
          <w:i w:val="0"/>
        </w:rPr>
        <w:t>ENVELOPE Nº 01 – PROPOSTA COMERCIAL</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PREFEITURA MUNICIPAL DE CORDEIRÓPOLIS</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 xml:space="preserve">PREGÃO PRESENCIAL Nº </w:t>
      </w:r>
      <w:r w:rsidR="00E32FBE">
        <w:rPr>
          <w:rStyle w:val="nfase"/>
          <w:rFonts w:ascii="Arial" w:hAnsi="Arial" w:cs="Arial"/>
          <w:i w:val="0"/>
        </w:rPr>
        <w:t>026</w:t>
      </w:r>
      <w:r w:rsidR="00614A67">
        <w:rPr>
          <w:rStyle w:val="nfase"/>
          <w:rFonts w:ascii="Arial" w:hAnsi="Arial" w:cs="Arial"/>
          <w:i w:val="0"/>
        </w:rPr>
        <w:t>/2019</w:t>
      </w:r>
    </w:p>
    <w:p w:rsidR="00B902B7" w:rsidRPr="009D2BFF" w:rsidRDefault="00B902B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(razão ou denominação social, endereço e tel. do licitante).</w:t>
      </w:r>
    </w:p>
    <w:p w:rsidR="00614A67" w:rsidRDefault="00614A67" w:rsidP="00B902B7">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p>
    <w:p w:rsidR="00614A67" w:rsidRDefault="00614A67" w:rsidP="00326A09">
      <w:pPr>
        <w:ind w:left="1134" w:right="1275"/>
        <w:jc w:val="both"/>
        <w:rPr>
          <w:rStyle w:val="nfase"/>
          <w:rFonts w:ascii="Arial" w:hAnsi="Arial" w:cs="Arial"/>
          <w:i w:val="0"/>
        </w:rPr>
      </w:pPr>
    </w:p>
    <w:p w:rsidR="00B902B7" w:rsidRPr="00326A09" w:rsidRDefault="00B902B7" w:rsidP="00326A09">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b/>
          <w:i w:val="0"/>
        </w:rPr>
      </w:pPr>
      <w:r w:rsidRPr="00326A09">
        <w:rPr>
          <w:rStyle w:val="nfase"/>
          <w:rFonts w:ascii="Arial" w:hAnsi="Arial" w:cs="Arial"/>
          <w:b/>
          <w:i w:val="0"/>
        </w:rPr>
        <w:t>ENVELOPE Nº 02 – HABILITAÇÃO</w:t>
      </w:r>
    </w:p>
    <w:p w:rsidR="00B902B7" w:rsidRPr="009D2BFF" w:rsidRDefault="00B902B7" w:rsidP="00326A09">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PREFEITURA MUNICIPAL DE CORDEIRÓPOLIS</w:t>
      </w:r>
    </w:p>
    <w:p w:rsidR="00F563E9" w:rsidRDefault="00B902B7" w:rsidP="00326A09">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 xml:space="preserve">PREGÃO PRESENCIAL Nº </w:t>
      </w:r>
      <w:r w:rsidR="00E32FBE">
        <w:rPr>
          <w:rStyle w:val="nfase"/>
          <w:rFonts w:ascii="Arial" w:hAnsi="Arial" w:cs="Arial"/>
          <w:i w:val="0"/>
        </w:rPr>
        <w:t>026</w:t>
      </w:r>
      <w:r w:rsidR="00614A67">
        <w:rPr>
          <w:rStyle w:val="nfase"/>
          <w:rFonts w:ascii="Arial" w:hAnsi="Arial" w:cs="Arial"/>
          <w:i w:val="0"/>
        </w:rPr>
        <w:t>/2019</w:t>
      </w:r>
    </w:p>
    <w:p w:rsidR="00B902B7" w:rsidRPr="009D2BFF" w:rsidRDefault="00B902B7" w:rsidP="00326A09">
      <w:pPr>
        <w:pBdr>
          <w:top w:val="single" w:sz="4" w:space="1" w:color="auto"/>
          <w:left w:val="single" w:sz="4" w:space="4" w:color="auto"/>
          <w:bottom w:val="single" w:sz="4" w:space="1" w:color="auto"/>
          <w:right w:val="single" w:sz="4" w:space="4" w:color="auto"/>
        </w:pBdr>
        <w:ind w:left="1134" w:right="1275"/>
        <w:jc w:val="both"/>
        <w:rPr>
          <w:rStyle w:val="nfase"/>
          <w:rFonts w:ascii="Arial" w:hAnsi="Arial" w:cs="Arial"/>
          <w:i w:val="0"/>
        </w:rPr>
      </w:pPr>
      <w:r w:rsidRPr="009D2BFF">
        <w:rPr>
          <w:rStyle w:val="nfase"/>
          <w:rFonts w:ascii="Arial" w:hAnsi="Arial" w:cs="Arial"/>
          <w:i w:val="0"/>
        </w:rPr>
        <w:t>(razão ou denominação social, endereço e tel. do licitante).</w:t>
      </w:r>
    </w:p>
    <w:p w:rsidR="00B902B7" w:rsidRPr="009D2BFF" w:rsidRDefault="00B902B7" w:rsidP="00B902B7">
      <w:pPr>
        <w:jc w:val="both"/>
        <w:rPr>
          <w:rStyle w:val="nfase"/>
          <w:rFonts w:ascii="Arial" w:hAnsi="Arial" w:cs="Arial"/>
          <w:i w:val="0"/>
        </w:rPr>
      </w:pPr>
    </w:p>
    <w:p w:rsidR="00B902B7" w:rsidRDefault="00B902B7" w:rsidP="00B902B7">
      <w:pPr>
        <w:jc w:val="both"/>
        <w:rPr>
          <w:rStyle w:val="nfase"/>
          <w:rFonts w:ascii="Arial" w:hAnsi="Arial" w:cs="Arial"/>
          <w:b/>
          <w:i w:val="0"/>
        </w:rPr>
      </w:pPr>
      <w:r w:rsidRPr="009D2BFF">
        <w:rPr>
          <w:rStyle w:val="nfase"/>
          <w:rFonts w:ascii="Arial" w:hAnsi="Arial" w:cs="Arial"/>
          <w:b/>
          <w:i w:val="0"/>
        </w:rPr>
        <w:t>9. DA PROPOSTA DE PREÇO – ENVELOPE Nº 01</w:t>
      </w:r>
    </w:p>
    <w:p w:rsidR="00B902B7" w:rsidRPr="009D2BFF" w:rsidRDefault="00B902B7" w:rsidP="00B902B7">
      <w:pPr>
        <w:jc w:val="both"/>
        <w:rPr>
          <w:rStyle w:val="nfase"/>
          <w:rFonts w:ascii="Arial" w:hAnsi="Arial" w:cs="Arial"/>
          <w:i w:val="0"/>
        </w:rPr>
      </w:pPr>
      <w:r w:rsidRPr="009D2BFF">
        <w:rPr>
          <w:rStyle w:val="nfase"/>
          <w:rFonts w:ascii="Arial" w:hAnsi="Arial" w:cs="Arial"/>
          <w:i w:val="0"/>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9.2.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ou pelo procurador. </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9.3. Não serão admitidas, posteriormente, alegações de enganos, erros ou distrações na apresentação das propostas comerciais, como justificativas de quaisquer acréscimos ou solicitações de reembolsos e indenizações de qualquer natureza.</w:t>
      </w:r>
    </w:p>
    <w:p w:rsidR="004C42FF" w:rsidRDefault="004C42FF"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9.4. Deverão estar consignados na proposta:</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9.4.1. A denominação, endereço/CEP, telefone/fax, e-mail e CNPJ do licitante;</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9.4.2. O nome completo, qualificação, nº do CPF e da cédula de identidade do representante legal da proponente;</w:t>
      </w:r>
    </w:p>
    <w:p w:rsidR="004C42FF" w:rsidRDefault="004C42FF"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 xml:space="preserve">9.4.3. Preço(s) </w:t>
      </w:r>
      <w:r w:rsidR="00DC54CC">
        <w:rPr>
          <w:rStyle w:val="nfase"/>
          <w:rFonts w:ascii="Arial" w:hAnsi="Arial" w:cs="Arial"/>
          <w:i w:val="0"/>
        </w:rPr>
        <w:t xml:space="preserve">e </w:t>
      </w:r>
      <w:r w:rsidRPr="009D2BFF">
        <w:rPr>
          <w:rStyle w:val="nfase"/>
          <w:rFonts w:ascii="Arial" w:hAnsi="Arial" w:cs="Arial"/>
          <w:i w:val="0"/>
        </w:rPr>
        <w:t>do(s) produto(s);</w:t>
      </w:r>
    </w:p>
    <w:p w:rsidR="004C42FF" w:rsidRDefault="004C42FF"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9.4.3.1. O preço deverá ser cotado em valor unitário, total por item</w:t>
      </w:r>
      <w:r w:rsidR="00A2148E">
        <w:rPr>
          <w:rStyle w:val="nfase"/>
          <w:rFonts w:ascii="Arial" w:hAnsi="Arial" w:cs="Arial"/>
          <w:i w:val="0"/>
        </w:rPr>
        <w:t>, total por lote</w:t>
      </w:r>
      <w:r w:rsidRPr="009D2BFF">
        <w:rPr>
          <w:rStyle w:val="nfase"/>
          <w:rFonts w:ascii="Arial" w:hAnsi="Arial" w:cs="Arial"/>
          <w:i w:val="0"/>
        </w:rPr>
        <w:t xml:space="preserve"> e global geral, em moeda corrente nacional, com precisão de duas casas decimais;</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9.4.3.2. Para os licitantes que fizerem lances será considerado o último valor ofertado.</w:t>
      </w:r>
    </w:p>
    <w:p w:rsidR="009A0076" w:rsidRDefault="009A0076" w:rsidP="00B902B7">
      <w:pPr>
        <w:jc w:val="both"/>
        <w:rPr>
          <w:rStyle w:val="nfase"/>
          <w:rFonts w:ascii="Arial" w:hAnsi="Arial" w:cs="Arial"/>
          <w:i w:val="0"/>
        </w:rPr>
      </w:pPr>
    </w:p>
    <w:p w:rsidR="00B902B7" w:rsidRDefault="00B902B7" w:rsidP="00B902B7">
      <w:pPr>
        <w:jc w:val="both"/>
        <w:rPr>
          <w:rStyle w:val="nfase"/>
          <w:rFonts w:ascii="Arial" w:hAnsi="Arial" w:cs="Arial"/>
          <w:i w:val="0"/>
        </w:rPr>
      </w:pPr>
      <w:r w:rsidRPr="009D2BFF">
        <w:rPr>
          <w:rStyle w:val="nfase"/>
          <w:rFonts w:ascii="Arial" w:hAnsi="Arial" w:cs="Arial"/>
          <w:i w:val="0"/>
        </w:rPr>
        <w:t xml:space="preserve">9.4.4. Prazo de validade da proposta, que não poderá ser inferior a </w:t>
      </w:r>
      <w:r w:rsidRPr="004C42FF">
        <w:rPr>
          <w:rStyle w:val="nfase"/>
          <w:rFonts w:ascii="Arial" w:hAnsi="Arial" w:cs="Arial"/>
          <w:b/>
          <w:i w:val="0"/>
        </w:rPr>
        <w:t>60 (sessenta) dias</w:t>
      </w:r>
      <w:r w:rsidRPr="009D2BFF">
        <w:rPr>
          <w:rStyle w:val="nfase"/>
          <w:rFonts w:ascii="Arial" w:hAnsi="Arial" w:cs="Arial"/>
          <w:i w:val="0"/>
        </w:rPr>
        <w:t>, a contar da data da sessão pública do pregão.</w:t>
      </w:r>
    </w:p>
    <w:p w:rsidR="003D5853" w:rsidRPr="009D2BFF" w:rsidRDefault="003D5853" w:rsidP="00B902B7">
      <w:pPr>
        <w:jc w:val="both"/>
        <w:rPr>
          <w:rStyle w:val="nfase"/>
          <w:rFonts w:ascii="Arial" w:hAnsi="Arial" w:cs="Arial"/>
          <w:i w:val="0"/>
        </w:rPr>
      </w:pPr>
    </w:p>
    <w:p w:rsidR="004524B1" w:rsidRPr="009D2BFF" w:rsidRDefault="004524B1" w:rsidP="00B902B7">
      <w:pPr>
        <w:jc w:val="both"/>
        <w:rPr>
          <w:rStyle w:val="nfase"/>
          <w:rFonts w:ascii="Arial" w:hAnsi="Arial" w:cs="Arial"/>
          <w:i w:val="0"/>
        </w:rPr>
      </w:pPr>
      <w:r w:rsidRPr="009D2BFF">
        <w:rPr>
          <w:rStyle w:val="nfase"/>
          <w:rFonts w:ascii="Arial" w:hAnsi="Arial" w:cs="Arial"/>
          <w:i w:val="0"/>
        </w:rPr>
        <w:t>9.4.5 Marca</w:t>
      </w:r>
      <w:r w:rsidR="00DC54CC">
        <w:rPr>
          <w:rStyle w:val="nfase"/>
          <w:rFonts w:ascii="Arial" w:hAnsi="Arial" w:cs="Arial"/>
          <w:i w:val="0"/>
        </w:rPr>
        <w:t>(s) e/ou fabricante(s)</w:t>
      </w:r>
      <w:r w:rsidRPr="009D2BFF">
        <w:rPr>
          <w:rStyle w:val="nfase"/>
          <w:rFonts w:ascii="Arial" w:hAnsi="Arial" w:cs="Arial"/>
          <w:i w:val="0"/>
        </w:rPr>
        <w:t xml:space="preserve"> do(s) produto(s) cotado(s).</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w:t>
      </w:r>
      <w:r w:rsidR="004524B1" w:rsidRPr="009D2BFF">
        <w:rPr>
          <w:rStyle w:val="nfase"/>
          <w:rFonts w:ascii="Arial" w:hAnsi="Arial" w:cs="Arial"/>
          <w:i w:val="0"/>
        </w:rPr>
        <w:t>6</w:t>
      </w:r>
      <w:r w:rsidRPr="009D2BFF">
        <w:rPr>
          <w:rStyle w:val="nfase"/>
          <w:rFonts w:ascii="Arial" w:hAnsi="Arial" w:cs="Arial"/>
          <w:i w:val="0"/>
        </w:rPr>
        <w:t>.</w:t>
      </w:r>
      <w:r w:rsidR="00E6292B">
        <w:rPr>
          <w:rStyle w:val="nfase"/>
          <w:rFonts w:ascii="Arial" w:hAnsi="Arial" w:cs="Arial"/>
          <w:i w:val="0"/>
        </w:rPr>
        <w:t xml:space="preserve"> Prazo de entrega do(s) equipamentos</w:t>
      </w:r>
      <w:r w:rsidRPr="009D2BFF">
        <w:rPr>
          <w:rStyle w:val="nfase"/>
          <w:rFonts w:ascii="Arial" w:hAnsi="Arial" w:cs="Arial"/>
          <w:i w:val="0"/>
        </w:rPr>
        <w:t>(s) cot</w:t>
      </w:r>
      <w:r w:rsidR="00A2148E">
        <w:rPr>
          <w:rStyle w:val="nfase"/>
          <w:rFonts w:ascii="Arial" w:hAnsi="Arial" w:cs="Arial"/>
          <w:i w:val="0"/>
        </w:rPr>
        <w:t xml:space="preserve">ado(s), que deverá ser de </w:t>
      </w:r>
      <w:r w:rsidR="00A2148E" w:rsidRPr="009A0076">
        <w:rPr>
          <w:rStyle w:val="nfase"/>
          <w:rFonts w:ascii="Arial" w:hAnsi="Arial" w:cs="Arial"/>
          <w:b/>
          <w:i w:val="0"/>
        </w:rPr>
        <w:t xml:space="preserve">20 </w:t>
      </w:r>
      <w:r w:rsidR="00A2148E" w:rsidRPr="00A2148E">
        <w:rPr>
          <w:rStyle w:val="nfase"/>
          <w:rFonts w:ascii="Arial" w:hAnsi="Arial" w:cs="Arial"/>
          <w:b/>
          <w:i w:val="0"/>
        </w:rPr>
        <w:t>(vinte</w:t>
      </w:r>
      <w:r w:rsidR="0020148C" w:rsidRPr="00A2148E">
        <w:rPr>
          <w:rStyle w:val="nfase"/>
          <w:rFonts w:ascii="Arial" w:hAnsi="Arial" w:cs="Arial"/>
          <w:b/>
          <w:i w:val="0"/>
        </w:rPr>
        <w:t>) dias corridos</w:t>
      </w:r>
      <w:r w:rsidRPr="009D2BFF">
        <w:rPr>
          <w:rStyle w:val="nfase"/>
          <w:rFonts w:ascii="Arial" w:hAnsi="Arial" w:cs="Arial"/>
          <w:i w:val="0"/>
        </w:rPr>
        <w:t xml:space="preserve">, conforme descrito no termo de referência – Anexo I, contados do recebimento da </w:t>
      </w:r>
      <w:r w:rsidRPr="00A2148E">
        <w:rPr>
          <w:rStyle w:val="nfase"/>
          <w:rFonts w:ascii="Arial" w:hAnsi="Arial" w:cs="Arial"/>
          <w:b/>
          <w:i w:val="0"/>
        </w:rPr>
        <w:t>Autorização de Fornecimento</w:t>
      </w:r>
      <w:r w:rsidRPr="009D2BFF">
        <w:rPr>
          <w:rStyle w:val="nfase"/>
          <w:rFonts w:ascii="Arial" w:hAnsi="Arial" w:cs="Arial"/>
          <w:i w:val="0"/>
        </w:rPr>
        <w:t xml:space="preserve"> pela contratada;</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 xml:space="preserve">9.4.6.1. Prazo de garantia mínima do(s) </w:t>
      </w:r>
      <w:r w:rsidR="00A2148E">
        <w:rPr>
          <w:rStyle w:val="nfase"/>
          <w:rFonts w:ascii="Arial" w:hAnsi="Arial" w:cs="Arial"/>
          <w:i w:val="0"/>
        </w:rPr>
        <w:t>equipamento</w:t>
      </w:r>
      <w:r w:rsidRPr="009D2BFF">
        <w:rPr>
          <w:rStyle w:val="nfase"/>
          <w:rFonts w:ascii="Arial" w:hAnsi="Arial" w:cs="Arial"/>
          <w:i w:val="0"/>
        </w:rPr>
        <w:t xml:space="preserve">(s) que deverá ser de </w:t>
      </w:r>
      <w:r w:rsidR="00A2148E">
        <w:rPr>
          <w:rStyle w:val="nfase"/>
          <w:rFonts w:ascii="Arial" w:hAnsi="Arial" w:cs="Arial"/>
          <w:i w:val="0"/>
        </w:rPr>
        <w:t xml:space="preserve">12 (doze) meses, de </w:t>
      </w:r>
      <w:r w:rsidR="0020148C">
        <w:rPr>
          <w:rStyle w:val="nfase"/>
          <w:rFonts w:ascii="Arial" w:hAnsi="Arial" w:cs="Arial"/>
          <w:i w:val="0"/>
        </w:rPr>
        <w:t xml:space="preserve">acordo com </w:t>
      </w:r>
      <w:r w:rsidR="00A2148E">
        <w:rPr>
          <w:rStyle w:val="nfase"/>
          <w:rFonts w:ascii="Arial" w:hAnsi="Arial" w:cs="Arial"/>
          <w:i w:val="0"/>
        </w:rPr>
        <w:t xml:space="preserve">o </w:t>
      </w:r>
      <w:r w:rsidR="0020148C">
        <w:rPr>
          <w:rStyle w:val="nfase"/>
          <w:rFonts w:ascii="Arial" w:hAnsi="Arial" w:cs="Arial"/>
          <w:i w:val="0"/>
        </w:rPr>
        <w:t>Termo de Referência.</w:t>
      </w:r>
    </w:p>
    <w:p w:rsidR="004C42FF" w:rsidRDefault="004C42FF"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9.4.7. Declaração impressa na proposta de que o(s) </w:t>
      </w:r>
      <w:r w:rsidR="00A2148E">
        <w:rPr>
          <w:rStyle w:val="nfase"/>
          <w:rFonts w:ascii="Arial" w:hAnsi="Arial" w:cs="Arial"/>
          <w:i w:val="0"/>
        </w:rPr>
        <w:t>equipamento</w:t>
      </w:r>
      <w:r w:rsidRPr="009D2BFF">
        <w:rPr>
          <w:rStyle w:val="nfase"/>
          <w:rFonts w:ascii="Arial" w:hAnsi="Arial" w:cs="Arial"/>
          <w:i w:val="0"/>
        </w:rPr>
        <w:t>(s) ofertado(s) atende(m) todas as especificações exigidas no Termo de Referência – anexo I.</w:t>
      </w:r>
    </w:p>
    <w:p w:rsidR="004C42FF" w:rsidRDefault="004C42FF"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9.4.8. Declaração impressa na proposta de que os preços ofertados contemplam todos os custos diretos e indiretos inerentes ao objeto da presente licitação;</w:t>
      </w:r>
    </w:p>
    <w:p w:rsidR="004C42FF" w:rsidRDefault="004C42FF"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902B7" w:rsidRDefault="00B902B7" w:rsidP="00B902B7">
      <w:pPr>
        <w:rPr>
          <w:rStyle w:val="nfase"/>
          <w:rFonts w:ascii="Arial" w:hAnsi="Arial" w:cs="Arial"/>
          <w:i w:val="0"/>
        </w:rPr>
      </w:pPr>
    </w:p>
    <w:p w:rsidR="00DC54CC" w:rsidRDefault="00DC54CC" w:rsidP="00DC54CC">
      <w:pPr>
        <w:pStyle w:val="Ttulo7"/>
        <w:rPr>
          <w:rFonts w:cs="Arial"/>
          <w:u w:val="single"/>
        </w:rPr>
      </w:pPr>
      <w:r w:rsidRPr="00C22D99">
        <w:rPr>
          <w:rFonts w:cs="Arial"/>
        </w:rPr>
        <w:t xml:space="preserve">10. DA DOCUMENTAÇÃO – </w:t>
      </w:r>
      <w:r w:rsidRPr="00C22D99">
        <w:rPr>
          <w:rFonts w:cs="Arial"/>
          <w:u w:val="single"/>
        </w:rPr>
        <w:t>ENVELOPE Nº 02</w:t>
      </w:r>
    </w:p>
    <w:p w:rsidR="00DC54CC" w:rsidRPr="00C22D99" w:rsidRDefault="00DC54CC" w:rsidP="00DC54CC">
      <w:pPr>
        <w:jc w:val="both"/>
        <w:rPr>
          <w:rFonts w:ascii="Arial" w:hAnsi="Arial" w:cs="Arial"/>
        </w:rPr>
      </w:pPr>
      <w:r w:rsidRPr="00C22D99">
        <w:rPr>
          <w:rFonts w:ascii="Arial" w:hAnsi="Arial" w:cs="Arial"/>
          <w:b/>
        </w:rPr>
        <w:t>10.1.</w:t>
      </w:r>
      <w:r w:rsidRPr="00C22D99">
        <w:rPr>
          <w:rFonts w:ascii="Arial" w:hAnsi="Arial" w:cs="Arial"/>
        </w:rPr>
        <w:t xml:space="preserve"> Os documentos exigidos são os seguintes:</w:t>
      </w:r>
    </w:p>
    <w:p w:rsidR="00DC54CC" w:rsidRPr="00C22D99" w:rsidRDefault="00DC54CC" w:rsidP="00DC54CC">
      <w:pPr>
        <w:jc w:val="both"/>
        <w:rPr>
          <w:rFonts w:ascii="Arial" w:hAnsi="Arial" w:cs="Arial"/>
        </w:rPr>
      </w:pPr>
    </w:p>
    <w:p w:rsidR="00DC54CC" w:rsidRDefault="00DC54CC" w:rsidP="00DC54CC">
      <w:pPr>
        <w:jc w:val="both"/>
        <w:rPr>
          <w:rFonts w:ascii="Arial" w:hAnsi="Arial" w:cs="Arial"/>
          <w:b/>
        </w:rPr>
      </w:pPr>
      <w:r w:rsidRPr="00C22D99">
        <w:rPr>
          <w:rFonts w:ascii="Arial" w:hAnsi="Arial" w:cs="Arial"/>
          <w:b/>
        </w:rPr>
        <w:t xml:space="preserve">10.1.1. </w:t>
      </w:r>
      <w:r w:rsidRPr="00C22D99">
        <w:rPr>
          <w:rFonts w:ascii="Arial" w:hAnsi="Arial" w:cs="Arial"/>
          <w:b/>
          <w:u w:val="single"/>
        </w:rPr>
        <w:t>Habilitação Jurídica</w:t>
      </w:r>
      <w:r w:rsidRPr="00C22D99">
        <w:rPr>
          <w:rFonts w:ascii="Arial" w:hAnsi="Arial" w:cs="Arial"/>
          <w:b/>
        </w:rPr>
        <w:t xml:space="preserve"> </w:t>
      </w:r>
    </w:p>
    <w:p w:rsidR="00DC54CC" w:rsidRPr="00C22D99" w:rsidRDefault="00DC54CC" w:rsidP="00DC54CC">
      <w:pPr>
        <w:jc w:val="both"/>
        <w:rPr>
          <w:rFonts w:ascii="Arial" w:hAnsi="Arial" w:cs="Arial"/>
        </w:rPr>
      </w:pPr>
      <w:r>
        <w:rPr>
          <w:rFonts w:ascii="Arial" w:hAnsi="Arial" w:cs="Arial"/>
        </w:rPr>
        <w:t xml:space="preserve">10.1.1.1. </w:t>
      </w:r>
      <w:r w:rsidRPr="008A62C1">
        <w:rPr>
          <w:rFonts w:ascii="Arial" w:hAnsi="Arial" w:cs="Arial"/>
        </w:rPr>
        <w:t>Registro empresarial na Junta Comercial, n</w:t>
      </w:r>
      <w:r>
        <w:rPr>
          <w:rFonts w:ascii="Arial" w:hAnsi="Arial" w:cs="Arial"/>
        </w:rPr>
        <w:t>o caso de empresário individual</w:t>
      </w:r>
      <w:r w:rsidRPr="00C22D99">
        <w:rPr>
          <w:rFonts w:ascii="Arial" w:hAnsi="Arial" w:cs="Arial"/>
        </w:rPr>
        <w:t xml:space="preserve">; </w:t>
      </w:r>
    </w:p>
    <w:p w:rsidR="00DC54CC" w:rsidRPr="00C22D99" w:rsidRDefault="00DC54CC" w:rsidP="00DC54CC">
      <w:pPr>
        <w:jc w:val="both"/>
        <w:rPr>
          <w:rFonts w:ascii="Arial" w:hAnsi="Arial" w:cs="Arial"/>
          <w:b/>
        </w:rPr>
      </w:pPr>
    </w:p>
    <w:p w:rsidR="00DC54CC" w:rsidRPr="00C22D99" w:rsidRDefault="00DC54CC" w:rsidP="00DC54CC">
      <w:pPr>
        <w:jc w:val="both"/>
        <w:rPr>
          <w:rFonts w:ascii="Arial" w:hAnsi="Arial" w:cs="Arial"/>
        </w:rPr>
      </w:pPr>
      <w:r w:rsidRPr="00C22D99">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DC54CC" w:rsidRPr="00C22D99" w:rsidRDefault="00DC54CC" w:rsidP="00DC54CC">
      <w:pPr>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rPr>
        <w:t xml:space="preserve">10.1.1.2.1. Os documentos descritos no subitem 10.1.1.2 deverão estar acompanhados de todas as </w:t>
      </w:r>
      <w:r w:rsidRPr="00C22D99">
        <w:rPr>
          <w:rFonts w:ascii="Arial" w:hAnsi="Arial" w:cs="Arial"/>
          <w:b/>
          <w:i/>
          <w:u w:val="single"/>
        </w:rPr>
        <w:t>alterações</w:t>
      </w:r>
      <w:r w:rsidRPr="00C22D99">
        <w:rPr>
          <w:rFonts w:ascii="Arial" w:hAnsi="Arial" w:cs="Arial"/>
        </w:rPr>
        <w:t xml:space="preserve"> ou da </w:t>
      </w:r>
      <w:r w:rsidRPr="00C22D99">
        <w:rPr>
          <w:rFonts w:ascii="Arial" w:hAnsi="Arial" w:cs="Arial"/>
          <w:b/>
          <w:i/>
          <w:u w:val="single"/>
        </w:rPr>
        <w:t>consolidação</w:t>
      </w:r>
      <w:r w:rsidRPr="00C22D99">
        <w:rPr>
          <w:rFonts w:ascii="Arial" w:hAnsi="Arial" w:cs="Arial"/>
        </w:rPr>
        <w:t xml:space="preserve"> respectiva, conforme legislação em vigor.</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DC54CC" w:rsidRPr="00C22D99" w:rsidRDefault="00DC54CC" w:rsidP="00DC54CC">
      <w:pPr>
        <w:jc w:val="both"/>
        <w:rPr>
          <w:rFonts w:ascii="Arial" w:hAnsi="Arial" w:cs="Arial"/>
          <w:b/>
        </w:rPr>
      </w:pPr>
    </w:p>
    <w:p w:rsidR="00DC54CC" w:rsidRPr="00C22D99" w:rsidRDefault="00DC54CC" w:rsidP="00DC54CC">
      <w:pPr>
        <w:ind w:firstLine="12"/>
        <w:jc w:val="both"/>
        <w:rPr>
          <w:rFonts w:ascii="Arial" w:hAnsi="Arial" w:cs="Arial"/>
        </w:rPr>
      </w:pPr>
      <w:r w:rsidRPr="00C22D99">
        <w:rPr>
          <w:rFonts w:ascii="Arial" w:hAnsi="Arial" w:cs="Arial"/>
          <w:bCs/>
        </w:rPr>
        <w:t>10.1.1.4.</w:t>
      </w:r>
      <w:r w:rsidRPr="00C22D99">
        <w:rPr>
          <w:rFonts w:ascii="Arial" w:hAnsi="Arial" w:cs="Arial"/>
          <w:b/>
          <w:bCs/>
        </w:rPr>
        <w:t xml:space="preserve"> </w:t>
      </w:r>
      <w:r w:rsidRPr="00C22D99">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595F03" w:rsidRPr="00C22D99" w:rsidRDefault="00595F03" w:rsidP="00DC54CC">
      <w:pPr>
        <w:jc w:val="both"/>
        <w:rPr>
          <w:rFonts w:ascii="Arial" w:hAnsi="Arial" w:cs="Arial"/>
          <w:b/>
          <w:u w:val="single"/>
        </w:rPr>
      </w:pPr>
    </w:p>
    <w:p w:rsidR="00DC54CC" w:rsidRDefault="00DC54CC" w:rsidP="00DC54CC">
      <w:pPr>
        <w:jc w:val="both"/>
        <w:rPr>
          <w:rFonts w:ascii="Arial" w:hAnsi="Arial" w:cs="Arial"/>
          <w:b/>
          <w:u w:val="single"/>
        </w:rPr>
      </w:pPr>
      <w:r w:rsidRPr="00C22D99">
        <w:rPr>
          <w:rFonts w:ascii="Arial" w:hAnsi="Arial" w:cs="Arial"/>
          <w:b/>
        </w:rPr>
        <w:t xml:space="preserve">10.1.2. </w:t>
      </w:r>
      <w:r w:rsidRPr="00C22D99">
        <w:rPr>
          <w:rFonts w:ascii="Arial" w:hAnsi="Arial" w:cs="Arial"/>
          <w:b/>
          <w:u w:val="single"/>
        </w:rPr>
        <w:t>Regularidade Fiscal e Trabalhista</w:t>
      </w:r>
    </w:p>
    <w:p w:rsidR="00DC54CC" w:rsidRDefault="00DC54CC" w:rsidP="00DC54CC">
      <w:pPr>
        <w:jc w:val="both"/>
        <w:rPr>
          <w:rFonts w:ascii="Arial" w:hAnsi="Arial" w:cs="Arial"/>
        </w:rPr>
      </w:pPr>
      <w:r w:rsidRPr="00C22D99">
        <w:rPr>
          <w:rFonts w:ascii="Arial" w:hAnsi="Arial" w:cs="Arial"/>
        </w:rPr>
        <w:t>10.1.2.1. Prova de inscrição no Cadastro Nacional de Pessoas Jurídicas do Ministério da Fazenda (</w:t>
      </w:r>
      <w:r w:rsidRPr="00C22D99">
        <w:rPr>
          <w:rFonts w:ascii="Arial" w:hAnsi="Arial" w:cs="Arial"/>
          <w:b/>
        </w:rPr>
        <w:t>CNPJ</w:t>
      </w:r>
      <w:r w:rsidRPr="00C22D99">
        <w:rPr>
          <w:rFonts w:ascii="Arial" w:hAnsi="Arial" w:cs="Arial"/>
        </w:rPr>
        <w:t>);</w:t>
      </w:r>
    </w:p>
    <w:p w:rsidR="00DC54CC" w:rsidRPr="00C22D99" w:rsidRDefault="00DC54CC" w:rsidP="00DC54CC">
      <w:pPr>
        <w:jc w:val="both"/>
        <w:rPr>
          <w:rFonts w:ascii="Arial" w:hAnsi="Arial" w:cs="Arial"/>
        </w:rPr>
      </w:pPr>
    </w:p>
    <w:p w:rsidR="00DC54CC" w:rsidRDefault="00DC54CC" w:rsidP="00DC54CC">
      <w:pPr>
        <w:jc w:val="both"/>
        <w:rPr>
          <w:rFonts w:ascii="Arial" w:hAnsi="Arial" w:cs="Arial"/>
        </w:rPr>
      </w:pPr>
      <w:r w:rsidRPr="00C22D99">
        <w:rPr>
          <w:rFonts w:ascii="Arial" w:hAnsi="Arial" w:cs="Arial"/>
        </w:rPr>
        <w:t>10.1.2.2.</w:t>
      </w:r>
      <w:r w:rsidRPr="00C22D99">
        <w:rPr>
          <w:rFonts w:ascii="Arial" w:hAnsi="Arial" w:cs="Arial"/>
          <w:b/>
        </w:rPr>
        <w:t xml:space="preserve"> </w:t>
      </w:r>
      <w:r w:rsidRPr="00C22D99">
        <w:rPr>
          <w:rFonts w:ascii="Arial" w:hAnsi="Arial" w:cs="Arial"/>
        </w:rPr>
        <w:t xml:space="preserve">Prova de </w:t>
      </w:r>
      <w:r w:rsidRPr="00C22D99">
        <w:rPr>
          <w:rFonts w:ascii="Arial" w:hAnsi="Arial" w:cs="Arial"/>
          <w:b/>
        </w:rPr>
        <w:t>inscrição</w:t>
      </w:r>
      <w:r w:rsidRPr="00C22D99">
        <w:rPr>
          <w:rFonts w:ascii="Arial" w:hAnsi="Arial" w:cs="Arial"/>
        </w:rPr>
        <w:t xml:space="preserve"> no cadastro de contribuintes estadual ou municipal, se houver, relativo ao domicílio ou sede do licitante, </w:t>
      </w:r>
      <w:r w:rsidRPr="00C22D99">
        <w:rPr>
          <w:rFonts w:ascii="Arial" w:hAnsi="Arial" w:cs="Arial"/>
          <w:u w:val="single"/>
        </w:rPr>
        <w:t>pertinente ao seu ramo de atividade e compatível com o objeto contratual</w:t>
      </w:r>
      <w:r w:rsidRPr="00C22D99">
        <w:rPr>
          <w:rFonts w:ascii="Arial" w:hAnsi="Arial" w:cs="Arial"/>
        </w:rPr>
        <w:t>;</w:t>
      </w:r>
    </w:p>
    <w:p w:rsidR="003D5853" w:rsidRPr="00C22D99" w:rsidRDefault="003D5853"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 xml:space="preserve">10.1.2.3. Prova de regularidade fiscal emitida pelas Fazendas </w:t>
      </w:r>
      <w:r w:rsidRPr="00C22D99">
        <w:rPr>
          <w:rFonts w:ascii="Arial" w:hAnsi="Arial" w:cs="Arial"/>
          <w:b/>
        </w:rPr>
        <w:t xml:space="preserve">Federal </w:t>
      </w:r>
      <w:r w:rsidRPr="00C22D99">
        <w:rPr>
          <w:rFonts w:ascii="Arial" w:hAnsi="Arial" w:cs="Arial"/>
        </w:rPr>
        <w:t xml:space="preserve">e </w:t>
      </w:r>
      <w:r w:rsidRPr="00C22D99">
        <w:rPr>
          <w:rFonts w:ascii="Arial" w:hAnsi="Arial" w:cs="Arial"/>
          <w:b/>
        </w:rPr>
        <w:t>Estadual</w:t>
      </w:r>
      <w:r w:rsidRPr="00C22D99">
        <w:rPr>
          <w:rFonts w:ascii="Arial" w:hAnsi="Arial" w:cs="Arial"/>
        </w:rPr>
        <w:t xml:space="preserve"> do domicílio ou sede do licitante, ou outra equivalente, na forma da lei, mediante a apresentação das seguintes certidões:</w:t>
      </w:r>
    </w:p>
    <w:p w:rsidR="00CE2205" w:rsidRDefault="00CE2205" w:rsidP="00DC54CC">
      <w:pPr>
        <w:autoSpaceDE w:val="0"/>
        <w:autoSpaceDN w:val="0"/>
        <w:adjustRightInd w:val="0"/>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8A62C1">
        <w:rPr>
          <w:rFonts w:ascii="Arial" w:hAnsi="Arial" w:cs="Arial"/>
        </w:rPr>
        <w:lastRenderedPageBreak/>
        <w:t>10.1.2.3.1.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DC54CC" w:rsidRDefault="00DC54CC" w:rsidP="00DC54CC">
      <w:pPr>
        <w:autoSpaceDE w:val="0"/>
        <w:autoSpaceDN w:val="0"/>
        <w:adjustRightInd w:val="0"/>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rPr>
        <w:t xml:space="preserve">10.1.2.3.2. Certidão de Regularidade do ICMS – Imposto sobre Circulação de Mercadorias e Serviços, expedida pela Fazenda Estadual </w:t>
      </w:r>
      <w:r w:rsidRPr="00C22D99">
        <w:rPr>
          <w:rFonts w:ascii="Arial" w:hAnsi="Arial" w:cs="Arial"/>
          <w:b/>
          <w:bCs/>
        </w:rPr>
        <w:t xml:space="preserve">ou </w:t>
      </w:r>
      <w:r w:rsidRPr="00C22D99">
        <w:rPr>
          <w:rFonts w:ascii="Arial" w:hAnsi="Arial" w:cs="Arial"/>
        </w:rPr>
        <w:t xml:space="preserve">declaração de isenção </w:t>
      </w:r>
      <w:r w:rsidRPr="00C22D99">
        <w:rPr>
          <w:rFonts w:ascii="Arial" w:hAnsi="Arial" w:cs="Arial"/>
          <w:b/>
        </w:rPr>
        <w:t>ou</w:t>
      </w:r>
      <w:r w:rsidRPr="00C22D99">
        <w:rPr>
          <w:rFonts w:ascii="Arial" w:hAnsi="Arial" w:cs="Arial"/>
        </w:rPr>
        <w:t xml:space="preserve"> de não incidência, assinada pelo representante legal do licitante, sob as penas da lei;</w:t>
      </w:r>
    </w:p>
    <w:p w:rsidR="00DC54CC" w:rsidRDefault="00DC54CC" w:rsidP="00DC54CC">
      <w:pPr>
        <w:jc w:val="both"/>
        <w:rPr>
          <w:rFonts w:ascii="Arial" w:hAnsi="Arial" w:cs="Arial"/>
        </w:rPr>
      </w:pPr>
    </w:p>
    <w:p w:rsidR="00DC54CC" w:rsidRDefault="00DC54CC" w:rsidP="00DC54CC">
      <w:pPr>
        <w:jc w:val="both"/>
        <w:rPr>
          <w:rFonts w:ascii="Arial" w:hAnsi="Arial" w:cs="Arial"/>
        </w:rPr>
      </w:pPr>
      <w:r>
        <w:rPr>
          <w:rFonts w:ascii="Arial" w:hAnsi="Arial" w:cs="Arial"/>
        </w:rPr>
        <w:t xml:space="preserve">10.1.2.4. Certidão Negativa </w:t>
      </w:r>
      <w:r w:rsidRPr="008A62C1">
        <w:rPr>
          <w:rFonts w:ascii="Arial" w:hAnsi="Arial" w:cs="Arial"/>
        </w:rPr>
        <w:t>ou Certidão Conjunta Positiva com Efeitos de Negativa</w:t>
      </w:r>
      <w:r>
        <w:rPr>
          <w:rFonts w:ascii="Arial" w:hAnsi="Arial" w:cs="Arial"/>
        </w:rPr>
        <w:t xml:space="preserve"> de Débitos de Tributos mobiliários expedido pelo órgão competente (quando aplicável ao objeto);</w:t>
      </w:r>
    </w:p>
    <w:p w:rsidR="00DC54CC" w:rsidRDefault="00DC54CC" w:rsidP="00DC54CC">
      <w:pPr>
        <w:jc w:val="both"/>
        <w:rPr>
          <w:rFonts w:ascii="Arial" w:hAnsi="Arial" w:cs="Arial"/>
        </w:rPr>
      </w:pPr>
    </w:p>
    <w:p w:rsidR="00DC54CC" w:rsidRDefault="00DC54CC" w:rsidP="00DC54CC">
      <w:pPr>
        <w:jc w:val="both"/>
        <w:rPr>
          <w:rFonts w:ascii="Arial" w:hAnsi="Arial" w:cs="Arial"/>
        </w:rPr>
      </w:pPr>
      <w:r>
        <w:rPr>
          <w:rFonts w:ascii="Arial" w:hAnsi="Arial" w:cs="Arial"/>
        </w:rPr>
        <w:t>10.1.2.5</w:t>
      </w:r>
      <w:r w:rsidRPr="00C22D99">
        <w:rPr>
          <w:rFonts w:ascii="Arial" w:hAnsi="Arial" w:cs="Arial"/>
        </w:rPr>
        <w:t xml:space="preserve">. Prova de regularidade relativa ao Fundo de Garantia por Tempo de Serviço </w:t>
      </w:r>
      <w:r w:rsidRPr="00C22D99">
        <w:rPr>
          <w:rFonts w:ascii="Arial" w:hAnsi="Arial" w:cs="Arial"/>
          <w:b/>
        </w:rPr>
        <w:t>(</w:t>
      </w:r>
      <w:r w:rsidRPr="00C22D99">
        <w:rPr>
          <w:rFonts w:ascii="Arial" w:hAnsi="Arial" w:cs="Arial"/>
          <w:b/>
          <w:u w:val="single"/>
        </w:rPr>
        <w:t>FGTS</w:t>
      </w:r>
      <w:r w:rsidRPr="00C22D99">
        <w:rPr>
          <w:rFonts w:ascii="Arial" w:hAnsi="Arial" w:cs="Arial"/>
          <w:b/>
        </w:rPr>
        <w:t xml:space="preserve">), </w:t>
      </w:r>
      <w:r w:rsidRPr="00C22D99">
        <w:rPr>
          <w:rFonts w:ascii="Arial" w:hAnsi="Arial" w:cs="Arial"/>
        </w:rPr>
        <w:t>mediante a apresentação de CRF – Certificado de Regularidade do FGTS;</w:t>
      </w:r>
    </w:p>
    <w:p w:rsidR="00DC54CC" w:rsidRPr="00C22D99" w:rsidRDefault="00DC54CC" w:rsidP="00DC54CC">
      <w:pPr>
        <w:jc w:val="both"/>
        <w:rPr>
          <w:rFonts w:ascii="Arial" w:hAnsi="Arial" w:cs="Arial"/>
          <w:b/>
          <w:color w:val="FF0000"/>
        </w:rPr>
      </w:pPr>
    </w:p>
    <w:p w:rsidR="00DC54CC" w:rsidRDefault="00DC54CC" w:rsidP="00DC54CC">
      <w:pPr>
        <w:jc w:val="both"/>
        <w:rPr>
          <w:rFonts w:ascii="Arial" w:hAnsi="Arial" w:cs="Arial"/>
        </w:rPr>
      </w:pPr>
      <w:r w:rsidRPr="00C22D99">
        <w:rPr>
          <w:rFonts w:ascii="Arial" w:hAnsi="Arial" w:cs="Arial"/>
        </w:rPr>
        <w:t>10.1.2.6. Prova de inexistência de débitos inadimplidos perante a Justiça do trabalho, mediante a apresentação da Certidão Negativa de Débitos Trabalhistas</w:t>
      </w:r>
      <w:r>
        <w:rPr>
          <w:rFonts w:ascii="Arial" w:hAnsi="Arial" w:cs="Arial"/>
        </w:rPr>
        <w:t xml:space="preserve"> e Certidão Positiva com efeito Negativa</w:t>
      </w:r>
      <w:r w:rsidRPr="00C22D99">
        <w:rPr>
          <w:rFonts w:ascii="Arial" w:hAnsi="Arial" w:cs="Arial"/>
        </w:rPr>
        <w:t>.</w:t>
      </w:r>
    </w:p>
    <w:p w:rsidR="00DC54CC" w:rsidRDefault="00DC54CC" w:rsidP="00DC54CC">
      <w:pPr>
        <w:jc w:val="both"/>
        <w:rPr>
          <w:rFonts w:ascii="Arial" w:hAnsi="Arial" w:cs="Arial"/>
        </w:rPr>
      </w:pPr>
    </w:p>
    <w:p w:rsidR="00DC54CC" w:rsidRDefault="00DC54CC" w:rsidP="00DC54CC">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DC54CC" w:rsidRDefault="00DC54CC" w:rsidP="00DC54CC">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20148C" w:rsidRDefault="0020148C" w:rsidP="00DC54CC">
      <w:pPr>
        <w:autoSpaceDE w:val="0"/>
        <w:autoSpaceDN w:val="0"/>
        <w:adjustRightInd w:val="0"/>
        <w:jc w:val="both"/>
        <w:rPr>
          <w:rFonts w:ascii="Arial" w:hAnsi="Arial" w:cs="Arial"/>
        </w:rPr>
      </w:pPr>
    </w:p>
    <w:p w:rsidR="0020148C" w:rsidRDefault="0020148C" w:rsidP="00DC54CC">
      <w:pPr>
        <w:autoSpaceDE w:val="0"/>
        <w:autoSpaceDN w:val="0"/>
        <w:adjustRightInd w:val="0"/>
        <w:jc w:val="both"/>
        <w:rPr>
          <w:rFonts w:ascii="Arial" w:hAnsi="Arial" w:cs="Arial"/>
        </w:rPr>
      </w:pPr>
      <w:r w:rsidRPr="0020148C">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C54CC" w:rsidRPr="00C22D99" w:rsidRDefault="00DC54CC" w:rsidP="00DC54CC">
      <w:pPr>
        <w:autoSpaceDE w:val="0"/>
        <w:autoSpaceDN w:val="0"/>
        <w:adjustRightInd w:val="0"/>
        <w:ind w:left="993"/>
        <w:jc w:val="both"/>
        <w:rPr>
          <w:rFonts w:ascii="Arial" w:hAnsi="Arial" w:cs="Arial"/>
          <w:b/>
        </w:rPr>
      </w:pPr>
    </w:p>
    <w:p w:rsidR="00DC54CC" w:rsidRDefault="00DC54CC" w:rsidP="00DC54CC">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Econômico Financeira</w:t>
      </w:r>
    </w:p>
    <w:p w:rsidR="00DC54CC" w:rsidRDefault="00DC54CC" w:rsidP="00DC54CC">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Pr>
          <w:rFonts w:ascii="Arial" w:hAnsi="Arial" w:cs="Arial"/>
        </w:rPr>
        <w:t>judicial ou extra judicial</w:t>
      </w:r>
      <w:r w:rsidRPr="00C22D99">
        <w:rPr>
          <w:rFonts w:ascii="Arial" w:hAnsi="Arial" w:cs="Arial"/>
        </w:rPr>
        <w:t xml:space="preserve">, expedida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DC54CC" w:rsidRPr="00C22D99" w:rsidRDefault="00DC54CC" w:rsidP="00DC54CC">
      <w:pPr>
        <w:jc w:val="both"/>
        <w:rPr>
          <w:rFonts w:ascii="Arial" w:hAnsi="Arial" w:cs="Arial"/>
          <w:b/>
        </w:rPr>
      </w:pPr>
    </w:p>
    <w:p w:rsidR="00DC54CC" w:rsidRDefault="00DC54CC" w:rsidP="00DC54CC">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 xml:space="preserve">Documentação Complementar </w:t>
      </w:r>
      <w:r w:rsidR="001928BD">
        <w:rPr>
          <w:rFonts w:ascii="Arial" w:hAnsi="Arial" w:cs="Arial"/>
          <w:b/>
          <w:u w:val="single"/>
        </w:rPr>
        <w:t>–</w:t>
      </w:r>
      <w:r w:rsidRPr="00C22D99">
        <w:rPr>
          <w:rFonts w:ascii="Arial" w:hAnsi="Arial" w:cs="Arial"/>
          <w:b/>
          <w:u w:val="single"/>
        </w:rPr>
        <w:t xml:space="preserve"> Declarações</w:t>
      </w:r>
    </w:p>
    <w:p w:rsidR="00DC54CC" w:rsidRPr="00C22D99" w:rsidRDefault="00DC54CC" w:rsidP="00DC54CC">
      <w:pPr>
        <w:jc w:val="both"/>
        <w:rPr>
          <w:rFonts w:ascii="Arial" w:hAnsi="Arial" w:cs="Arial"/>
        </w:rPr>
      </w:pPr>
      <w:r w:rsidRPr="00C22D99">
        <w:rPr>
          <w:rFonts w:ascii="Arial" w:hAnsi="Arial" w:cs="Arial"/>
        </w:rPr>
        <w:t xml:space="preserve">10.1.5.1. </w:t>
      </w:r>
      <w:r w:rsidRPr="009A0076">
        <w:rPr>
          <w:rFonts w:ascii="Arial" w:hAnsi="Arial" w:cs="Arial"/>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w:t>
      </w:r>
      <w:r w:rsidR="009A0076">
        <w:rPr>
          <w:rFonts w:ascii="Arial" w:hAnsi="Arial" w:cs="Arial"/>
        </w:rPr>
        <w:t xml:space="preserve"> </w:t>
      </w:r>
      <w:r w:rsidRPr="00C22D99">
        <w:rPr>
          <w:rFonts w:ascii="Arial" w:hAnsi="Arial" w:cs="Arial"/>
        </w:rPr>
        <w:t xml:space="preserve">os termos do </w:t>
      </w:r>
      <w:r w:rsidRPr="00C22D99">
        <w:rPr>
          <w:rFonts w:ascii="Arial" w:hAnsi="Arial" w:cs="Arial"/>
          <w:b/>
        </w:rPr>
        <w:t>anexo V</w:t>
      </w:r>
      <w:r w:rsidRPr="00C22D99">
        <w:rPr>
          <w:rFonts w:ascii="Arial" w:hAnsi="Arial" w:cs="Arial"/>
        </w:rPr>
        <w:t>.</w:t>
      </w:r>
    </w:p>
    <w:p w:rsidR="00DC54CC" w:rsidRPr="00C22D99" w:rsidRDefault="00DC54CC" w:rsidP="00DC54CC">
      <w:pPr>
        <w:autoSpaceDE w:val="0"/>
        <w:autoSpaceDN w:val="0"/>
        <w:adjustRightInd w:val="0"/>
        <w:ind w:left="993"/>
        <w:jc w:val="both"/>
        <w:rPr>
          <w:rFonts w:ascii="Arial" w:hAnsi="Arial" w:cs="Arial"/>
          <w:b/>
        </w:rPr>
      </w:pPr>
    </w:p>
    <w:p w:rsidR="00DC54CC" w:rsidRPr="00C22D99" w:rsidRDefault="00DC54CC" w:rsidP="00DC54C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A0076">
        <w:rPr>
          <w:rFonts w:ascii="Arial" w:hAnsi="Arial" w:cs="Arial"/>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w:t>
      </w:r>
      <w:r w:rsidRPr="00C22D99">
        <w:rPr>
          <w:rFonts w:ascii="Arial" w:hAnsi="Arial" w:cs="Arial"/>
        </w:rPr>
        <w:lastRenderedPageBreak/>
        <w:t>documentos obtidos por meio eletrônico. A autenticação poderá ser feita, ainda, mediante cotejo da cópia com o original, pelo pregoeiro e equipe.</w:t>
      </w:r>
    </w:p>
    <w:p w:rsidR="00DC54CC" w:rsidRPr="00C22D99" w:rsidRDefault="00DC54CC" w:rsidP="00DC54CC">
      <w:pPr>
        <w:jc w:val="both"/>
        <w:rPr>
          <w:rFonts w:ascii="Arial" w:hAnsi="Arial" w:cs="Arial"/>
        </w:rPr>
      </w:pPr>
    </w:p>
    <w:p w:rsidR="00DC54CC" w:rsidRPr="00C22D99" w:rsidRDefault="00DC54CC" w:rsidP="00DC54CC">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DC54CC" w:rsidRPr="00C22D99" w:rsidRDefault="00DC54CC" w:rsidP="00DC54CC">
      <w:pPr>
        <w:autoSpaceDE w:val="0"/>
        <w:autoSpaceDN w:val="0"/>
        <w:adjustRightInd w:val="0"/>
        <w:jc w:val="both"/>
        <w:rPr>
          <w:rFonts w:ascii="Arial" w:hAnsi="Arial" w:cs="Arial"/>
          <w:b/>
        </w:rPr>
      </w:pPr>
    </w:p>
    <w:p w:rsidR="00DC54CC" w:rsidRPr="00C22D99" w:rsidRDefault="00DC54CC" w:rsidP="00DC54CC">
      <w:pPr>
        <w:autoSpaceDE w:val="0"/>
        <w:autoSpaceDN w:val="0"/>
        <w:adjustRightInd w:val="0"/>
        <w:jc w:val="both"/>
        <w:rPr>
          <w:rFonts w:ascii="Arial" w:hAnsi="Arial" w:cs="Arial"/>
        </w:rPr>
      </w:pPr>
      <w:r w:rsidRPr="009A0076">
        <w:rPr>
          <w:rFonts w:ascii="Arial" w:hAnsi="Arial" w:cs="Arial"/>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DC54CC" w:rsidRPr="00C22D99" w:rsidRDefault="00DC54CC" w:rsidP="00DC54CC">
      <w:pPr>
        <w:autoSpaceDE w:val="0"/>
        <w:autoSpaceDN w:val="0"/>
        <w:adjustRightInd w:val="0"/>
        <w:jc w:val="both"/>
        <w:rPr>
          <w:rFonts w:ascii="Arial" w:hAnsi="Arial" w:cs="Arial"/>
        </w:rPr>
      </w:pPr>
    </w:p>
    <w:p w:rsidR="00DC54CC" w:rsidRPr="00C22D99" w:rsidRDefault="00DC54CC" w:rsidP="00DC54CC">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DC54CC" w:rsidRDefault="00DC54CC" w:rsidP="00DC54CC">
      <w:pPr>
        <w:jc w:val="both"/>
        <w:rPr>
          <w:rFonts w:ascii="Arial" w:hAnsi="Arial" w:cs="Arial"/>
        </w:rPr>
      </w:pPr>
    </w:p>
    <w:p w:rsidR="00DC54CC" w:rsidRDefault="00DC54CC" w:rsidP="00DC54CC">
      <w:pPr>
        <w:jc w:val="both"/>
        <w:rPr>
          <w:rFonts w:ascii="Arial" w:hAnsi="Arial" w:cs="Arial"/>
          <w:b/>
        </w:rPr>
      </w:pPr>
      <w:r w:rsidRPr="00C22D99">
        <w:rPr>
          <w:rFonts w:ascii="Arial" w:hAnsi="Arial" w:cs="Arial"/>
          <w:b/>
        </w:rPr>
        <w:t>10.</w:t>
      </w:r>
      <w:r>
        <w:rPr>
          <w:rFonts w:ascii="Arial" w:hAnsi="Arial" w:cs="Arial"/>
          <w:b/>
        </w:rPr>
        <w:t>4</w:t>
      </w:r>
      <w:r w:rsidRPr="00C22D99">
        <w:rPr>
          <w:rFonts w:ascii="Arial" w:hAnsi="Arial" w:cs="Arial"/>
          <w:b/>
        </w:rPr>
        <w:t xml:space="preserve">.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Lei Complementar nº 147, de 7 de agosto de 2014.</w:t>
      </w:r>
    </w:p>
    <w:p w:rsidR="00DC54CC" w:rsidRDefault="00DC54CC" w:rsidP="00DC54CC">
      <w:pPr>
        <w:jc w:val="both"/>
        <w:rPr>
          <w:rFonts w:ascii="Arial" w:hAnsi="Arial" w:cs="Arial"/>
          <w:b/>
        </w:rPr>
      </w:pPr>
    </w:p>
    <w:p w:rsidR="00DC54CC" w:rsidRPr="00C22D99" w:rsidRDefault="00DC54CC" w:rsidP="00DC54CC">
      <w:pPr>
        <w:jc w:val="both"/>
        <w:rPr>
          <w:rFonts w:ascii="Arial" w:hAnsi="Arial" w:cs="Arial"/>
          <w:color w:val="000000"/>
        </w:rPr>
      </w:pPr>
      <w:r>
        <w:rPr>
          <w:rFonts w:ascii="Arial" w:hAnsi="Arial" w:cs="Arial"/>
        </w:rPr>
        <w:t>10.4</w:t>
      </w:r>
      <w:r w:rsidRPr="00C22D99">
        <w:rPr>
          <w:rFonts w:ascii="Arial" w:hAnsi="Arial" w:cs="Arial"/>
        </w:rPr>
        <w:t xml:space="preserve">.1.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C54CC" w:rsidRPr="00C22D99" w:rsidRDefault="00DC54CC" w:rsidP="00DC54CC">
      <w:pPr>
        <w:jc w:val="both"/>
        <w:rPr>
          <w:rFonts w:ascii="Arial" w:hAnsi="Arial" w:cs="Arial"/>
          <w:color w:val="000000"/>
        </w:rPr>
      </w:pPr>
    </w:p>
    <w:p w:rsidR="00DC54CC" w:rsidRPr="00C22D99" w:rsidRDefault="00DC54CC" w:rsidP="00DC54CC">
      <w:pPr>
        <w:autoSpaceDE w:val="0"/>
        <w:autoSpaceDN w:val="0"/>
        <w:adjustRightInd w:val="0"/>
        <w:jc w:val="both"/>
        <w:rPr>
          <w:rFonts w:ascii="Arial" w:hAnsi="Arial" w:cs="Arial"/>
          <w:color w:val="000000"/>
        </w:rPr>
      </w:pPr>
      <w:r>
        <w:rPr>
          <w:rFonts w:ascii="Arial" w:hAnsi="Arial" w:cs="Arial"/>
          <w:color w:val="000000"/>
        </w:rPr>
        <w:t>10.4</w:t>
      </w:r>
      <w:r w:rsidRPr="00C22D99">
        <w:rPr>
          <w:rFonts w:ascii="Arial" w:hAnsi="Arial" w:cs="Arial"/>
          <w:color w:val="000000"/>
        </w:rPr>
        <w:t>.</w:t>
      </w:r>
      <w:r>
        <w:rPr>
          <w:rFonts w:ascii="Arial" w:hAnsi="Arial" w:cs="Arial"/>
          <w:color w:val="000000"/>
        </w:rPr>
        <w:t>2</w:t>
      </w:r>
      <w:r w:rsidRPr="00C22D99">
        <w:rPr>
          <w:rFonts w:ascii="Arial" w:hAnsi="Arial" w:cs="Arial"/>
          <w:color w:val="000000"/>
        </w:rPr>
        <w:t xml:space="preserve">.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DC54CC" w:rsidRPr="00C22D99" w:rsidRDefault="00DC54CC" w:rsidP="00DC54CC">
      <w:pPr>
        <w:autoSpaceDE w:val="0"/>
        <w:autoSpaceDN w:val="0"/>
        <w:adjustRightInd w:val="0"/>
        <w:jc w:val="both"/>
        <w:rPr>
          <w:rFonts w:ascii="Arial" w:hAnsi="Arial" w:cs="Arial"/>
          <w:color w:val="000000"/>
        </w:rPr>
      </w:pPr>
    </w:p>
    <w:p w:rsidR="00DC54CC" w:rsidRPr="00C22D99" w:rsidRDefault="00DC54CC" w:rsidP="00DC54CC">
      <w:pPr>
        <w:autoSpaceDE w:val="0"/>
        <w:autoSpaceDN w:val="0"/>
        <w:adjustRightInd w:val="0"/>
        <w:jc w:val="both"/>
        <w:rPr>
          <w:rFonts w:ascii="Arial" w:hAnsi="Arial" w:cs="Arial"/>
          <w:color w:val="000000"/>
        </w:rPr>
      </w:pPr>
      <w:r>
        <w:rPr>
          <w:rFonts w:ascii="Arial" w:hAnsi="Arial" w:cs="Arial"/>
          <w:color w:val="000000"/>
        </w:rPr>
        <w:t>10</w:t>
      </w:r>
      <w:r w:rsidRPr="00C22D99">
        <w:rPr>
          <w:rFonts w:ascii="Arial" w:hAnsi="Arial" w:cs="Arial"/>
          <w:color w:val="000000"/>
        </w:rPr>
        <w:t>.</w:t>
      </w:r>
      <w:r>
        <w:rPr>
          <w:rFonts w:ascii="Arial" w:hAnsi="Arial" w:cs="Arial"/>
          <w:color w:val="000000"/>
        </w:rPr>
        <w:t>4</w:t>
      </w:r>
      <w:r w:rsidRPr="00C22D99">
        <w:rPr>
          <w:rFonts w:ascii="Arial" w:hAnsi="Arial" w:cs="Arial"/>
          <w:color w:val="000000"/>
        </w:rPr>
        <w:t>.</w:t>
      </w:r>
      <w:r>
        <w:rPr>
          <w:rFonts w:ascii="Arial" w:hAnsi="Arial" w:cs="Arial"/>
          <w:color w:val="000000"/>
        </w:rPr>
        <w:t>3.</w:t>
      </w:r>
      <w:r w:rsidRPr="00C22D99">
        <w:rPr>
          <w:rFonts w:ascii="Arial" w:hAnsi="Arial" w:cs="Arial"/>
          <w:color w:val="000000"/>
        </w:rPr>
        <w:t xml:space="preserve"> Ocorrendo a hipótese do subitem 10.</w:t>
      </w:r>
      <w:r>
        <w:rPr>
          <w:rFonts w:ascii="Arial" w:hAnsi="Arial" w:cs="Arial"/>
          <w:color w:val="000000"/>
        </w:rPr>
        <w:t>4</w:t>
      </w:r>
      <w:r w:rsidRPr="00C22D99">
        <w:rPr>
          <w:rFonts w:ascii="Arial" w:hAnsi="Arial" w:cs="Arial"/>
          <w:color w:val="000000"/>
        </w:rPr>
        <w:t xml:space="preserve">.2,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DC54CC" w:rsidRPr="00C22D99" w:rsidRDefault="00DC54CC" w:rsidP="00DC54CC">
      <w:pPr>
        <w:autoSpaceDE w:val="0"/>
        <w:autoSpaceDN w:val="0"/>
        <w:adjustRightInd w:val="0"/>
        <w:jc w:val="both"/>
        <w:rPr>
          <w:rFonts w:ascii="Arial" w:hAnsi="Arial" w:cs="Arial"/>
          <w:color w:val="000000"/>
        </w:rPr>
      </w:pPr>
    </w:p>
    <w:p w:rsidR="00DC54CC" w:rsidRDefault="00DC54CC" w:rsidP="00DC54CC">
      <w:pPr>
        <w:autoSpaceDE w:val="0"/>
        <w:autoSpaceDN w:val="0"/>
        <w:adjustRightInd w:val="0"/>
        <w:jc w:val="both"/>
        <w:rPr>
          <w:rFonts w:ascii="Arial" w:hAnsi="Arial" w:cs="Arial"/>
        </w:rPr>
      </w:pPr>
      <w:r>
        <w:rPr>
          <w:rFonts w:ascii="Arial" w:hAnsi="Arial" w:cs="Arial"/>
          <w:color w:val="000000"/>
        </w:rPr>
        <w:t>10.4.3</w:t>
      </w:r>
      <w:r w:rsidRPr="00C22D99">
        <w:rPr>
          <w:rFonts w:ascii="Arial" w:hAnsi="Arial" w:cs="Arial"/>
          <w:color w:val="000000"/>
        </w:rPr>
        <w:t xml:space="preserve">.1. </w:t>
      </w:r>
      <w:r w:rsidRPr="00C22D99">
        <w:rPr>
          <w:rFonts w:ascii="Arial" w:hAnsi="Arial" w:cs="Arial"/>
        </w:rPr>
        <w:t xml:space="preserve">A convocação para continuação da sessão pública dar-se-á por meio de publicação no </w:t>
      </w:r>
      <w:r w:rsidRPr="00C22D99">
        <w:rPr>
          <w:rFonts w:ascii="Arial" w:hAnsi="Arial" w:cs="Arial"/>
          <w:b/>
        </w:rPr>
        <w:t xml:space="preserve">Diário Oficial do </w:t>
      </w:r>
      <w:r>
        <w:rPr>
          <w:rFonts w:ascii="Arial" w:hAnsi="Arial" w:cs="Arial"/>
          <w:b/>
        </w:rPr>
        <w:t>Estado de São Paulo</w:t>
      </w:r>
      <w:r w:rsidRPr="00C22D99">
        <w:rPr>
          <w:rFonts w:ascii="Arial" w:hAnsi="Arial" w:cs="Arial"/>
        </w:rPr>
        <w:t>.</w:t>
      </w:r>
    </w:p>
    <w:p w:rsidR="003715F8" w:rsidRDefault="003715F8" w:rsidP="00B902B7">
      <w:pPr>
        <w:autoSpaceDE w:val="0"/>
        <w:autoSpaceDN w:val="0"/>
        <w:adjustRightInd w:val="0"/>
        <w:jc w:val="both"/>
        <w:rPr>
          <w:rStyle w:val="nfase"/>
          <w:rFonts w:ascii="Arial" w:hAnsi="Arial" w:cs="Arial"/>
          <w:i w:val="0"/>
        </w:rPr>
      </w:pPr>
    </w:p>
    <w:p w:rsidR="00B902B7" w:rsidRPr="009D2BFF" w:rsidRDefault="003715F8" w:rsidP="00B902B7">
      <w:pPr>
        <w:autoSpaceDE w:val="0"/>
        <w:autoSpaceDN w:val="0"/>
        <w:adjustRightInd w:val="0"/>
        <w:jc w:val="both"/>
        <w:rPr>
          <w:rStyle w:val="nfase"/>
          <w:rFonts w:ascii="Arial" w:hAnsi="Arial" w:cs="Arial"/>
          <w:i w:val="0"/>
        </w:rPr>
      </w:pPr>
      <w:r>
        <w:rPr>
          <w:rStyle w:val="nfase"/>
          <w:rFonts w:ascii="Arial" w:hAnsi="Arial" w:cs="Arial"/>
          <w:i w:val="0"/>
        </w:rPr>
        <w:t>10.</w:t>
      </w:r>
      <w:r w:rsidR="00DC54CC">
        <w:rPr>
          <w:rStyle w:val="nfase"/>
          <w:rFonts w:ascii="Arial" w:hAnsi="Arial" w:cs="Arial"/>
          <w:i w:val="0"/>
        </w:rPr>
        <w:t>5</w:t>
      </w:r>
      <w:r w:rsidR="00B902B7" w:rsidRPr="009D2BFF">
        <w:rPr>
          <w:rStyle w:val="nfase"/>
          <w:rFonts w:ascii="Arial" w:hAnsi="Arial" w:cs="Arial"/>
          <w:i w:val="0"/>
        </w:rPr>
        <w:t>. Ocorrendo a hipótese d</w:t>
      </w:r>
      <w:r w:rsidR="00DC54CC">
        <w:rPr>
          <w:rStyle w:val="nfase"/>
          <w:rFonts w:ascii="Arial" w:hAnsi="Arial" w:cs="Arial"/>
          <w:i w:val="0"/>
        </w:rPr>
        <w:t xml:space="preserve">e </w:t>
      </w:r>
      <w:r w:rsidR="00B902B7" w:rsidRPr="009D2BFF">
        <w:rPr>
          <w:rStyle w:val="nfase"/>
          <w:rFonts w:ascii="Arial" w:hAnsi="Arial" w:cs="Arial"/>
          <w:i w:val="0"/>
        </w:rPr>
        <w:t xml:space="preserve">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3715F8" w:rsidRDefault="003715F8" w:rsidP="00B902B7">
      <w:pPr>
        <w:autoSpaceDE w:val="0"/>
        <w:autoSpaceDN w:val="0"/>
        <w:adjustRightInd w:val="0"/>
        <w:jc w:val="both"/>
        <w:rPr>
          <w:rStyle w:val="nfase"/>
          <w:rFonts w:ascii="Arial" w:hAnsi="Arial" w:cs="Arial"/>
          <w:i w:val="0"/>
        </w:rPr>
      </w:pPr>
    </w:p>
    <w:p w:rsidR="00B902B7" w:rsidRDefault="003715F8" w:rsidP="00B902B7">
      <w:pPr>
        <w:autoSpaceDE w:val="0"/>
        <w:autoSpaceDN w:val="0"/>
        <w:adjustRightInd w:val="0"/>
        <w:jc w:val="both"/>
        <w:rPr>
          <w:rStyle w:val="nfase"/>
          <w:rFonts w:ascii="Arial" w:hAnsi="Arial" w:cs="Arial"/>
          <w:i w:val="0"/>
        </w:rPr>
      </w:pPr>
      <w:r>
        <w:rPr>
          <w:rStyle w:val="nfase"/>
          <w:rFonts w:ascii="Arial" w:hAnsi="Arial" w:cs="Arial"/>
          <w:i w:val="0"/>
        </w:rPr>
        <w:t>10.4</w:t>
      </w:r>
      <w:r w:rsidR="00B902B7" w:rsidRPr="009D2BFF">
        <w:rPr>
          <w:rStyle w:val="nfase"/>
          <w:rFonts w:ascii="Arial" w:hAnsi="Arial" w:cs="Arial"/>
          <w:i w:val="0"/>
        </w:rPr>
        <w:t>.3.1. A convocação para continuação da sessão pública dar-se-á por meio de public</w:t>
      </w:r>
      <w:r w:rsidR="0020646A">
        <w:rPr>
          <w:rStyle w:val="nfase"/>
          <w:rFonts w:ascii="Arial" w:hAnsi="Arial" w:cs="Arial"/>
          <w:i w:val="0"/>
        </w:rPr>
        <w:t xml:space="preserve">ação no Diário Oficial do </w:t>
      </w:r>
      <w:r w:rsidR="00A24ADE">
        <w:rPr>
          <w:rStyle w:val="nfase"/>
          <w:rFonts w:ascii="Arial" w:hAnsi="Arial" w:cs="Arial"/>
          <w:i w:val="0"/>
        </w:rPr>
        <w:t>Estado de São Paulo.</w:t>
      </w:r>
    </w:p>
    <w:p w:rsidR="003D5853" w:rsidRPr="009D2BFF" w:rsidRDefault="003D5853" w:rsidP="00B902B7">
      <w:pPr>
        <w:autoSpaceDE w:val="0"/>
        <w:autoSpaceDN w:val="0"/>
        <w:adjustRightInd w:val="0"/>
        <w:jc w:val="both"/>
        <w:rPr>
          <w:rStyle w:val="nfase"/>
          <w:rFonts w:ascii="Arial" w:hAnsi="Arial" w:cs="Arial"/>
          <w:i w:val="0"/>
        </w:rPr>
      </w:pPr>
    </w:p>
    <w:p w:rsidR="00B902B7" w:rsidRDefault="00B902B7" w:rsidP="00B902B7">
      <w:pPr>
        <w:rPr>
          <w:rStyle w:val="nfase"/>
          <w:rFonts w:ascii="Arial" w:hAnsi="Arial" w:cs="Arial"/>
          <w:b/>
          <w:i w:val="0"/>
        </w:rPr>
      </w:pPr>
      <w:r w:rsidRPr="009D2BFF">
        <w:rPr>
          <w:rStyle w:val="nfase"/>
          <w:rFonts w:ascii="Arial" w:hAnsi="Arial" w:cs="Arial"/>
          <w:b/>
          <w:i w:val="0"/>
        </w:rPr>
        <w:t>11. DO PROCEDIMENTO E DO JULGAMENTO</w:t>
      </w:r>
    </w:p>
    <w:p w:rsidR="00B902B7" w:rsidRPr="009D2BFF" w:rsidRDefault="00B902B7" w:rsidP="00B902B7">
      <w:pPr>
        <w:pStyle w:val="Corpodetexto"/>
        <w:rPr>
          <w:rStyle w:val="nfase"/>
          <w:rFonts w:cs="Arial"/>
          <w:i w:val="0"/>
        </w:rPr>
      </w:pPr>
      <w:r w:rsidRPr="009D2BFF">
        <w:rPr>
          <w:rStyle w:val="nfase"/>
          <w:rFonts w:cs="Arial"/>
          <w:i w:val="0"/>
        </w:rPr>
        <w:t>11.1. A sessão pública para processamento do pregão dar-se-á no dia, horário e local estabelecidos no preâmbulo do presente edital, em ato público, iniciando-se pelo credenciamento dos interessados em participar do certame.</w:t>
      </w:r>
    </w:p>
    <w:p w:rsidR="00D071CD" w:rsidRDefault="00D071CD" w:rsidP="00B902B7">
      <w:pPr>
        <w:pStyle w:val="Corpodetexto"/>
        <w:rPr>
          <w:rStyle w:val="nfase"/>
          <w:rFonts w:cs="Arial"/>
          <w:i w:val="0"/>
        </w:rPr>
      </w:pPr>
    </w:p>
    <w:p w:rsidR="00AB781E" w:rsidRDefault="00B902B7" w:rsidP="00B902B7">
      <w:pPr>
        <w:pStyle w:val="Corpodetexto"/>
        <w:rPr>
          <w:rStyle w:val="nfase"/>
          <w:rFonts w:cs="Arial"/>
          <w:i w:val="0"/>
        </w:rPr>
      </w:pPr>
      <w:r w:rsidRPr="009D2BFF">
        <w:rPr>
          <w:rStyle w:val="nfase"/>
          <w:rFonts w:cs="Arial"/>
          <w:i w:val="0"/>
        </w:rPr>
        <w:t xml:space="preserve">11.2. Encerrado o credenciamento, os licitantes entregarão ao pregoeiro os envelopes de nº 01 e 02, referentes à Proposta de Preço e Documentação de Habilitação, respectivamente, e a Declaração de Cumprimento aos Requisitos de Habilitação a que se refere o Anexo III. </w:t>
      </w:r>
    </w:p>
    <w:p w:rsidR="00B902B7" w:rsidRPr="009D2BFF" w:rsidRDefault="00B902B7" w:rsidP="00B902B7">
      <w:pPr>
        <w:pStyle w:val="Corpodetexto"/>
        <w:rPr>
          <w:rStyle w:val="nfase"/>
          <w:rFonts w:cs="Arial"/>
          <w:i w:val="0"/>
        </w:rPr>
      </w:pPr>
      <w:r w:rsidRPr="009D2BFF">
        <w:rPr>
          <w:rStyle w:val="nfase"/>
          <w:rFonts w:cs="Arial"/>
          <w:i w:val="0"/>
        </w:rPr>
        <w:t xml:space="preserve"> </w:t>
      </w: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11.3. Iniciada a abertura do primeiro envelope contendo a proposta comercial, será considerada encerrada a fase de credenciamento e, por conseguinte, não será possível a admissão de novos participantes.</w:t>
      </w:r>
    </w:p>
    <w:p w:rsidR="00D071CD" w:rsidRDefault="00D071CD"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11.4. O julgamento das propostas será feito pelo critério de </w:t>
      </w:r>
      <w:r w:rsidRPr="009D2BFF">
        <w:rPr>
          <w:rStyle w:val="nfase"/>
          <w:rFonts w:ascii="Arial" w:hAnsi="Arial" w:cs="Arial"/>
          <w:b/>
          <w:i w:val="0"/>
        </w:rPr>
        <w:t xml:space="preserve">MENOR PREÇO </w:t>
      </w:r>
      <w:r w:rsidR="00AB781E">
        <w:rPr>
          <w:rStyle w:val="nfase"/>
          <w:rFonts w:ascii="Arial" w:hAnsi="Arial" w:cs="Arial"/>
          <w:b/>
          <w:i w:val="0"/>
        </w:rPr>
        <w:t>POR LOTE</w:t>
      </w:r>
      <w:r w:rsidRPr="009D2BFF">
        <w:rPr>
          <w:rStyle w:val="nfase"/>
          <w:rFonts w:ascii="Arial" w:hAnsi="Arial" w:cs="Arial"/>
          <w:i w:val="0"/>
        </w:rPr>
        <w:t>, observadas rigorosamente as especificações constantes deste Edital;</w:t>
      </w:r>
    </w:p>
    <w:p w:rsidR="00D071CD" w:rsidRDefault="00D071CD"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11.4.1. Após abertos os envelopes contendo as propostas comerciais, o pregoeiro analisará as propostas, desclassificando aquelas cujo objeto não atenda às especificações, prazos e condições fixados no edital, e/ou que apresentem preço ou vantagem baseada exclusivamente nas propostas dos demais licitantes.</w:t>
      </w:r>
    </w:p>
    <w:p w:rsidR="00D071CD" w:rsidRDefault="00D071CD"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11.5. Caso o pregoeiro venha a desclassificar todas as propostas, será dado por encerrado o certame, lavrando-se ata do ocorrido.</w:t>
      </w:r>
    </w:p>
    <w:p w:rsidR="00D071CD" w:rsidRDefault="00D071CD" w:rsidP="00B902B7">
      <w:pPr>
        <w:widowControl w:val="0"/>
        <w:tabs>
          <w:tab w:val="left" w:pos="284"/>
        </w:tabs>
        <w:suppressAutoHyphens/>
        <w:jc w:val="both"/>
        <w:rPr>
          <w:rStyle w:val="nfase"/>
          <w:rFonts w:ascii="Arial" w:hAnsi="Arial" w:cs="Arial"/>
          <w:i w:val="0"/>
        </w:rPr>
      </w:pPr>
    </w:p>
    <w:p w:rsidR="00B902B7" w:rsidRPr="009D2BFF" w:rsidRDefault="00B902B7" w:rsidP="00B902B7">
      <w:pPr>
        <w:widowControl w:val="0"/>
        <w:tabs>
          <w:tab w:val="left" w:pos="284"/>
        </w:tabs>
        <w:suppressAutoHyphens/>
        <w:jc w:val="both"/>
        <w:rPr>
          <w:rStyle w:val="nfase"/>
          <w:rFonts w:ascii="Arial" w:hAnsi="Arial" w:cs="Arial"/>
          <w:i w:val="0"/>
        </w:rPr>
      </w:pPr>
      <w:r w:rsidRPr="009D2BFF">
        <w:rPr>
          <w:rStyle w:val="nfase"/>
          <w:rFonts w:ascii="Arial" w:hAnsi="Arial" w:cs="Arial"/>
          <w:i w:val="0"/>
        </w:rPr>
        <w:t>11.6. No tocante aos preços, as propostas serão verificadas quanto à exatidão das operações aritméticas que conduziram ao valor total orçado, por item/total/lote/global, procedendo-se às correções no caso de eventuais erros.</w:t>
      </w:r>
    </w:p>
    <w:p w:rsidR="00D071CD" w:rsidRDefault="00D071CD"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11.7. As propostas classificadas serão selecionadas para a etapa de lances, observados os seguintes parâmetros:</w:t>
      </w:r>
    </w:p>
    <w:p w:rsidR="00D071CD" w:rsidRDefault="00D071CD"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 Seleção da proposta de menor preço e das demais com preços até 10% (dez por cento) superiores àquela;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11.7.2. Não havendo pelo menos 03 (três) propostas na condição definida no item anterior, serão selecionadas as propostas que apresentarem os menores preços, até o máximo de 03 (três);</w:t>
      </w:r>
    </w:p>
    <w:p w:rsidR="003D5853" w:rsidRDefault="003D585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11.7.2.1. No caso de empate das propostas, serão admitidas todas as propostas empatadas, independentemente do número de licitantes;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11.7.3. O Pregoeiro convidará individualmente os autores das propostas selecionadas a formular lances de forma verbal e seqüencial, a partir do autor da proposta de maior preço e, os demais, em ordem decrescente de valor, decidindo-se por meio de sorteio no caso de empate de preços;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11.7.3.1. O licitante sorteado em primeiro lugar poderá escolher a posição na ordenação de lances, em relação aos demais empatados, e assim sucessivamente até a definição completa da ordem de lances;</w:t>
      </w:r>
    </w:p>
    <w:p w:rsidR="00AD29C0" w:rsidRDefault="00AD29C0"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11.7.4. Os lances deverão ser formulados em valores distintos e decrescentes, inferiores à proposta de menor preço, observado como parâmetros de redução mínima o percentual de 1% (um por cento).</w:t>
      </w:r>
    </w:p>
    <w:p w:rsidR="009A0076" w:rsidRPr="009D2BFF" w:rsidRDefault="009A0076"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11.7.5. A etapa de lances será considerada encerrada quando todos os participantes declinarem da formulação de lances; </w:t>
      </w:r>
    </w:p>
    <w:p w:rsidR="00AD29C0" w:rsidRDefault="00AD29C0"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6421A" w:rsidRPr="009D2BFF" w:rsidRDefault="00B6421A"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11.7.6.1. Entende-se por empate, a situação em que as propostas apresentadas pelas microempresas e empresas de pequeno porte sejam iguais ou até 5% (cinco por cento) superiores ao valor da proposta melhor classificada;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11.7.6.2. O pregoeiro convocará a microempresa ou empresa de pequeno porte, detentora da proposta de menor valor, dentre aquelas cujos valores estejam no intervalo mencionado no item 11.7.6.1, para que apresente preço inferior ao da melhor classificada, no prazo de 05 (cinco) minutos, sob pena de preclusão do direito de preferência;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11.7.6.3. A microempresa ou empresa de p</w:t>
      </w:r>
      <w:r w:rsidR="00B6421A">
        <w:rPr>
          <w:rStyle w:val="nfase"/>
          <w:rFonts w:ascii="Arial" w:hAnsi="Arial" w:cs="Arial"/>
          <w:i w:val="0"/>
        </w:rPr>
        <w:t>equeno porte cuja proposta for a</w:t>
      </w:r>
      <w:r w:rsidRPr="009D2BFF">
        <w:rPr>
          <w:rStyle w:val="nfase"/>
          <w:rFonts w:ascii="Arial" w:hAnsi="Arial" w:cs="Arial"/>
          <w:i w:val="0"/>
        </w:rPr>
        <w:t xml:space="preserve"> melhor classificada poderá apresentar proposta de preço inferior àquela considerada vencedora da fase de lances, situação em que sua proposta será declarada a melhor oferta;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11.7.6.5. O exercício do direito de preferência somente será aplicado quando a melhor oferta da fase de lances não tiver sido apresentada por microempresa ou empresa de pequeno porte;</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11.7.6.7.1. Havendo participação de outras microempresas e empresas de pequeno porte cujas propostas se encontrem no intervalo estabelecido no subitem 11.7.6.1., será assegurado o exercício do direito de preferência;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 xml:space="preserve">11.7.6.8. Não ocorrendo a contratação da microempresa ou empresa de pequeno porte e não configurada a hipótese prevista no subitem 11.7.6.7, será declarada vencedora a melhor oferta proposta originalmente da fase de lances. </w:t>
      </w:r>
    </w:p>
    <w:p w:rsidR="0020148C" w:rsidRDefault="0020148C"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11.7.7.1. Não poderá haver desistência dos lances ofertados, sujeitando-se o licitante desistente às sanções previstas neste edital.</w:t>
      </w: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11.7.8. O Pregoeiro poderá negociar com o autor da oferta de menor valor com vistas à redução do preço.</w:t>
      </w:r>
    </w:p>
    <w:p w:rsidR="00AD29C0" w:rsidRDefault="00AD29C0"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11.7.9. Após a negociação, o Pregoeiro examinará a aceitabilidade do menor preço e do objeto, decidindo motivadamente a respeito.</w:t>
      </w:r>
    </w:p>
    <w:p w:rsidR="00B6421A" w:rsidRPr="009D2BFF" w:rsidRDefault="00B6421A"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11.7.9.1. O critério de aceitabilidade dos preços ofertados será o de compatibilidade com os preços praticados no mercado, coerentes com cada um dos itens que compõem o objeto ora licitado.</w:t>
      </w:r>
    </w:p>
    <w:p w:rsidR="00AD29C0" w:rsidRDefault="00AD29C0"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11.7.9.2. A qualquer momento, o Pregoeiro poderá solicitar à licitante a composição dos respectivos preços e outros esclarecimentos que se façam necessários.</w:t>
      </w:r>
    </w:p>
    <w:p w:rsidR="00B6421A" w:rsidRPr="009D2BFF" w:rsidRDefault="00B6421A"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11.7.10. Considerada aceitável a oferta de menor preço e procedida à verificação de que trata o item 11.7.9, será realizada a abertura do envelope contendo os documentos de habilitação da licitante vencedora.</w:t>
      </w:r>
    </w:p>
    <w:p w:rsidR="00AD29C0" w:rsidRDefault="00AD29C0" w:rsidP="00B902B7">
      <w:pPr>
        <w:autoSpaceDE w:val="0"/>
        <w:autoSpaceDN w:val="0"/>
        <w:adjustRightInd w:val="0"/>
        <w:jc w:val="both"/>
        <w:rPr>
          <w:rStyle w:val="nfase"/>
          <w:rFonts w:ascii="Arial" w:hAnsi="Arial" w:cs="Arial"/>
          <w:i w:val="0"/>
        </w:rPr>
      </w:pPr>
    </w:p>
    <w:p w:rsidR="00B902B7" w:rsidRPr="009D2BFF" w:rsidRDefault="00B6421A" w:rsidP="00B902B7">
      <w:pPr>
        <w:autoSpaceDE w:val="0"/>
        <w:autoSpaceDN w:val="0"/>
        <w:adjustRightInd w:val="0"/>
        <w:jc w:val="both"/>
        <w:rPr>
          <w:rStyle w:val="nfase"/>
          <w:rFonts w:ascii="Arial" w:hAnsi="Arial" w:cs="Arial"/>
          <w:i w:val="0"/>
        </w:rPr>
      </w:pPr>
      <w:r>
        <w:rPr>
          <w:rStyle w:val="nfase"/>
          <w:rFonts w:ascii="Arial" w:hAnsi="Arial" w:cs="Arial"/>
          <w:i w:val="0"/>
        </w:rPr>
        <w:t>11.7.11</w:t>
      </w:r>
      <w:r w:rsidR="00B902B7" w:rsidRPr="009D2BFF">
        <w:rPr>
          <w:rStyle w:val="nfase"/>
          <w:rFonts w:ascii="Arial" w:hAnsi="Arial" w:cs="Arial"/>
          <w:i w:val="0"/>
        </w:rPr>
        <w:t xml:space="preserve">. Eventuais falhas, omissões ou outras irregularidades nos documentos efetivamente entregues de habilitação, </w:t>
      </w:r>
      <w:r>
        <w:rPr>
          <w:rStyle w:val="nfase"/>
          <w:rFonts w:ascii="Arial" w:hAnsi="Arial" w:cs="Arial"/>
          <w:i w:val="0"/>
        </w:rPr>
        <w:t>que possam</w:t>
      </w:r>
      <w:r w:rsidR="00B902B7" w:rsidRPr="009D2BFF">
        <w:rPr>
          <w:rStyle w:val="nfase"/>
          <w:rFonts w:ascii="Arial" w:hAnsi="Arial" w:cs="Arial"/>
          <w:i w:val="0"/>
        </w:rPr>
        <w:t xml:space="preserve"> se</w:t>
      </w:r>
      <w:r>
        <w:rPr>
          <w:rStyle w:val="nfase"/>
          <w:rFonts w:ascii="Arial" w:hAnsi="Arial" w:cs="Arial"/>
          <w:i w:val="0"/>
        </w:rPr>
        <w:t xml:space="preserve">r saneadas </w:t>
      </w:r>
      <w:r w:rsidR="00B902B7" w:rsidRPr="009D2BFF">
        <w:rPr>
          <w:rStyle w:val="nfase"/>
          <w:rFonts w:ascii="Arial" w:hAnsi="Arial" w:cs="Arial"/>
          <w:i w:val="0"/>
        </w:rPr>
        <w:t xml:space="preserve">na sessão pública de processamento do pregão, </w:t>
      </w:r>
      <w:r>
        <w:rPr>
          <w:rStyle w:val="nfase"/>
          <w:rFonts w:ascii="Arial" w:hAnsi="Arial" w:cs="Arial"/>
          <w:i w:val="0"/>
        </w:rPr>
        <w:t xml:space="preserve">serão verificadas pelo pregoeiro </w:t>
      </w:r>
      <w:r w:rsidR="00B902B7" w:rsidRPr="009D2BFF">
        <w:rPr>
          <w:rStyle w:val="nfase"/>
          <w:rFonts w:ascii="Arial" w:hAnsi="Arial" w:cs="Arial"/>
          <w:i w:val="0"/>
        </w:rPr>
        <w:t>até a decisão sobre a habilitação.</w:t>
      </w:r>
    </w:p>
    <w:p w:rsidR="00AD29C0" w:rsidRDefault="00AD29C0" w:rsidP="00B902B7">
      <w:pPr>
        <w:autoSpaceDE w:val="0"/>
        <w:autoSpaceDN w:val="0"/>
        <w:adjustRightInd w:val="0"/>
        <w:jc w:val="both"/>
        <w:rPr>
          <w:rStyle w:val="nfase"/>
          <w:rFonts w:ascii="Arial" w:hAnsi="Arial" w:cs="Arial"/>
          <w:i w:val="0"/>
        </w:rPr>
      </w:pPr>
    </w:p>
    <w:p w:rsidR="00B902B7" w:rsidRPr="009D2BFF" w:rsidRDefault="00634A8A" w:rsidP="00B902B7">
      <w:pPr>
        <w:autoSpaceDE w:val="0"/>
        <w:autoSpaceDN w:val="0"/>
        <w:adjustRightInd w:val="0"/>
        <w:jc w:val="both"/>
        <w:rPr>
          <w:rStyle w:val="nfase"/>
          <w:rFonts w:ascii="Arial" w:hAnsi="Arial" w:cs="Arial"/>
          <w:i w:val="0"/>
        </w:rPr>
      </w:pPr>
      <w:r>
        <w:rPr>
          <w:rStyle w:val="nfase"/>
          <w:rFonts w:ascii="Arial" w:hAnsi="Arial" w:cs="Arial"/>
          <w:i w:val="0"/>
        </w:rPr>
        <w:t>11.7.11</w:t>
      </w:r>
      <w:r w:rsidR="00B902B7" w:rsidRPr="009D2BFF">
        <w:rPr>
          <w:rStyle w:val="nfase"/>
          <w:rFonts w:ascii="Arial" w:hAnsi="Arial" w:cs="Arial"/>
          <w:i w:val="0"/>
        </w:rPr>
        <w:t>.1. Admite-se a juntada de documentos complementares e a verificação efetuada por meio eletrônico hábil de informações, se possível.</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w:t>
      </w:r>
      <w:r w:rsidR="00634A8A">
        <w:rPr>
          <w:rStyle w:val="nfase"/>
          <w:rFonts w:ascii="Arial" w:hAnsi="Arial" w:cs="Arial"/>
          <w:i w:val="0"/>
        </w:rPr>
        <w:t>1</w:t>
      </w:r>
      <w:r w:rsidRPr="009D2BFF">
        <w:rPr>
          <w:rStyle w:val="nfase"/>
          <w:rFonts w:ascii="Arial" w:hAnsi="Arial" w:cs="Arial"/>
          <w:i w:val="0"/>
        </w:rPr>
        <w:t>.2. A juntada de documentos complementares será certificada pelo Pregoeiro, anexando-se aos autos os documentos respectivos.</w:t>
      </w:r>
    </w:p>
    <w:p w:rsidR="00AD29C0" w:rsidRDefault="00AD29C0"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11.7.1</w:t>
      </w:r>
      <w:r w:rsidR="00634A8A">
        <w:rPr>
          <w:rStyle w:val="nfase"/>
          <w:rFonts w:ascii="Arial" w:hAnsi="Arial" w:cs="Arial"/>
          <w:i w:val="0"/>
        </w:rPr>
        <w:t>1</w:t>
      </w:r>
      <w:r w:rsidRPr="009D2BFF">
        <w:rPr>
          <w:rStyle w:val="nfase"/>
          <w:rFonts w:ascii="Arial" w:hAnsi="Arial" w:cs="Arial"/>
          <w:i w:val="0"/>
        </w:rPr>
        <w:t>.3.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inabilitado(s).</w:t>
      </w:r>
    </w:p>
    <w:p w:rsidR="00B902B7" w:rsidRPr="009D2BFF" w:rsidRDefault="00634A8A" w:rsidP="00B902B7">
      <w:pPr>
        <w:autoSpaceDE w:val="0"/>
        <w:autoSpaceDN w:val="0"/>
        <w:adjustRightInd w:val="0"/>
        <w:jc w:val="both"/>
        <w:rPr>
          <w:rStyle w:val="nfase"/>
          <w:rFonts w:ascii="Arial" w:hAnsi="Arial" w:cs="Arial"/>
          <w:i w:val="0"/>
        </w:rPr>
      </w:pPr>
      <w:r>
        <w:rPr>
          <w:rStyle w:val="nfase"/>
          <w:rFonts w:ascii="Arial" w:hAnsi="Arial" w:cs="Arial"/>
          <w:i w:val="0"/>
        </w:rPr>
        <w:t>11.7.12</w:t>
      </w:r>
      <w:r w:rsidR="00B902B7" w:rsidRPr="009D2BFF">
        <w:rPr>
          <w:rStyle w:val="nfase"/>
          <w:rFonts w:ascii="Arial" w:hAnsi="Arial" w:cs="Arial"/>
          <w:i w:val="0"/>
        </w:rPr>
        <w:t>.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aceitabilidade e a habilitação do licitante, será declarada vencedora.</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634A8A" w:rsidP="00B902B7">
      <w:pPr>
        <w:autoSpaceDE w:val="0"/>
        <w:autoSpaceDN w:val="0"/>
        <w:adjustRightInd w:val="0"/>
        <w:jc w:val="both"/>
        <w:rPr>
          <w:rStyle w:val="nfase"/>
          <w:rFonts w:ascii="Arial" w:hAnsi="Arial" w:cs="Arial"/>
          <w:i w:val="0"/>
        </w:rPr>
      </w:pPr>
      <w:r>
        <w:rPr>
          <w:rStyle w:val="nfase"/>
          <w:rFonts w:ascii="Arial" w:hAnsi="Arial" w:cs="Arial"/>
          <w:i w:val="0"/>
        </w:rPr>
        <w:t>11.7.13</w:t>
      </w:r>
      <w:r w:rsidR="00B902B7" w:rsidRPr="009D2BFF">
        <w:rPr>
          <w:rStyle w:val="nfase"/>
          <w:rFonts w:ascii="Arial" w:hAnsi="Arial" w:cs="Arial"/>
          <w:i w:val="0"/>
        </w:rPr>
        <w:t>. Da sessão será lavrada ata circunstanciada, na qual serão registradas as ocorrências relevantes e que, ao final, será assinada pelo Pregoeiro e Equipe de apoio.</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634A8A" w:rsidP="00B902B7">
      <w:pPr>
        <w:autoSpaceDE w:val="0"/>
        <w:autoSpaceDN w:val="0"/>
        <w:adjustRightInd w:val="0"/>
        <w:jc w:val="both"/>
        <w:rPr>
          <w:rStyle w:val="nfase"/>
          <w:rFonts w:ascii="Arial" w:hAnsi="Arial" w:cs="Arial"/>
          <w:i w:val="0"/>
        </w:rPr>
      </w:pPr>
      <w:r>
        <w:rPr>
          <w:rStyle w:val="nfase"/>
          <w:rFonts w:ascii="Arial" w:hAnsi="Arial" w:cs="Arial"/>
          <w:i w:val="0"/>
        </w:rPr>
        <w:t>11.7.13</w:t>
      </w:r>
      <w:r w:rsidR="00B902B7" w:rsidRPr="009D2BFF">
        <w:rPr>
          <w:rStyle w:val="nfase"/>
          <w:rFonts w:ascii="Arial" w:hAnsi="Arial" w:cs="Arial"/>
          <w:i w:val="0"/>
        </w:rPr>
        <w:t xml:space="preserve">.1.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902B7" w:rsidRPr="009D2BFF" w:rsidRDefault="00B902B7" w:rsidP="00B902B7">
      <w:pPr>
        <w:autoSpaceDE w:val="0"/>
        <w:autoSpaceDN w:val="0"/>
        <w:adjustRightInd w:val="0"/>
        <w:ind w:left="426"/>
        <w:jc w:val="both"/>
        <w:rPr>
          <w:rStyle w:val="nfase"/>
          <w:rFonts w:ascii="Arial" w:hAnsi="Arial" w:cs="Arial"/>
          <w:i w:val="0"/>
        </w:rPr>
      </w:pPr>
    </w:p>
    <w:p w:rsidR="00B902B7" w:rsidRPr="009D2BFF" w:rsidRDefault="00634A8A" w:rsidP="00B902B7">
      <w:pPr>
        <w:autoSpaceDE w:val="0"/>
        <w:autoSpaceDN w:val="0"/>
        <w:adjustRightInd w:val="0"/>
        <w:jc w:val="both"/>
        <w:rPr>
          <w:rStyle w:val="nfase"/>
          <w:rFonts w:ascii="Arial" w:hAnsi="Arial" w:cs="Arial"/>
          <w:i w:val="0"/>
        </w:rPr>
      </w:pPr>
      <w:r>
        <w:rPr>
          <w:rStyle w:val="nfase"/>
          <w:rFonts w:ascii="Arial" w:hAnsi="Arial" w:cs="Arial"/>
          <w:i w:val="0"/>
        </w:rPr>
        <w:t>11.7.14</w:t>
      </w:r>
      <w:r w:rsidR="00B902B7" w:rsidRPr="009D2BFF">
        <w:rPr>
          <w:rStyle w:val="nfase"/>
          <w:rFonts w:ascii="Arial" w:hAnsi="Arial" w:cs="Arial"/>
          <w:i w:val="0"/>
        </w:rPr>
        <w:t>. O Pregoeiro, na fase de julgamento, poderá promover qualquer diligência que julgar necessária à análise das propostas, da documentação, e das declarações apresentadas, devendo os licitantes atender às solicitações no prazo por ele estipulado, contado do recebimento da convocação.</w:t>
      </w:r>
    </w:p>
    <w:p w:rsidR="00B902B7" w:rsidRPr="009D2BFF" w:rsidRDefault="00634A8A" w:rsidP="00B902B7">
      <w:pPr>
        <w:shd w:val="clear" w:color="auto" w:fill="FFFFFF"/>
        <w:autoSpaceDE w:val="0"/>
        <w:autoSpaceDN w:val="0"/>
        <w:adjustRightInd w:val="0"/>
        <w:jc w:val="both"/>
        <w:rPr>
          <w:rStyle w:val="nfase"/>
          <w:rFonts w:ascii="Arial" w:hAnsi="Arial" w:cs="Arial"/>
          <w:i w:val="0"/>
        </w:rPr>
      </w:pPr>
      <w:r>
        <w:rPr>
          <w:rStyle w:val="nfase"/>
          <w:rFonts w:ascii="Arial" w:hAnsi="Arial" w:cs="Arial"/>
          <w:i w:val="0"/>
        </w:rPr>
        <w:t>11.7.15</w:t>
      </w:r>
      <w:r w:rsidR="00B902B7" w:rsidRPr="009D2BFF">
        <w:rPr>
          <w:rStyle w:val="nfase"/>
          <w:rFonts w:ascii="Arial" w:hAnsi="Arial" w:cs="Arial"/>
          <w:i w:val="0"/>
        </w:rPr>
        <w:t xml:space="preserve">. Havendo alteração do preço em virtude de lances ou negociação, o licitante vencedor deverá fazer a readequação da Proposta Comercial revisando o(s) respectivo(s) valor(es), sendo </w:t>
      </w:r>
      <w:r w:rsidR="00B902B7" w:rsidRPr="009D2BFF">
        <w:rPr>
          <w:rStyle w:val="nfase"/>
          <w:rFonts w:ascii="Arial" w:hAnsi="Arial" w:cs="Arial"/>
          <w:i w:val="0"/>
        </w:rPr>
        <w:lastRenderedPageBreak/>
        <w:t>vedada a alteração de marca e modelo oferecidos na proposta original, bem como, a elevação dos preços unitários fixados na proposta.</w:t>
      </w:r>
    </w:p>
    <w:p w:rsidR="006242E3" w:rsidRPr="009D2BFF" w:rsidRDefault="006242E3" w:rsidP="00B902B7">
      <w:pPr>
        <w:shd w:val="clear" w:color="auto" w:fill="FFFFFF"/>
        <w:autoSpaceDE w:val="0"/>
        <w:autoSpaceDN w:val="0"/>
        <w:adjustRightInd w:val="0"/>
        <w:jc w:val="both"/>
        <w:rPr>
          <w:rStyle w:val="nfase"/>
          <w:rFonts w:ascii="Arial" w:hAnsi="Arial" w:cs="Arial"/>
          <w:i w:val="0"/>
        </w:rPr>
      </w:pPr>
    </w:p>
    <w:p w:rsidR="00B902B7" w:rsidRPr="009D2BFF" w:rsidRDefault="00634A8A" w:rsidP="00B902B7">
      <w:pPr>
        <w:shd w:val="clear" w:color="auto" w:fill="FFFFFF"/>
        <w:jc w:val="both"/>
        <w:rPr>
          <w:rStyle w:val="nfase"/>
          <w:rFonts w:ascii="Arial" w:hAnsi="Arial" w:cs="Arial"/>
          <w:i w:val="0"/>
        </w:rPr>
      </w:pPr>
      <w:r>
        <w:rPr>
          <w:rStyle w:val="nfase"/>
          <w:rFonts w:ascii="Arial" w:hAnsi="Arial" w:cs="Arial"/>
          <w:i w:val="0"/>
        </w:rPr>
        <w:t>11.7.15</w:t>
      </w:r>
      <w:r w:rsidR="00B902B7" w:rsidRPr="009D2BFF">
        <w:rPr>
          <w:rStyle w:val="nfase"/>
          <w:rFonts w:ascii="Arial" w:hAnsi="Arial" w:cs="Arial"/>
          <w:i w:val="0"/>
        </w:rPr>
        <w:t>.1. A readequação da proposta comercial deverá ser realizada na própria sessão pública do pregão ou no prazo máximo de 02 (dois) dias úteis, contados da data do encerramento da sessão pública, observado o disposto no item 10 (dez) deste edital.</w:t>
      </w:r>
    </w:p>
    <w:p w:rsidR="00B902B7" w:rsidRPr="009D2BFF" w:rsidRDefault="00B902B7" w:rsidP="00B902B7">
      <w:pPr>
        <w:shd w:val="clear" w:color="auto" w:fill="FFFFFF"/>
        <w:ind w:left="426"/>
        <w:jc w:val="both"/>
        <w:rPr>
          <w:rStyle w:val="nfase"/>
          <w:rFonts w:ascii="Arial" w:hAnsi="Arial" w:cs="Arial"/>
          <w:i w:val="0"/>
        </w:rPr>
      </w:pPr>
    </w:p>
    <w:p w:rsidR="00B902B7" w:rsidRPr="009D2BFF" w:rsidRDefault="00B902B7" w:rsidP="00B902B7">
      <w:pPr>
        <w:shd w:val="clear" w:color="auto" w:fill="FFFFFF"/>
        <w:jc w:val="both"/>
        <w:rPr>
          <w:rStyle w:val="nfase"/>
          <w:rFonts w:ascii="Arial" w:hAnsi="Arial" w:cs="Arial"/>
          <w:i w:val="0"/>
        </w:rPr>
      </w:pPr>
      <w:r w:rsidRPr="009D2BFF">
        <w:rPr>
          <w:rStyle w:val="nfase"/>
          <w:rFonts w:ascii="Arial" w:hAnsi="Arial" w:cs="Arial"/>
          <w:i w:val="0"/>
        </w:rPr>
        <w:t>11.7.1</w:t>
      </w:r>
      <w:r w:rsidR="00634A8A">
        <w:rPr>
          <w:rStyle w:val="nfase"/>
          <w:rFonts w:ascii="Arial" w:hAnsi="Arial" w:cs="Arial"/>
          <w:i w:val="0"/>
        </w:rPr>
        <w:t>6</w:t>
      </w:r>
      <w:r w:rsidRPr="009D2BFF">
        <w:rPr>
          <w:rStyle w:val="nfase"/>
          <w:rFonts w:ascii="Arial" w:hAnsi="Arial" w:cs="Arial"/>
          <w:i w:val="0"/>
        </w:rPr>
        <w:t xml:space="preserve">. A proponente que não apresentar a readequação da proposta comercial no prazo fixado no item </w:t>
      </w:r>
      <w:r w:rsidR="00634A8A">
        <w:rPr>
          <w:rStyle w:val="nfase"/>
          <w:rFonts w:ascii="Arial" w:hAnsi="Arial" w:cs="Arial"/>
          <w:i w:val="0"/>
        </w:rPr>
        <w:t>11.7.15</w:t>
      </w:r>
      <w:r w:rsidRPr="009D2BFF">
        <w:rPr>
          <w:rStyle w:val="nfase"/>
          <w:rFonts w:ascii="Arial" w:hAnsi="Arial" w:cs="Arial"/>
          <w:i w:val="0"/>
        </w:rPr>
        <w:t>.1 decairá do direito à contratação decorrente da presente licitação, sendo-lhe aplicável a multa pela inexecução total do ajuste.</w:t>
      </w:r>
    </w:p>
    <w:p w:rsidR="00B902B7" w:rsidRPr="009D2BFF" w:rsidRDefault="00B902B7" w:rsidP="00B902B7">
      <w:pPr>
        <w:jc w:val="both"/>
        <w:rPr>
          <w:rStyle w:val="nfase"/>
          <w:rFonts w:ascii="Arial" w:hAnsi="Arial" w:cs="Arial"/>
          <w:i w:val="0"/>
        </w:rPr>
      </w:pPr>
    </w:p>
    <w:p w:rsidR="0020148C" w:rsidRDefault="0020148C" w:rsidP="0020148C">
      <w:pPr>
        <w:jc w:val="both"/>
        <w:rPr>
          <w:rStyle w:val="nfase"/>
          <w:rFonts w:ascii="Arial" w:hAnsi="Arial" w:cs="Arial"/>
          <w:b/>
          <w:i w:val="0"/>
        </w:rPr>
      </w:pPr>
      <w:r w:rsidRPr="0020148C">
        <w:rPr>
          <w:rStyle w:val="nfase"/>
          <w:rFonts w:ascii="Arial" w:hAnsi="Arial" w:cs="Arial"/>
          <w:b/>
          <w:i w:val="0"/>
        </w:rPr>
        <w:t>12. DA IMPUGNAÇÃO AO EDITAL</w:t>
      </w: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12.1. Até 02 (dois) dias úteis anteriores à data fixada para o recebimento das propostas, qualquer pessoa poderá solicitar esclarecimentos, providências ou impugnar as disposições deste edital.</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12.2. A petição de impugnação deverá ser dirigida ao Pregoeiro deste edital e protocolada diretamente na Central de Atendimento da Prefeitura Municipal de Cordeirópolis, de segunda-feira à sexta-feira, das 08:00 horas às 17:00 horas.</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12.2.1. Acolhida a petição contra o ato convocatório, em despacho fundamentado, será designada nova data para a realização deste certame.</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12.3. A entrega da proposta, sem que tenha sido tempestivamente impugnado o edital, implicará na plena aceitação das condições nele estabelecidas por parte das interessadas.</w:t>
      </w:r>
    </w:p>
    <w:p w:rsidR="0020148C" w:rsidRPr="0020148C" w:rsidRDefault="0020148C" w:rsidP="0020148C">
      <w:pPr>
        <w:jc w:val="both"/>
        <w:rPr>
          <w:rStyle w:val="nfase"/>
          <w:rFonts w:ascii="Arial" w:hAnsi="Arial" w:cs="Arial"/>
          <w:i w:val="0"/>
        </w:rPr>
      </w:pPr>
    </w:p>
    <w:p w:rsidR="0020148C" w:rsidRDefault="0020148C" w:rsidP="0020148C">
      <w:pPr>
        <w:jc w:val="both"/>
        <w:rPr>
          <w:rStyle w:val="nfase"/>
          <w:rFonts w:ascii="Arial" w:hAnsi="Arial" w:cs="Arial"/>
          <w:b/>
          <w:i w:val="0"/>
        </w:rPr>
      </w:pPr>
      <w:r w:rsidRPr="0020148C">
        <w:rPr>
          <w:rStyle w:val="nfase"/>
          <w:rFonts w:ascii="Arial" w:hAnsi="Arial" w:cs="Arial"/>
          <w:b/>
          <w:i w:val="0"/>
        </w:rPr>
        <w:t>13. DO RECURSO ADMINISTRATIVO, DA ADJUDICAÇÃO E HOMOLOGAÇÃO</w:t>
      </w:r>
    </w:p>
    <w:p w:rsidR="00634A8A" w:rsidRPr="0020148C" w:rsidRDefault="00634A8A" w:rsidP="0020148C">
      <w:pPr>
        <w:jc w:val="both"/>
        <w:rPr>
          <w:rStyle w:val="nfase"/>
          <w:rFonts w:ascii="Arial" w:hAnsi="Arial" w:cs="Arial"/>
          <w:b/>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 Dos atos realizados pelo Pregoeiro durante a sessão pública de processamento do pregão, cabe recurso administrativo no prazo de 03 (três) dias úteis.</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13.1.1. O licitante interessado em recorrer deve manifestar verbalmente sua intenção na própria sessão pública, com o devido registro em ata da síntese da motivação da sua intenção.</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13.1.2. O prazo para apresentação do recurso escrito começará a correr a partir do primeiro dia em que houver expediente na Prefeitura Municipal, ficando os demais licitantes, desde logo, i</w:t>
      </w:r>
      <w:r w:rsidR="00634A8A">
        <w:rPr>
          <w:rStyle w:val="nfase"/>
          <w:rFonts w:ascii="Arial" w:hAnsi="Arial" w:cs="Arial"/>
          <w:i w:val="0"/>
        </w:rPr>
        <w:t>ntimados para apresentar contrar</w:t>
      </w:r>
      <w:r w:rsidRPr="0020148C">
        <w:rPr>
          <w:rStyle w:val="nfase"/>
          <w:rFonts w:ascii="Arial" w:hAnsi="Arial" w:cs="Arial"/>
          <w:i w:val="0"/>
        </w:rPr>
        <w:t>razões, em igual número de dias, que começarão a correr imediatamente após o término do prazo do recorrente, sendo-lhes assegurada vista imediata dos autos.</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13.1.3.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13.1.4. Interposto o recurso, o Pregoeiro poderá reconsiderar a sua decisão ou encaminhá-lo devidamente informado à autoridade competente.</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t xml:space="preserve">13.1.5. Uma vez decididos os recursos administrativos eventualmente interpostos e, constatada a regularidade dos atos praticados, a autoridade competente homologará o procedimento licitatório e convocará os beneficiários para assinatura </w:t>
      </w:r>
      <w:r w:rsidR="00DC22E4">
        <w:rPr>
          <w:rStyle w:val="nfase"/>
          <w:rFonts w:ascii="Arial" w:hAnsi="Arial" w:cs="Arial"/>
          <w:i w:val="0"/>
        </w:rPr>
        <w:t>do contrato.</w:t>
      </w:r>
    </w:p>
    <w:p w:rsidR="0020148C" w:rsidRPr="0020148C" w:rsidRDefault="0020148C" w:rsidP="0020148C">
      <w:pPr>
        <w:jc w:val="both"/>
        <w:rPr>
          <w:rStyle w:val="nfase"/>
          <w:rFonts w:ascii="Arial" w:hAnsi="Arial" w:cs="Arial"/>
          <w:i w:val="0"/>
        </w:rPr>
      </w:pPr>
    </w:p>
    <w:p w:rsidR="0020148C" w:rsidRPr="0020148C" w:rsidRDefault="0020148C" w:rsidP="0020148C">
      <w:pPr>
        <w:jc w:val="both"/>
        <w:rPr>
          <w:rStyle w:val="nfase"/>
          <w:rFonts w:ascii="Arial" w:hAnsi="Arial" w:cs="Arial"/>
          <w:i w:val="0"/>
        </w:rPr>
      </w:pPr>
      <w:r w:rsidRPr="0020148C">
        <w:rPr>
          <w:rStyle w:val="nfase"/>
          <w:rFonts w:ascii="Arial" w:hAnsi="Arial" w:cs="Arial"/>
          <w:i w:val="0"/>
        </w:rPr>
        <w:lastRenderedPageBreak/>
        <w:t>13.1.6. O recurso contra decisão do Pregoeiro terá efeito suspensivo e o seu acolhimento resultará na invalidação apenas dos atos insuscetíveis de aproveitamento.</w:t>
      </w:r>
    </w:p>
    <w:p w:rsidR="0020148C" w:rsidRPr="0020148C" w:rsidRDefault="0020148C" w:rsidP="0020148C">
      <w:pPr>
        <w:jc w:val="both"/>
        <w:rPr>
          <w:rStyle w:val="nfase"/>
          <w:rFonts w:ascii="Arial" w:hAnsi="Arial" w:cs="Arial"/>
          <w:i w:val="0"/>
        </w:rPr>
      </w:pPr>
    </w:p>
    <w:p w:rsidR="00B902B7" w:rsidRDefault="0020148C" w:rsidP="0020148C">
      <w:pPr>
        <w:jc w:val="both"/>
        <w:rPr>
          <w:rStyle w:val="nfase"/>
          <w:rFonts w:ascii="Arial" w:hAnsi="Arial" w:cs="Arial"/>
          <w:i w:val="0"/>
        </w:rPr>
      </w:pPr>
      <w:r w:rsidRPr="0020148C">
        <w:rPr>
          <w:rStyle w:val="nfase"/>
          <w:rFonts w:ascii="Arial" w:hAnsi="Arial" w:cs="Arial"/>
          <w:i w:val="0"/>
        </w:rPr>
        <w:t>13.1.7. Os recursos devem ser protocolados diretamente na Central de Atendimento da Prefeitura Municipal de Cordeirópolis, dirigidos ao Pregoeiro, de segunda-feira à sexta-feira, das 08:00 horas às 17:00 horas.</w:t>
      </w:r>
    </w:p>
    <w:p w:rsidR="0020148C" w:rsidRPr="009D2BFF" w:rsidRDefault="0020148C" w:rsidP="0020148C">
      <w:pPr>
        <w:jc w:val="both"/>
        <w:rPr>
          <w:rStyle w:val="nfase"/>
          <w:rFonts w:ascii="Arial" w:hAnsi="Arial" w:cs="Arial"/>
          <w:i w:val="0"/>
        </w:rPr>
      </w:pPr>
    </w:p>
    <w:p w:rsidR="00B902B7" w:rsidRDefault="00427121" w:rsidP="00B902B7">
      <w:pPr>
        <w:jc w:val="both"/>
        <w:rPr>
          <w:rStyle w:val="nfase"/>
          <w:rFonts w:ascii="Arial" w:hAnsi="Arial" w:cs="Arial"/>
          <w:b/>
          <w:i w:val="0"/>
        </w:rPr>
      </w:pPr>
      <w:r>
        <w:rPr>
          <w:rStyle w:val="nfase"/>
          <w:rFonts w:ascii="Arial" w:hAnsi="Arial" w:cs="Arial"/>
          <w:b/>
          <w:i w:val="0"/>
        </w:rPr>
        <w:t>14</w:t>
      </w:r>
      <w:r w:rsidR="00B902B7" w:rsidRPr="009D2BFF">
        <w:rPr>
          <w:rStyle w:val="nfase"/>
          <w:rFonts w:ascii="Arial" w:hAnsi="Arial" w:cs="Arial"/>
          <w:b/>
          <w:i w:val="0"/>
        </w:rPr>
        <w:t xml:space="preserve">. DOS PAGAMENTOS </w:t>
      </w:r>
    </w:p>
    <w:p w:rsidR="006242E3" w:rsidRPr="009D2BFF" w:rsidRDefault="00427121" w:rsidP="00B902B7">
      <w:pPr>
        <w:jc w:val="both"/>
        <w:rPr>
          <w:rStyle w:val="nfase"/>
          <w:rFonts w:ascii="Arial" w:hAnsi="Arial" w:cs="Arial"/>
          <w:i w:val="0"/>
        </w:rPr>
      </w:pPr>
      <w:r>
        <w:rPr>
          <w:rStyle w:val="nfase"/>
          <w:rFonts w:ascii="Arial" w:hAnsi="Arial" w:cs="Arial"/>
          <w:i w:val="0"/>
        </w:rPr>
        <w:t>14</w:t>
      </w:r>
      <w:r w:rsidR="00B902B7" w:rsidRPr="009D2BFF">
        <w:rPr>
          <w:rStyle w:val="nfase"/>
          <w:rFonts w:ascii="Arial" w:hAnsi="Arial" w:cs="Arial"/>
          <w:i w:val="0"/>
        </w:rPr>
        <w:t>.1. Os pagamentos serão efetuados</w:t>
      </w:r>
      <w:r w:rsidR="006242E3" w:rsidRPr="009D2BFF">
        <w:rPr>
          <w:rStyle w:val="nfase"/>
          <w:rFonts w:ascii="Arial" w:hAnsi="Arial" w:cs="Arial"/>
          <w:i w:val="0"/>
        </w:rPr>
        <w:t xml:space="preserve"> </w:t>
      </w:r>
      <w:r w:rsidR="0020148C">
        <w:rPr>
          <w:rStyle w:val="nfase"/>
          <w:rFonts w:ascii="Arial" w:hAnsi="Arial" w:cs="Arial"/>
          <w:i w:val="0"/>
        </w:rPr>
        <w:t xml:space="preserve">em 30 (trinta) dias corridos, </w:t>
      </w:r>
      <w:r w:rsidR="006242E3" w:rsidRPr="009D2BFF">
        <w:rPr>
          <w:rStyle w:val="nfase"/>
          <w:rFonts w:ascii="Arial" w:hAnsi="Arial" w:cs="Arial"/>
          <w:i w:val="0"/>
        </w:rPr>
        <w:t>co</w:t>
      </w:r>
      <w:r w:rsidR="0020148C">
        <w:rPr>
          <w:rStyle w:val="nfase"/>
          <w:rFonts w:ascii="Arial" w:hAnsi="Arial" w:cs="Arial"/>
          <w:i w:val="0"/>
        </w:rPr>
        <w:t>nforme Anexo I – Termo de Referê</w:t>
      </w:r>
      <w:r w:rsidR="006242E3" w:rsidRPr="009D2BFF">
        <w:rPr>
          <w:rStyle w:val="nfase"/>
          <w:rFonts w:ascii="Arial" w:hAnsi="Arial" w:cs="Arial"/>
          <w:i w:val="0"/>
        </w:rPr>
        <w:t>ncia.</w:t>
      </w:r>
      <w:r w:rsidR="00B902B7" w:rsidRPr="009D2BFF">
        <w:rPr>
          <w:rStyle w:val="nfase"/>
          <w:rFonts w:ascii="Arial" w:hAnsi="Arial" w:cs="Arial"/>
          <w:i w:val="0"/>
        </w:rPr>
        <w:t xml:space="preserve"> </w:t>
      </w:r>
    </w:p>
    <w:p w:rsidR="00B902B7" w:rsidRPr="009D2BFF" w:rsidRDefault="00B902B7" w:rsidP="00B902B7">
      <w:pPr>
        <w:pStyle w:val="Corpodetexto2"/>
        <w:jc w:val="both"/>
        <w:rPr>
          <w:rStyle w:val="nfase"/>
          <w:rFonts w:cs="Arial"/>
        </w:rPr>
      </w:pPr>
    </w:p>
    <w:p w:rsidR="00906ADC" w:rsidRPr="00906ADC" w:rsidRDefault="00427121" w:rsidP="007F3B05">
      <w:pPr>
        <w:pStyle w:val="Corpodetexto2"/>
        <w:jc w:val="both"/>
        <w:rPr>
          <w:rStyle w:val="nfase"/>
          <w:rFonts w:cs="Arial"/>
        </w:rPr>
      </w:pPr>
      <w:r>
        <w:rPr>
          <w:rStyle w:val="nfase"/>
          <w:rFonts w:cs="Arial"/>
        </w:rPr>
        <w:t>14</w:t>
      </w:r>
      <w:r w:rsidR="00B902B7" w:rsidRPr="009D2BFF">
        <w:rPr>
          <w:rStyle w:val="nfase"/>
          <w:rFonts w:cs="Arial"/>
        </w:rPr>
        <w:t xml:space="preserve">.2. </w:t>
      </w:r>
      <w:r w:rsidR="00B902B7" w:rsidRPr="00716B50">
        <w:rPr>
          <w:rStyle w:val="nfase"/>
          <w:rFonts w:cs="Arial"/>
          <w:spacing w:val="0"/>
        </w:rPr>
        <w:t xml:space="preserve">Os pagamentos serão efetuados mediante crédito em conta corrente da CONTRATADA </w:t>
      </w:r>
      <w:r w:rsidR="00CF091E" w:rsidRPr="00716B50">
        <w:rPr>
          <w:rStyle w:val="nfase"/>
          <w:rFonts w:cs="Arial"/>
          <w:spacing w:val="0"/>
        </w:rPr>
        <w:t xml:space="preserve">preferencialmente </w:t>
      </w:r>
      <w:r w:rsidR="00B902B7" w:rsidRPr="00716B50">
        <w:rPr>
          <w:rStyle w:val="nfase"/>
          <w:rFonts w:cs="Arial"/>
          <w:spacing w:val="0"/>
        </w:rPr>
        <w:t>através do Banco Do Brasil S.A.</w:t>
      </w:r>
      <w:r w:rsidR="00906ADC">
        <w:rPr>
          <w:rStyle w:val="nfase"/>
          <w:rFonts w:cs="Arial"/>
        </w:rPr>
        <w:t xml:space="preserve"> </w:t>
      </w:r>
    </w:p>
    <w:p w:rsidR="00B902B7" w:rsidRPr="009D2BFF" w:rsidRDefault="00B902B7" w:rsidP="00B902B7">
      <w:pPr>
        <w:pStyle w:val="Corpodetexto2"/>
        <w:jc w:val="both"/>
        <w:rPr>
          <w:rStyle w:val="nfase"/>
          <w:rFonts w:cs="Arial"/>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w:t>
      </w:r>
      <w:r w:rsidR="00427121">
        <w:rPr>
          <w:rStyle w:val="nfase"/>
          <w:rFonts w:ascii="Arial" w:hAnsi="Arial" w:cs="Arial"/>
          <w:i w:val="0"/>
        </w:rPr>
        <w:t>4</w:t>
      </w:r>
      <w:r w:rsidRPr="009D2BFF">
        <w:rPr>
          <w:rStyle w:val="nfase"/>
          <w:rFonts w:ascii="Arial" w:hAnsi="Arial" w:cs="Arial"/>
          <w:i w:val="0"/>
        </w:rPr>
        <w:t>.3. Caso o dia de pagamento coincida com sábados, domingos, feriados ou pontos facultativos, o mesmo será efetuado no primeiro dia útil subseqüente sem qualquer incidência de correção monetária ou reajuste.</w:t>
      </w:r>
    </w:p>
    <w:p w:rsidR="00B902B7" w:rsidRPr="009D2BFF" w:rsidRDefault="00B902B7" w:rsidP="00B902B7">
      <w:pPr>
        <w:pStyle w:val="Corpodetexto2"/>
        <w:jc w:val="both"/>
        <w:rPr>
          <w:rStyle w:val="nfase"/>
          <w:rFonts w:cs="Arial"/>
        </w:rPr>
      </w:pPr>
    </w:p>
    <w:p w:rsidR="00B902B7" w:rsidRPr="00716B50" w:rsidRDefault="00427121" w:rsidP="00B902B7">
      <w:pPr>
        <w:pStyle w:val="Corpodetexto2"/>
        <w:jc w:val="both"/>
        <w:rPr>
          <w:rStyle w:val="nfase"/>
          <w:rFonts w:cs="Arial"/>
          <w:spacing w:val="0"/>
        </w:rPr>
      </w:pPr>
      <w:r>
        <w:rPr>
          <w:rStyle w:val="nfase"/>
          <w:rFonts w:cs="Arial"/>
        </w:rPr>
        <w:t>14</w:t>
      </w:r>
      <w:r w:rsidR="00B902B7" w:rsidRPr="009D2BFF">
        <w:rPr>
          <w:rStyle w:val="nfase"/>
          <w:rFonts w:cs="Arial"/>
        </w:rPr>
        <w:t xml:space="preserve">.4. </w:t>
      </w:r>
      <w:r w:rsidR="00B902B7" w:rsidRPr="00716B50">
        <w:rPr>
          <w:rStyle w:val="nfase"/>
          <w:rFonts w:cs="Arial"/>
          <w:spacing w:val="0"/>
        </w:rPr>
        <w:t>No caso do CONTRATANTE atrasar os pagamentos, estes serão atualizados financeiramente pelo índice econômico oficial do Município de Cordeirópolis.</w:t>
      </w:r>
    </w:p>
    <w:p w:rsidR="004A7112" w:rsidRDefault="004A7112" w:rsidP="00B902B7">
      <w:pPr>
        <w:jc w:val="both"/>
        <w:rPr>
          <w:rStyle w:val="nfase"/>
          <w:rFonts w:ascii="Arial" w:hAnsi="Arial" w:cs="Arial"/>
          <w:b/>
          <w:i w:val="0"/>
        </w:rPr>
      </w:pPr>
    </w:p>
    <w:p w:rsidR="00B902B7" w:rsidRDefault="00545E64" w:rsidP="00B902B7">
      <w:pPr>
        <w:jc w:val="both"/>
        <w:rPr>
          <w:rStyle w:val="nfase"/>
          <w:rFonts w:ascii="Arial" w:hAnsi="Arial" w:cs="Arial"/>
          <w:b/>
          <w:i w:val="0"/>
        </w:rPr>
      </w:pPr>
      <w:r>
        <w:rPr>
          <w:rStyle w:val="nfase"/>
          <w:rFonts w:ascii="Arial" w:hAnsi="Arial" w:cs="Arial"/>
          <w:b/>
          <w:i w:val="0"/>
        </w:rPr>
        <w:t>15</w:t>
      </w:r>
      <w:r w:rsidR="00B902B7" w:rsidRPr="009D2BFF">
        <w:rPr>
          <w:rStyle w:val="nfase"/>
          <w:rFonts w:ascii="Arial" w:hAnsi="Arial" w:cs="Arial"/>
          <w:b/>
          <w:i w:val="0"/>
        </w:rPr>
        <w:t>. DAS ALTERAÇÕES DE PREÇO</w:t>
      </w:r>
    </w:p>
    <w:p w:rsidR="00B902B7" w:rsidRPr="009D2BFF" w:rsidRDefault="00545E64" w:rsidP="00B902B7">
      <w:pPr>
        <w:jc w:val="both"/>
        <w:rPr>
          <w:rStyle w:val="nfase"/>
          <w:rFonts w:ascii="Arial" w:hAnsi="Arial" w:cs="Arial"/>
          <w:i w:val="0"/>
        </w:rPr>
      </w:pPr>
      <w:r>
        <w:rPr>
          <w:rStyle w:val="nfase"/>
          <w:rFonts w:ascii="Arial" w:hAnsi="Arial" w:cs="Arial"/>
          <w:i w:val="0"/>
        </w:rPr>
        <w:t>15</w:t>
      </w:r>
      <w:r w:rsidR="00B902B7" w:rsidRPr="009D2BFF">
        <w:rPr>
          <w:rStyle w:val="nfase"/>
          <w:rFonts w:ascii="Arial" w:hAnsi="Arial" w:cs="Arial"/>
          <w:i w:val="0"/>
        </w:rPr>
        <w:t>.1. O preço é fixo e irreajustável.</w:t>
      </w:r>
    </w:p>
    <w:p w:rsidR="00906ADC" w:rsidRDefault="00906ADC" w:rsidP="00B902B7">
      <w:pPr>
        <w:jc w:val="both"/>
        <w:rPr>
          <w:rStyle w:val="nfase"/>
          <w:rFonts w:ascii="Arial" w:hAnsi="Arial" w:cs="Arial"/>
          <w:i w:val="0"/>
        </w:rPr>
      </w:pPr>
    </w:p>
    <w:p w:rsidR="00B902B7" w:rsidRPr="009D2BFF" w:rsidRDefault="00545E64" w:rsidP="00B902B7">
      <w:pPr>
        <w:jc w:val="both"/>
        <w:rPr>
          <w:rStyle w:val="nfase"/>
          <w:rFonts w:ascii="Arial" w:hAnsi="Arial" w:cs="Arial"/>
          <w:i w:val="0"/>
        </w:rPr>
      </w:pPr>
      <w:r>
        <w:rPr>
          <w:rStyle w:val="nfase"/>
          <w:rFonts w:ascii="Arial" w:hAnsi="Arial" w:cs="Arial"/>
          <w:i w:val="0"/>
        </w:rPr>
        <w:t>15</w:t>
      </w:r>
      <w:r w:rsidR="00B902B7" w:rsidRPr="009D2BFF">
        <w:rPr>
          <w:rStyle w:val="nfase"/>
          <w:rFonts w:ascii="Arial" w:hAnsi="Arial" w:cs="Arial"/>
          <w:i w:val="0"/>
        </w:rPr>
        <w:t>.2. O equilíbrio econômico-financeiro será mantido nos termos da Lei Federal nº 8666/93.</w:t>
      </w:r>
    </w:p>
    <w:p w:rsidR="0083306D" w:rsidRDefault="0083306D" w:rsidP="00B902B7">
      <w:pPr>
        <w:jc w:val="both"/>
        <w:rPr>
          <w:rStyle w:val="nfase"/>
          <w:rFonts w:ascii="Arial" w:hAnsi="Arial" w:cs="Arial"/>
          <w:b/>
          <w:i w:val="0"/>
        </w:rPr>
      </w:pPr>
      <w:bookmarkStart w:id="0" w:name="OLE_LINK1"/>
      <w:bookmarkStart w:id="1" w:name="OLE_LINK2"/>
    </w:p>
    <w:p w:rsidR="00B902B7" w:rsidRDefault="00545E64" w:rsidP="00B902B7">
      <w:pPr>
        <w:jc w:val="both"/>
        <w:rPr>
          <w:rStyle w:val="nfase"/>
          <w:rFonts w:ascii="Arial" w:hAnsi="Arial" w:cs="Arial"/>
          <w:b/>
          <w:i w:val="0"/>
        </w:rPr>
      </w:pPr>
      <w:r>
        <w:rPr>
          <w:rStyle w:val="nfase"/>
          <w:rFonts w:ascii="Arial" w:hAnsi="Arial" w:cs="Arial"/>
          <w:b/>
          <w:i w:val="0"/>
        </w:rPr>
        <w:t>16</w:t>
      </w:r>
      <w:r w:rsidR="00B902B7" w:rsidRPr="009D2BFF">
        <w:rPr>
          <w:rStyle w:val="nfase"/>
          <w:rFonts w:ascii="Arial" w:hAnsi="Arial" w:cs="Arial"/>
          <w:b/>
          <w:i w:val="0"/>
        </w:rPr>
        <w:t xml:space="preserve">. DAS CONDIÇÕES DE FORNECIMENTO </w:t>
      </w:r>
    </w:p>
    <w:p w:rsidR="00B902B7" w:rsidRPr="009D2BFF" w:rsidRDefault="00545E64" w:rsidP="00B902B7">
      <w:pPr>
        <w:jc w:val="both"/>
        <w:rPr>
          <w:rStyle w:val="nfase"/>
          <w:rFonts w:ascii="Arial" w:hAnsi="Arial" w:cs="Arial"/>
          <w:i w:val="0"/>
        </w:rPr>
      </w:pPr>
      <w:r>
        <w:rPr>
          <w:rStyle w:val="nfase"/>
          <w:rFonts w:ascii="Arial" w:hAnsi="Arial" w:cs="Arial"/>
          <w:i w:val="0"/>
        </w:rPr>
        <w:t>16</w:t>
      </w:r>
      <w:r w:rsidR="00B902B7" w:rsidRPr="009D2BFF">
        <w:rPr>
          <w:rStyle w:val="nfase"/>
          <w:rFonts w:ascii="Arial" w:hAnsi="Arial" w:cs="Arial"/>
          <w:i w:val="0"/>
        </w:rPr>
        <w:t xml:space="preserve">.1. O prazo de entrega do(s) </w:t>
      </w:r>
      <w:r w:rsidR="00427121">
        <w:rPr>
          <w:rStyle w:val="nfase"/>
          <w:rFonts w:ascii="Arial" w:hAnsi="Arial" w:cs="Arial"/>
          <w:i w:val="0"/>
        </w:rPr>
        <w:t>equipamento</w:t>
      </w:r>
      <w:r w:rsidR="00B902B7" w:rsidRPr="009D2BFF">
        <w:rPr>
          <w:rStyle w:val="nfase"/>
          <w:rFonts w:ascii="Arial" w:hAnsi="Arial" w:cs="Arial"/>
          <w:i w:val="0"/>
        </w:rPr>
        <w:t xml:space="preserve">(s) é de </w:t>
      </w:r>
      <w:r w:rsidR="00427121">
        <w:rPr>
          <w:rStyle w:val="nfase"/>
          <w:rFonts w:ascii="Arial" w:hAnsi="Arial" w:cs="Arial"/>
          <w:i w:val="0"/>
        </w:rPr>
        <w:t>20 (vinte</w:t>
      </w:r>
      <w:r w:rsidR="0020148C">
        <w:rPr>
          <w:rStyle w:val="nfase"/>
          <w:rFonts w:ascii="Arial" w:hAnsi="Arial" w:cs="Arial"/>
          <w:i w:val="0"/>
        </w:rPr>
        <w:t xml:space="preserve">) dias corridos, de </w:t>
      </w:r>
      <w:r w:rsidR="00B902B7" w:rsidRPr="009D2BFF">
        <w:rPr>
          <w:rStyle w:val="nfase"/>
          <w:rFonts w:ascii="Arial" w:hAnsi="Arial" w:cs="Arial"/>
          <w:i w:val="0"/>
        </w:rPr>
        <w:t>acordo com</w:t>
      </w:r>
      <w:r w:rsidR="006242E3" w:rsidRPr="009D2BFF">
        <w:rPr>
          <w:rStyle w:val="nfase"/>
          <w:rFonts w:ascii="Arial" w:hAnsi="Arial" w:cs="Arial"/>
          <w:i w:val="0"/>
        </w:rPr>
        <w:t xml:space="preserve"> o Anexo I – Termo de Refer</w:t>
      </w:r>
      <w:r w:rsidR="0020148C">
        <w:rPr>
          <w:rStyle w:val="nfase"/>
          <w:rFonts w:ascii="Arial" w:hAnsi="Arial" w:cs="Arial"/>
          <w:i w:val="0"/>
        </w:rPr>
        <w:t>ê</w:t>
      </w:r>
      <w:r w:rsidR="006242E3" w:rsidRPr="009D2BFF">
        <w:rPr>
          <w:rStyle w:val="nfase"/>
          <w:rFonts w:ascii="Arial" w:hAnsi="Arial" w:cs="Arial"/>
          <w:i w:val="0"/>
        </w:rPr>
        <w:t>ncia.</w:t>
      </w:r>
    </w:p>
    <w:p w:rsidR="006242E3" w:rsidRPr="009D2BFF" w:rsidRDefault="006242E3" w:rsidP="00B902B7">
      <w:pPr>
        <w:jc w:val="both"/>
        <w:rPr>
          <w:rStyle w:val="nfase"/>
          <w:rFonts w:ascii="Arial" w:hAnsi="Arial" w:cs="Arial"/>
          <w:i w:val="0"/>
        </w:rPr>
      </w:pPr>
    </w:p>
    <w:p w:rsidR="00B902B7" w:rsidRPr="009D2BFF" w:rsidRDefault="00545E64" w:rsidP="00B902B7">
      <w:pPr>
        <w:jc w:val="both"/>
        <w:rPr>
          <w:rStyle w:val="nfase"/>
          <w:rFonts w:ascii="Arial" w:hAnsi="Arial" w:cs="Arial"/>
          <w:i w:val="0"/>
        </w:rPr>
      </w:pPr>
      <w:r>
        <w:rPr>
          <w:rStyle w:val="nfase"/>
          <w:rFonts w:ascii="Arial" w:hAnsi="Arial" w:cs="Arial"/>
          <w:i w:val="0"/>
        </w:rPr>
        <w:t>16</w:t>
      </w:r>
      <w:r w:rsidR="006242E3" w:rsidRPr="009D2BFF">
        <w:rPr>
          <w:rStyle w:val="nfase"/>
          <w:rFonts w:ascii="Arial" w:hAnsi="Arial" w:cs="Arial"/>
          <w:i w:val="0"/>
        </w:rPr>
        <w:t xml:space="preserve">.1.1. A entrega do(s) </w:t>
      </w:r>
      <w:r w:rsidR="00427121">
        <w:rPr>
          <w:rStyle w:val="nfase"/>
          <w:rFonts w:ascii="Arial" w:hAnsi="Arial" w:cs="Arial"/>
          <w:i w:val="0"/>
        </w:rPr>
        <w:t>equipamento</w:t>
      </w:r>
      <w:r w:rsidR="00B902B7" w:rsidRPr="009D2BFF">
        <w:rPr>
          <w:rStyle w:val="nfase"/>
          <w:rFonts w:ascii="Arial" w:hAnsi="Arial" w:cs="Arial"/>
          <w:i w:val="0"/>
        </w:rPr>
        <w:t>(s) ocorrerá por conta e risco da contratada, especialmente quanto aos procedimentos de transporte, carga e descarga;</w:t>
      </w:r>
    </w:p>
    <w:p w:rsidR="006242E3" w:rsidRPr="009D2BFF" w:rsidRDefault="006242E3" w:rsidP="00B902B7">
      <w:pPr>
        <w:jc w:val="both"/>
        <w:rPr>
          <w:rStyle w:val="nfase"/>
          <w:rFonts w:ascii="Arial" w:hAnsi="Arial" w:cs="Arial"/>
          <w:i w:val="0"/>
        </w:rPr>
      </w:pPr>
    </w:p>
    <w:p w:rsidR="00B902B7" w:rsidRPr="009D2BFF" w:rsidRDefault="00545E64" w:rsidP="00B902B7">
      <w:pPr>
        <w:pStyle w:val="texto1"/>
        <w:tabs>
          <w:tab w:val="left" w:pos="851"/>
        </w:tabs>
        <w:spacing w:before="0" w:beforeAutospacing="0" w:after="0" w:afterAutospacing="0" w:line="240" w:lineRule="auto"/>
        <w:rPr>
          <w:rStyle w:val="nfase"/>
          <w:i w:val="0"/>
          <w:sz w:val="20"/>
          <w:szCs w:val="20"/>
        </w:rPr>
      </w:pPr>
      <w:r>
        <w:rPr>
          <w:rStyle w:val="nfase"/>
          <w:i w:val="0"/>
          <w:sz w:val="20"/>
          <w:szCs w:val="20"/>
        </w:rPr>
        <w:t>16</w:t>
      </w:r>
      <w:r w:rsidR="00B902B7" w:rsidRPr="009D2BFF">
        <w:rPr>
          <w:rStyle w:val="nfase"/>
          <w:i w:val="0"/>
          <w:sz w:val="20"/>
          <w:szCs w:val="20"/>
        </w:rPr>
        <w:t>.1.2. O</w:t>
      </w:r>
      <w:r w:rsidR="0083306D">
        <w:rPr>
          <w:rStyle w:val="nfase"/>
          <w:i w:val="0"/>
          <w:sz w:val="20"/>
          <w:szCs w:val="20"/>
        </w:rPr>
        <w:t>(</w:t>
      </w:r>
      <w:r w:rsidR="00B902B7" w:rsidRPr="009D2BFF">
        <w:rPr>
          <w:rStyle w:val="nfase"/>
          <w:i w:val="0"/>
          <w:sz w:val="20"/>
          <w:szCs w:val="20"/>
        </w:rPr>
        <w:t>s</w:t>
      </w:r>
      <w:r w:rsidR="0083306D">
        <w:rPr>
          <w:rStyle w:val="nfase"/>
          <w:i w:val="0"/>
          <w:sz w:val="20"/>
          <w:szCs w:val="20"/>
        </w:rPr>
        <w:t>)</w:t>
      </w:r>
      <w:r w:rsidR="00B902B7" w:rsidRPr="009D2BFF">
        <w:rPr>
          <w:rStyle w:val="nfase"/>
          <w:i w:val="0"/>
          <w:sz w:val="20"/>
          <w:szCs w:val="20"/>
        </w:rPr>
        <w:t xml:space="preserve"> </w:t>
      </w:r>
      <w:r w:rsidR="00427121">
        <w:rPr>
          <w:rStyle w:val="nfase"/>
          <w:i w:val="0"/>
          <w:sz w:val="20"/>
          <w:szCs w:val="20"/>
        </w:rPr>
        <w:t>equipamento(s)</w:t>
      </w:r>
      <w:r w:rsidR="00B902B7" w:rsidRPr="009D2BFF">
        <w:rPr>
          <w:rStyle w:val="nfase"/>
          <w:i w:val="0"/>
          <w:sz w:val="20"/>
          <w:szCs w:val="20"/>
        </w:rPr>
        <w:t xml:space="preserve">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6242E3" w:rsidRPr="009D2BFF" w:rsidRDefault="006242E3" w:rsidP="00B902B7">
      <w:pPr>
        <w:pStyle w:val="texto1"/>
        <w:tabs>
          <w:tab w:val="left" w:pos="851"/>
        </w:tabs>
        <w:spacing w:before="0" w:beforeAutospacing="0" w:after="0" w:afterAutospacing="0" w:line="240" w:lineRule="auto"/>
        <w:rPr>
          <w:rStyle w:val="nfase"/>
          <w:i w:val="0"/>
          <w:sz w:val="20"/>
          <w:szCs w:val="20"/>
        </w:rPr>
      </w:pPr>
    </w:p>
    <w:p w:rsidR="00B902B7" w:rsidRPr="00906ADC" w:rsidRDefault="00545E64" w:rsidP="006242E3">
      <w:pPr>
        <w:tabs>
          <w:tab w:val="left" w:pos="284"/>
          <w:tab w:val="left" w:pos="851"/>
          <w:tab w:val="left" w:pos="1418"/>
          <w:tab w:val="left" w:pos="1701"/>
        </w:tabs>
        <w:autoSpaceDE w:val="0"/>
        <w:autoSpaceDN w:val="0"/>
        <w:adjustRightInd w:val="0"/>
        <w:jc w:val="both"/>
        <w:rPr>
          <w:rStyle w:val="nfase"/>
          <w:rFonts w:ascii="Arial" w:eastAsia="LiberationSans" w:hAnsi="Arial" w:cs="Arial"/>
          <w:i w:val="0"/>
        </w:rPr>
      </w:pPr>
      <w:r>
        <w:rPr>
          <w:rStyle w:val="nfase"/>
          <w:rFonts w:ascii="Arial" w:hAnsi="Arial" w:cs="Arial"/>
          <w:i w:val="0"/>
        </w:rPr>
        <w:t>16</w:t>
      </w:r>
      <w:r w:rsidR="00B902B7" w:rsidRPr="009D2BFF">
        <w:rPr>
          <w:rStyle w:val="nfase"/>
          <w:rFonts w:ascii="Arial" w:hAnsi="Arial" w:cs="Arial"/>
          <w:i w:val="0"/>
        </w:rPr>
        <w:t xml:space="preserve">.2. </w:t>
      </w:r>
      <w:r w:rsidR="00B902B7" w:rsidRPr="009D2BFF">
        <w:rPr>
          <w:rStyle w:val="nfase"/>
          <w:rFonts w:ascii="Arial" w:eastAsia="LiberationSans" w:hAnsi="Arial" w:cs="Arial"/>
          <w:i w:val="0"/>
        </w:rPr>
        <w:t xml:space="preserve">Os </w:t>
      </w:r>
      <w:r w:rsidR="00427121">
        <w:rPr>
          <w:rStyle w:val="nfase"/>
          <w:rFonts w:ascii="Arial" w:eastAsia="LiberationSans" w:hAnsi="Arial" w:cs="Arial"/>
          <w:i w:val="0"/>
        </w:rPr>
        <w:t>equipamentos deverão ser entregues no local definido</w:t>
      </w:r>
      <w:r w:rsidR="00B902B7" w:rsidRPr="009D2BFF">
        <w:rPr>
          <w:rStyle w:val="nfase"/>
          <w:rFonts w:ascii="Arial" w:eastAsia="LiberationSans" w:hAnsi="Arial" w:cs="Arial"/>
          <w:i w:val="0"/>
        </w:rPr>
        <w:t xml:space="preserve"> </w:t>
      </w:r>
      <w:r w:rsidR="00427121">
        <w:rPr>
          <w:rStyle w:val="nfase"/>
          <w:rFonts w:ascii="Arial" w:eastAsia="LiberationSans" w:hAnsi="Arial" w:cs="Arial"/>
          <w:i w:val="0"/>
        </w:rPr>
        <w:t xml:space="preserve">pela Secretaria Municipal de Esportes, conforme </w:t>
      </w:r>
      <w:r w:rsidR="00B902B7" w:rsidRPr="009D2BFF">
        <w:rPr>
          <w:rStyle w:val="nfase"/>
          <w:rFonts w:ascii="Arial" w:eastAsia="LiberationSans" w:hAnsi="Arial" w:cs="Arial"/>
          <w:i w:val="0"/>
        </w:rPr>
        <w:t>Anexo I</w:t>
      </w:r>
      <w:r w:rsidR="006242E3" w:rsidRPr="009D2BFF">
        <w:rPr>
          <w:rStyle w:val="nfase"/>
          <w:rFonts w:ascii="Arial" w:eastAsia="LiberationSans" w:hAnsi="Arial" w:cs="Arial"/>
          <w:i w:val="0"/>
        </w:rPr>
        <w:t xml:space="preserve"> – Termo de R</w:t>
      </w:r>
      <w:r w:rsidR="00D80FE0" w:rsidRPr="009D2BFF">
        <w:rPr>
          <w:rStyle w:val="nfase"/>
          <w:rFonts w:ascii="Arial" w:eastAsia="LiberationSans" w:hAnsi="Arial" w:cs="Arial"/>
          <w:i w:val="0"/>
        </w:rPr>
        <w:t xml:space="preserve">eferência, </w:t>
      </w:r>
      <w:r w:rsidR="00427121">
        <w:rPr>
          <w:rStyle w:val="nfase"/>
          <w:rFonts w:ascii="Arial" w:eastAsia="LiberationSans" w:hAnsi="Arial" w:cs="Arial"/>
          <w:i w:val="0"/>
        </w:rPr>
        <w:t>nas quantidades e no horário indicado pela mesma, acompanhado(s) de sua(s) respectiva(s) n</w:t>
      </w:r>
      <w:r w:rsidR="00D80FE0" w:rsidRPr="009D2BFF">
        <w:rPr>
          <w:rStyle w:val="nfase"/>
          <w:rFonts w:ascii="Arial" w:eastAsia="LiberationSans" w:hAnsi="Arial" w:cs="Arial"/>
          <w:i w:val="0"/>
        </w:rPr>
        <w:t>ota</w:t>
      </w:r>
      <w:r w:rsidR="00427121">
        <w:rPr>
          <w:rStyle w:val="nfase"/>
          <w:rFonts w:ascii="Arial" w:eastAsia="LiberationSans" w:hAnsi="Arial" w:cs="Arial"/>
          <w:i w:val="0"/>
        </w:rPr>
        <w:t>(</w:t>
      </w:r>
      <w:r w:rsidR="00D80FE0" w:rsidRPr="009D2BFF">
        <w:rPr>
          <w:rStyle w:val="nfase"/>
          <w:rFonts w:ascii="Arial" w:eastAsia="LiberationSans" w:hAnsi="Arial" w:cs="Arial"/>
          <w:i w:val="0"/>
        </w:rPr>
        <w:t>s</w:t>
      </w:r>
      <w:r w:rsidR="00427121">
        <w:rPr>
          <w:rStyle w:val="nfase"/>
          <w:rFonts w:ascii="Arial" w:eastAsia="LiberationSans" w:hAnsi="Arial" w:cs="Arial"/>
          <w:i w:val="0"/>
        </w:rPr>
        <w:t>)</w:t>
      </w:r>
      <w:r w:rsidR="00B902B7" w:rsidRPr="009D2BFF">
        <w:rPr>
          <w:rStyle w:val="nfase"/>
          <w:rFonts w:ascii="Arial" w:hAnsi="Arial" w:cs="Arial"/>
          <w:i w:val="0"/>
        </w:rPr>
        <w:t xml:space="preserve"> fiscal(is)/fatura</w:t>
      </w:r>
      <w:r w:rsidR="00D80FE0" w:rsidRPr="009D2BFF">
        <w:rPr>
          <w:rStyle w:val="nfase"/>
          <w:rFonts w:ascii="Arial" w:hAnsi="Arial" w:cs="Arial"/>
          <w:i w:val="0"/>
        </w:rPr>
        <w:t>(s)</w:t>
      </w:r>
      <w:r w:rsidR="00B902B7" w:rsidRPr="009D2BFF">
        <w:rPr>
          <w:rStyle w:val="nfase"/>
          <w:rFonts w:ascii="Arial" w:hAnsi="Arial" w:cs="Arial"/>
          <w:i w:val="0"/>
        </w:rPr>
        <w:t>;</w:t>
      </w:r>
    </w:p>
    <w:p w:rsidR="00B902B7" w:rsidRPr="009D2BFF" w:rsidRDefault="00B902B7" w:rsidP="00B902B7">
      <w:pPr>
        <w:jc w:val="both"/>
        <w:rPr>
          <w:rStyle w:val="nfase"/>
          <w:rFonts w:ascii="Arial" w:hAnsi="Arial" w:cs="Arial"/>
          <w:i w:val="0"/>
        </w:rPr>
      </w:pPr>
    </w:p>
    <w:p w:rsidR="00B902B7" w:rsidRPr="009D2BFF" w:rsidRDefault="00B902B7" w:rsidP="00B902B7">
      <w:pPr>
        <w:tabs>
          <w:tab w:val="left" w:pos="2880"/>
          <w:tab w:val="left" w:pos="3888"/>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w:t>
      </w:r>
      <w:r w:rsidR="00545E64">
        <w:rPr>
          <w:rStyle w:val="nfase"/>
          <w:rFonts w:ascii="Arial" w:hAnsi="Arial" w:cs="Arial"/>
          <w:i w:val="0"/>
        </w:rPr>
        <w:t>6</w:t>
      </w:r>
      <w:r w:rsidRPr="009D2BFF">
        <w:rPr>
          <w:rStyle w:val="nfase"/>
          <w:rFonts w:ascii="Arial" w:hAnsi="Arial" w:cs="Arial"/>
          <w:i w:val="0"/>
        </w:rPr>
        <w:t>.4. O objeto será recebido:</w:t>
      </w:r>
    </w:p>
    <w:p w:rsidR="006242E3" w:rsidRPr="009D2BFF" w:rsidRDefault="006242E3" w:rsidP="00B902B7">
      <w:pPr>
        <w:tabs>
          <w:tab w:val="left" w:pos="2880"/>
          <w:tab w:val="left" w:pos="3888"/>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1</w:t>
      </w:r>
      <w:r w:rsidR="00545E64">
        <w:rPr>
          <w:rStyle w:val="nfase"/>
          <w:rFonts w:ascii="Arial" w:hAnsi="Arial" w:cs="Arial"/>
          <w:i w:val="0"/>
        </w:rPr>
        <w:t>6</w:t>
      </w:r>
      <w:r w:rsidRPr="009D2BFF">
        <w:rPr>
          <w:rStyle w:val="nfase"/>
          <w:rFonts w:ascii="Arial" w:hAnsi="Arial" w:cs="Arial"/>
          <w:i w:val="0"/>
        </w:rPr>
        <w:t>.4.1. Provisoriamente, mediante recibo, para efeito de posterior verificação da conformidade dos produtos com as respectivas especificações;</w:t>
      </w:r>
    </w:p>
    <w:p w:rsidR="006242E3" w:rsidRPr="009D2BFF" w:rsidRDefault="006242E3"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545E64">
        <w:rPr>
          <w:rStyle w:val="nfase"/>
          <w:rFonts w:ascii="Arial" w:hAnsi="Arial" w:cs="Arial"/>
          <w:i w:val="0"/>
        </w:rPr>
        <w:t>6</w:t>
      </w:r>
      <w:r w:rsidRPr="009D2BFF">
        <w:rPr>
          <w:rStyle w:val="nfase"/>
          <w:rFonts w:ascii="Arial" w:hAnsi="Arial" w:cs="Arial"/>
          <w:i w:val="0"/>
        </w:rPr>
        <w:t>.4.2. Definitivamente, após inspeção física minuciosa da qualidade dos produtos e conseqüente aceitação.</w:t>
      </w:r>
    </w:p>
    <w:p w:rsidR="00B902B7" w:rsidRPr="009D2BFF" w:rsidRDefault="00B902B7" w:rsidP="00B902B7">
      <w:pPr>
        <w:autoSpaceDE w:val="0"/>
        <w:autoSpaceDN w:val="0"/>
        <w:adjustRightInd w:val="0"/>
        <w:jc w:val="both"/>
        <w:rPr>
          <w:rStyle w:val="nfase"/>
          <w:rFonts w:ascii="Arial" w:hAnsi="Arial" w:cs="Arial"/>
          <w:i w:val="0"/>
        </w:rPr>
      </w:pPr>
    </w:p>
    <w:p w:rsidR="00B902B7"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lastRenderedPageBreak/>
        <w:t>1</w:t>
      </w:r>
      <w:r w:rsidR="00545E64">
        <w:rPr>
          <w:rStyle w:val="nfase"/>
          <w:rFonts w:ascii="Arial" w:hAnsi="Arial" w:cs="Arial"/>
          <w:i w:val="0"/>
        </w:rPr>
        <w:t>6</w:t>
      </w:r>
      <w:r w:rsidRPr="009D2BFF">
        <w:rPr>
          <w:rStyle w:val="nfase"/>
          <w:rFonts w:ascii="Arial" w:hAnsi="Arial" w:cs="Arial"/>
          <w:i w:val="0"/>
        </w:rPr>
        <w:t>.5. Constatadas irregularidades na entrega do objeto da presente licitação, a Prefeitura poderá:</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545E64">
        <w:rPr>
          <w:rStyle w:val="nfase"/>
          <w:rFonts w:ascii="Arial" w:hAnsi="Arial" w:cs="Arial"/>
          <w:i w:val="0"/>
        </w:rPr>
        <w:t>6</w:t>
      </w:r>
      <w:r w:rsidRPr="009D2BFF">
        <w:rPr>
          <w:rStyle w:val="nfase"/>
          <w:rFonts w:ascii="Arial" w:hAnsi="Arial" w:cs="Arial"/>
          <w:i w:val="0"/>
        </w:rPr>
        <w:t>.5.1. Rejeitá-lo no todo ou em parte, se disser respeito à especificação, determinando sua substituição ou rescindindo a contratação, sem prejuízo das penalidades cabíveis;</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545E64">
        <w:rPr>
          <w:rStyle w:val="nfase"/>
          <w:rFonts w:ascii="Arial" w:hAnsi="Arial" w:cs="Arial"/>
          <w:i w:val="0"/>
        </w:rPr>
        <w:t>6</w:t>
      </w:r>
      <w:r w:rsidRPr="009D2BFF">
        <w:rPr>
          <w:rStyle w:val="nfase"/>
          <w:rFonts w:ascii="Arial" w:hAnsi="Arial" w:cs="Arial"/>
          <w:i w:val="0"/>
        </w:rPr>
        <w:t>.5.2. Se disser respeito à diferença de quantidade, determinar sua complementação ou rescindir a contratação, sem prejuízo das penalidades cabíveis;</w:t>
      </w:r>
    </w:p>
    <w:p w:rsidR="00EB51C8" w:rsidRDefault="00EB51C8"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545E64">
        <w:rPr>
          <w:rStyle w:val="nfase"/>
          <w:rFonts w:ascii="Arial" w:hAnsi="Arial" w:cs="Arial"/>
          <w:i w:val="0"/>
        </w:rPr>
        <w:t>6</w:t>
      </w:r>
      <w:r w:rsidRPr="009D2BFF">
        <w:rPr>
          <w:rStyle w:val="nfase"/>
          <w:rFonts w:ascii="Arial" w:hAnsi="Arial" w:cs="Arial"/>
          <w:i w:val="0"/>
        </w:rPr>
        <w:t>.5.3. As irregularidades deverão ser sanadas pela Contratada no prazo máximo de 48 (quarenta e oito) horas, contado do efetivo recebimento da comunicação escrita de recusa, mantido o preço unitário inicialmente contratado;</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1</w:t>
      </w:r>
      <w:r w:rsidR="00545E64">
        <w:rPr>
          <w:rStyle w:val="nfase"/>
          <w:rFonts w:ascii="Arial" w:hAnsi="Arial" w:cs="Arial"/>
          <w:i w:val="0"/>
        </w:rPr>
        <w:t>6</w:t>
      </w:r>
      <w:r w:rsidRPr="009D2BFF">
        <w:rPr>
          <w:rStyle w:val="nfase"/>
          <w:rFonts w:ascii="Arial" w:hAnsi="Arial" w:cs="Arial"/>
          <w:i w:val="0"/>
        </w:rPr>
        <w:t>.6. Por ocasião da entrega, a Contratada deverá colher no comprovante respectivo a data, o nome, o cargo, a assinatura e o número da cédula de identidade (RG) do servidor responsável pelo recebimento.</w:t>
      </w:r>
    </w:p>
    <w:bookmarkEnd w:id="0"/>
    <w:bookmarkEnd w:id="1"/>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b/>
          <w:i w:val="0"/>
        </w:rPr>
      </w:pPr>
      <w:r w:rsidRPr="00F31A51">
        <w:rPr>
          <w:rStyle w:val="nfase"/>
          <w:rFonts w:ascii="Arial" w:hAnsi="Arial" w:cs="Arial"/>
          <w:b/>
          <w:i w:val="0"/>
        </w:rPr>
        <w:t>1</w:t>
      </w:r>
      <w:r w:rsidR="00F31A51" w:rsidRPr="00F31A51">
        <w:rPr>
          <w:rStyle w:val="nfase"/>
          <w:rFonts w:ascii="Arial" w:hAnsi="Arial" w:cs="Arial"/>
          <w:b/>
          <w:i w:val="0"/>
        </w:rPr>
        <w:t>7</w:t>
      </w:r>
      <w:r w:rsidRPr="00F31A51">
        <w:rPr>
          <w:rStyle w:val="nfase"/>
          <w:rFonts w:ascii="Arial" w:hAnsi="Arial" w:cs="Arial"/>
          <w:b/>
          <w:i w:val="0"/>
        </w:rPr>
        <w:t>. DA FISCALIZAÇÃO</w:t>
      </w:r>
    </w:p>
    <w:p w:rsidR="00B902B7" w:rsidRPr="009D2BFF" w:rsidRDefault="00F31A51"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Pr>
          <w:rStyle w:val="nfase"/>
          <w:rFonts w:ascii="Arial" w:hAnsi="Arial" w:cs="Arial"/>
          <w:i w:val="0"/>
        </w:rPr>
        <w:t>17</w:t>
      </w:r>
      <w:r w:rsidR="00B902B7" w:rsidRPr="009D2BFF">
        <w:rPr>
          <w:rStyle w:val="nfase"/>
          <w:rFonts w:ascii="Arial" w:hAnsi="Arial" w:cs="Arial"/>
          <w:i w:val="0"/>
        </w:rPr>
        <w:t>.1. A fiscalização do cumprimento do objeto da presente licitação, inclusive para efeito de aplicação de penalidades, será atribuição de servidor(es) público(s) designado(s) pela S</w:t>
      </w:r>
      <w:r w:rsidR="00B902B7" w:rsidRPr="009D2BFF">
        <w:rPr>
          <w:rStyle w:val="nfase"/>
          <w:rFonts w:ascii="Arial" w:eastAsia="LiberationSans" w:hAnsi="Arial" w:cs="Arial"/>
          <w:i w:val="0"/>
        </w:rPr>
        <w:t xml:space="preserve">ecretaria Municipal </w:t>
      </w:r>
      <w:r w:rsidR="007F3B05" w:rsidRPr="009D2BFF">
        <w:rPr>
          <w:rStyle w:val="nfase"/>
          <w:rFonts w:ascii="Arial" w:eastAsia="LiberationSans" w:hAnsi="Arial" w:cs="Arial"/>
          <w:i w:val="0"/>
        </w:rPr>
        <w:t>Saúde.</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F31A51" w:rsidP="00B902B7">
      <w:pPr>
        <w:jc w:val="both"/>
        <w:rPr>
          <w:rStyle w:val="nfase"/>
          <w:rFonts w:ascii="Arial" w:hAnsi="Arial" w:cs="Arial"/>
          <w:i w:val="0"/>
        </w:rPr>
      </w:pPr>
      <w:r>
        <w:rPr>
          <w:rStyle w:val="nfase"/>
          <w:rFonts w:ascii="Arial" w:hAnsi="Arial" w:cs="Arial"/>
          <w:i w:val="0"/>
        </w:rPr>
        <w:t>17</w:t>
      </w:r>
      <w:r w:rsidR="00B902B7" w:rsidRPr="009D2BFF">
        <w:rPr>
          <w:rStyle w:val="nfase"/>
          <w:rFonts w:ascii="Arial" w:hAnsi="Arial" w:cs="Arial"/>
          <w:i w:val="0"/>
        </w:rPr>
        <w:t>.2. Toda correspondência relativa à presente licitação, deverá ser processada por escrito.</w:t>
      </w:r>
    </w:p>
    <w:p w:rsidR="00B902B7" w:rsidRPr="009D2BFF" w:rsidRDefault="00F31A51" w:rsidP="00B902B7">
      <w:pPr>
        <w:jc w:val="both"/>
        <w:rPr>
          <w:rStyle w:val="nfase"/>
          <w:rFonts w:ascii="Arial" w:hAnsi="Arial" w:cs="Arial"/>
          <w:i w:val="0"/>
        </w:rPr>
      </w:pPr>
      <w:r>
        <w:rPr>
          <w:rStyle w:val="nfase"/>
          <w:rFonts w:ascii="Arial" w:hAnsi="Arial" w:cs="Arial"/>
          <w:i w:val="0"/>
        </w:rPr>
        <w:t>17</w:t>
      </w:r>
      <w:r w:rsidR="00B902B7" w:rsidRPr="009D2BFF">
        <w:rPr>
          <w:rStyle w:val="nfase"/>
          <w:rFonts w:ascii="Arial" w:hAnsi="Arial" w:cs="Arial"/>
          <w:i w:val="0"/>
        </w:rPr>
        <w:t>.3.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F31A51"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Pr>
          <w:rStyle w:val="nfase"/>
          <w:rFonts w:ascii="Arial" w:hAnsi="Arial" w:cs="Arial"/>
          <w:i w:val="0"/>
        </w:rPr>
        <w:t>17</w:t>
      </w:r>
      <w:r w:rsidR="00B902B7" w:rsidRPr="009D2BFF">
        <w:rPr>
          <w:rStyle w:val="nfase"/>
          <w:rFonts w:ascii="Arial" w:hAnsi="Arial" w:cs="Arial"/>
          <w:i w:val="0"/>
        </w:rPr>
        <w:t>.4.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B902B7" w:rsidRPr="009D2BFF" w:rsidRDefault="00B902B7" w:rsidP="00B902B7">
      <w:pPr>
        <w:jc w:val="both"/>
        <w:rPr>
          <w:rStyle w:val="nfase"/>
          <w:rFonts w:ascii="Arial" w:hAnsi="Arial" w:cs="Arial"/>
          <w:i w:val="0"/>
        </w:rPr>
      </w:pPr>
    </w:p>
    <w:p w:rsidR="006242E3" w:rsidRDefault="00F31A51" w:rsidP="00B902B7">
      <w:pPr>
        <w:jc w:val="both"/>
        <w:rPr>
          <w:rStyle w:val="nfase"/>
          <w:rFonts w:ascii="Arial" w:hAnsi="Arial" w:cs="Arial"/>
          <w:b/>
          <w:i w:val="0"/>
        </w:rPr>
      </w:pPr>
      <w:r>
        <w:rPr>
          <w:rStyle w:val="nfase"/>
          <w:rFonts w:ascii="Arial" w:hAnsi="Arial" w:cs="Arial"/>
          <w:b/>
          <w:i w:val="0"/>
        </w:rPr>
        <w:t>18</w:t>
      </w:r>
      <w:r w:rsidR="00B902B7" w:rsidRPr="009D2BFF">
        <w:rPr>
          <w:rStyle w:val="nfase"/>
          <w:rFonts w:ascii="Arial" w:hAnsi="Arial" w:cs="Arial"/>
          <w:b/>
          <w:i w:val="0"/>
        </w:rPr>
        <w:t xml:space="preserve">. DAS SANÇÕES ADMINISTRATIVAS </w:t>
      </w:r>
    </w:p>
    <w:p w:rsidR="00B902B7" w:rsidRPr="009D2BFF" w:rsidRDefault="00B902B7" w:rsidP="00F563E9">
      <w:pPr>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 xml:space="preserve">.1. A recusa injustificada do </w:t>
      </w:r>
      <w:r w:rsidR="0037040B">
        <w:rPr>
          <w:rStyle w:val="nfase"/>
          <w:rFonts w:ascii="Arial" w:hAnsi="Arial" w:cs="Arial"/>
          <w:i w:val="0"/>
        </w:rPr>
        <w:t>licitante convocado em</w:t>
      </w:r>
      <w:r w:rsidRPr="009D2BFF">
        <w:rPr>
          <w:rStyle w:val="nfase"/>
          <w:rFonts w:ascii="Arial" w:hAnsi="Arial" w:cs="Arial"/>
          <w:i w:val="0"/>
        </w:rPr>
        <w:t xml:space="preserve"> aceitar ou retirar o instrumento equivalente, dentro do prazo estabelecido neste edital, caracteriza o descumprimento total da obrigação assumida, sujeitando-o as seguintes penalidades:</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.1.1. Multa de 20% (vinte por cento) sobre o valor da obrigação não cumprida; ou</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.1.2. Pagamento correspondente à diferença de preço decorrente de nova licitação para o mesmo fim.</w:t>
      </w:r>
    </w:p>
    <w:p w:rsidR="00B902B7" w:rsidRPr="009D2BFF" w:rsidRDefault="00B902B7" w:rsidP="00B902B7">
      <w:pPr>
        <w:autoSpaceDE w:val="0"/>
        <w:autoSpaceDN w:val="0"/>
        <w:adjustRightInd w:val="0"/>
        <w:ind w:left="426"/>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.2. O atraso injustificado na execução do contrato sujeitará a contratada à multa de mora sobre o valor da obrigação não cumprida, aplicada a partir do primeiro dia útil seguinte ao término do prazo estipulado, na seguinte proporção:</w:t>
      </w:r>
    </w:p>
    <w:p w:rsidR="00B902B7" w:rsidRPr="009D2BFF" w:rsidRDefault="00B902B7" w:rsidP="00B902B7">
      <w:pPr>
        <w:autoSpaceDE w:val="0"/>
        <w:autoSpaceDN w:val="0"/>
        <w:adjustRightInd w:val="0"/>
        <w:ind w:left="426"/>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.2.1. Multa de 10%(dez por cento) até o 30º (trigésimo) dia de atraso; e</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.2.2. Multa de 15% (quinze por cento) a partir do 31º (trigésimo primeiro) dia de atraso até o 45º (quadragésimo quinto) dia de atraso.</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.2.3. A partir do 46º(quadragésimo sexto) dia estará caracterizada a inexecução total ou parcial da obrigação assumida.</w:t>
      </w:r>
    </w:p>
    <w:p w:rsidR="00B902B7" w:rsidRPr="009D2BFF" w:rsidRDefault="00B902B7" w:rsidP="00B902B7">
      <w:pPr>
        <w:pStyle w:val="Corpodetexto"/>
        <w:rPr>
          <w:rStyle w:val="nfase"/>
          <w:rFonts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.3. Pela inexecução total ou parcial do contrato, poderão ser aplicadas à contratada as seguintes penalidades:</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.3.1. Multa de 20%(vinte por cento) sobre o valor da obrigação não cumprida; ou</w:t>
      </w:r>
    </w:p>
    <w:p w:rsidR="006242E3" w:rsidRPr="009D2BFF" w:rsidRDefault="006242E3" w:rsidP="00B902B7">
      <w:pPr>
        <w:autoSpaceDE w:val="0"/>
        <w:autoSpaceDN w:val="0"/>
        <w:adjustRightInd w:val="0"/>
        <w:jc w:val="both"/>
        <w:rPr>
          <w:rStyle w:val="nfase"/>
          <w:rFonts w:ascii="Arial" w:hAnsi="Arial" w:cs="Arial"/>
          <w:i w:val="0"/>
        </w:rPr>
      </w:pPr>
    </w:p>
    <w:p w:rsidR="00B902B7" w:rsidRPr="009D2BFF" w:rsidRDefault="00B902B7" w:rsidP="00B902B7">
      <w:pPr>
        <w:pStyle w:val="Recuodecorpodetexto"/>
        <w:ind w:left="0" w:firstLine="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.3.2. Multa correspondente à diferença de preço decorrente de nova licitação para o mesmo fim.</w:t>
      </w:r>
    </w:p>
    <w:p w:rsidR="00B902B7" w:rsidRPr="009D2BFF" w:rsidRDefault="00B902B7" w:rsidP="00B902B7">
      <w:pPr>
        <w:ind w:right="193"/>
        <w:jc w:val="both"/>
        <w:rPr>
          <w:rStyle w:val="nfase"/>
          <w:rFonts w:ascii="Arial" w:hAnsi="Arial" w:cs="Arial"/>
          <w:i w:val="0"/>
        </w:rPr>
      </w:pPr>
    </w:p>
    <w:p w:rsidR="00B902B7" w:rsidRPr="009D2BFF" w:rsidRDefault="00B902B7" w:rsidP="00B902B7">
      <w:pPr>
        <w:ind w:right="193"/>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.4. As multas previstas neste item não impedem a aplicação de outras sanções previstas na Lei Federal nº 8.666/93.</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B902B7" w:rsidP="00B902B7">
      <w:pPr>
        <w:autoSpaceDE w:val="0"/>
        <w:autoSpaceDN w:val="0"/>
        <w:adjustRightInd w:val="0"/>
        <w:jc w:val="both"/>
        <w:rPr>
          <w:rStyle w:val="nfase"/>
          <w:rFonts w:ascii="Arial" w:hAnsi="Arial" w:cs="Arial"/>
          <w:i w:val="0"/>
        </w:rPr>
      </w:pPr>
      <w:r w:rsidRPr="009D2BFF">
        <w:rPr>
          <w:rStyle w:val="nfase"/>
          <w:rFonts w:ascii="Arial" w:hAnsi="Arial" w:cs="Arial"/>
          <w:i w:val="0"/>
        </w:rPr>
        <w:t>1</w:t>
      </w:r>
      <w:r w:rsidR="00F31A51">
        <w:rPr>
          <w:rStyle w:val="nfase"/>
          <w:rFonts w:ascii="Arial" w:hAnsi="Arial" w:cs="Arial"/>
          <w:i w:val="0"/>
        </w:rPr>
        <w:t>8</w:t>
      </w:r>
      <w:r w:rsidRPr="009D2BFF">
        <w:rPr>
          <w:rStyle w:val="nfase"/>
          <w:rFonts w:ascii="Arial" w:hAnsi="Arial" w:cs="Arial"/>
          <w:i w:val="0"/>
        </w:rPr>
        <w:t>.4.2. Se a Prefeitura decidir pela não aplicação da multa, o valor retido será devolvido à contratada, devidamente corrigido pelo índice oficial do Município.</w:t>
      </w:r>
    </w:p>
    <w:p w:rsidR="00B902B7" w:rsidRPr="009D2BFF" w:rsidRDefault="00B902B7" w:rsidP="00B902B7">
      <w:pPr>
        <w:autoSpaceDE w:val="0"/>
        <w:autoSpaceDN w:val="0"/>
        <w:adjustRightInd w:val="0"/>
        <w:jc w:val="both"/>
        <w:rPr>
          <w:rStyle w:val="nfase"/>
          <w:rFonts w:ascii="Arial" w:hAnsi="Arial" w:cs="Arial"/>
          <w:i w:val="0"/>
        </w:rPr>
      </w:pPr>
    </w:p>
    <w:p w:rsidR="00B902B7" w:rsidRPr="009D2BFF" w:rsidRDefault="00275D55" w:rsidP="00B902B7">
      <w:pPr>
        <w:jc w:val="both"/>
        <w:rPr>
          <w:rStyle w:val="nfase"/>
          <w:rFonts w:ascii="Arial" w:hAnsi="Arial" w:cs="Arial"/>
          <w:i w:val="0"/>
        </w:rPr>
      </w:pPr>
      <w:r>
        <w:rPr>
          <w:rStyle w:val="nfase"/>
          <w:rFonts w:ascii="Arial" w:hAnsi="Arial" w:cs="Arial"/>
          <w:i w:val="0"/>
        </w:rPr>
        <w:t>18</w:t>
      </w:r>
      <w:r w:rsidR="00B902B7" w:rsidRPr="009D2BFF">
        <w:rPr>
          <w:rStyle w:val="nfase"/>
          <w:rFonts w:ascii="Arial" w:hAnsi="Arial" w:cs="Arial"/>
          <w:i w:val="0"/>
        </w:rPr>
        <w:t>.5.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902B7" w:rsidRPr="009D2BFF" w:rsidRDefault="00B902B7" w:rsidP="00B902B7">
      <w:pPr>
        <w:jc w:val="both"/>
        <w:rPr>
          <w:rStyle w:val="nfase"/>
          <w:rFonts w:ascii="Arial" w:hAnsi="Arial" w:cs="Arial"/>
          <w:i w:val="0"/>
        </w:rPr>
      </w:pPr>
    </w:p>
    <w:p w:rsidR="00B902B7" w:rsidRDefault="000D207F" w:rsidP="00B902B7">
      <w:pPr>
        <w:jc w:val="both"/>
        <w:rPr>
          <w:rStyle w:val="nfase"/>
          <w:rFonts w:ascii="Arial" w:hAnsi="Arial" w:cs="Arial"/>
          <w:b/>
          <w:i w:val="0"/>
        </w:rPr>
      </w:pPr>
      <w:r>
        <w:rPr>
          <w:rStyle w:val="nfase"/>
          <w:rFonts w:ascii="Arial" w:hAnsi="Arial" w:cs="Arial"/>
          <w:b/>
          <w:i w:val="0"/>
        </w:rPr>
        <w:t>19</w:t>
      </w:r>
      <w:r w:rsidR="00B902B7" w:rsidRPr="009D2BFF">
        <w:rPr>
          <w:rStyle w:val="nfase"/>
          <w:rFonts w:ascii="Arial" w:hAnsi="Arial" w:cs="Arial"/>
          <w:b/>
          <w:i w:val="0"/>
        </w:rPr>
        <w:t>. DO FORO</w:t>
      </w:r>
    </w:p>
    <w:p w:rsidR="00B902B7" w:rsidRPr="009D2BFF" w:rsidRDefault="000D207F" w:rsidP="00B902B7">
      <w:pPr>
        <w:jc w:val="both"/>
        <w:rPr>
          <w:rStyle w:val="nfase"/>
          <w:rFonts w:ascii="Arial" w:hAnsi="Arial" w:cs="Arial"/>
          <w:i w:val="0"/>
        </w:rPr>
      </w:pPr>
      <w:r>
        <w:rPr>
          <w:rStyle w:val="nfase"/>
          <w:rFonts w:ascii="Arial" w:hAnsi="Arial" w:cs="Arial"/>
          <w:i w:val="0"/>
        </w:rPr>
        <w:t>19</w:t>
      </w:r>
      <w:r w:rsidR="00B902B7" w:rsidRPr="009D2BFF">
        <w:rPr>
          <w:rStyle w:val="nfase"/>
          <w:rFonts w:ascii="Arial" w:hAnsi="Arial" w:cs="Arial"/>
          <w:i w:val="0"/>
        </w:rPr>
        <w:t>.1. Fica eleito o Foro da Comarca de Cordeirópolis, Estado de São Paulo, para dirimir as eventuais pendências oriundas do presente Edital, excluindo-se qualquer outro, por mais privilegiado que seja.</w:t>
      </w:r>
    </w:p>
    <w:p w:rsidR="00B902B7" w:rsidRPr="009D2BFF" w:rsidRDefault="00B902B7" w:rsidP="00B902B7">
      <w:pPr>
        <w:jc w:val="both"/>
        <w:rPr>
          <w:rStyle w:val="nfase"/>
          <w:rFonts w:ascii="Arial" w:hAnsi="Arial" w:cs="Arial"/>
          <w:i w:val="0"/>
        </w:rPr>
      </w:pPr>
    </w:p>
    <w:p w:rsidR="00B902B7" w:rsidRDefault="000D207F" w:rsidP="00B902B7">
      <w:pPr>
        <w:jc w:val="both"/>
        <w:rPr>
          <w:rStyle w:val="nfase"/>
          <w:rFonts w:ascii="Arial" w:hAnsi="Arial" w:cs="Arial"/>
          <w:b/>
          <w:i w:val="0"/>
        </w:rPr>
      </w:pPr>
      <w:r>
        <w:rPr>
          <w:rStyle w:val="nfase"/>
          <w:rFonts w:ascii="Arial" w:hAnsi="Arial" w:cs="Arial"/>
          <w:b/>
          <w:i w:val="0"/>
        </w:rPr>
        <w:t>20</w:t>
      </w:r>
      <w:r w:rsidR="00B902B7" w:rsidRPr="009D2BFF">
        <w:rPr>
          <w:rStyle w:val="nfase"/>
          <w:rFonts w:ascii="Arial" w:hAnsi="Arial" w:cs="Arial"/>
          <w:b/>
          <w:i w:val="0"/>
        </w:rPr>
        <w:t>. DAS DISPOSIÇÕES FINAIS</w:t>
      </w:r>
    </w:p>
    <w:p w:rsidR="00B902B7" w:rsidRPr="009D2BFF" w:rsidRDefault="000D207F" w:rsidP="00B902B7">
      <w:pPr>
        <w:jc w:val="both"/>
        <w:rPr>
          <w:rStyle w:val="nfase"/>
          <w:rFonts w:ascii="Arial" w:hAnsi="Arial" w:cs="Arial"/>
          <w:i w:val="0"/>
        </w:rPr>
      </w:pPr>
      <w:r>
        <w:rPr>
          <w:rStyle w:val="nfase"/>
          <w:rFonts w:ascii="Arial" w:hAnsi="Arial" w:cs="Arial"/>
          <w:i w:val="0"/>
        </w:rPr>
        <w:t>20</w:t>
      </w:r>
      <w:r w:rsidR="00B902B7" w:rsidRPr="009D2BFF">
        <w:rPr>
          <w:rStyle w:val="nfase"/>
          <w:rFonts w:ascii="Arial" w:hAnsi="Arial" w:cs="Arial"/>
          <w:i w:val="0"/>
        </w:rPr>
        <w:t>.1. As dúvidas e os casos omissos serão resolvidos pelo Pregoeiro e pela Equipe de Apoio ou submetidos à Assessoria Jurídica do Departamento de Suprimentos da Prefeitura Municipal de Cordeirópolis.</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.2. A participação na presente licitação importa na irrestrita e irretratável aceitação desse edital e seus anexos.</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.3.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.4. As empresas proponentes que não atenderem às exigências desta licitação serão automaticamente desclassificadas.</w:t>
      </w:r>
    </w:p>
    <w:p w:rsidR="00B902B7" w:rsidRPr="009D2BFF" w:rsidRDefault="00B902B7" w:rsidP="00B902B7">
      <w:pPr>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.5. Não é permitida a subcontratação parcial ou total do objeto ora licitado sem a anuência da contratante.</w:t>
      </w:r>
    </w:p>
    <w:p w:rsidR="00B902B7" w:rsidRPr="009D2BFF" w:rsidRDefault="00B902B7" w:rsidP="00B902B7">
      <w:pPr>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.6. Pela elaboração e apresentação da documentação e proposta, as licitantes não farão jus a quaisquer vantagens, remuneração ou indenização de qualquer espécie.</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.7. Não será permitido o início do fornecimento sem que a Prefeitura Municipal de Cordeirópolis emita, previamente, a respectiva Autorização de Fornecimento.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.8. A Prefeitura Municipal de Cordeirópolis poderá solicitar, de qualquer licitante, informações e esclarecimentos complementares para perfeito juízo e entendimento da documentação ou da proposta financeira apresentadas.</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.9. A licitante que não puder comprovar a veracidade dos elementos informativos apresentados à Prefeitura Municipal de Cordeirópolis, quando solicitados eventualmente neste sentido, será automaticamente excluída da presente licitação.</w:t>
      </w:r>
    </w:p>
    <w:p w:rsidR="00B902B7" w:rsidRPr="009D2BFF" w:rsidRDefault="00B902B7" w:rsidP="00B902B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Style w:val="nfase"/>
          <w:rFonts w:ascii="Arial" w:hAnsi="Arial" w:cs="Arial"/>
          <w:i w:val="0"/>
        </w:rPr>
      </w:pPr>
    </w:p>
    <w:p w:rsidR="00B902B7" w:rsidRPr="009D2BFF" w:rsidRDefault="00B902B7" w:rsidP="00B902B7">
      <w:pPr>
        <w:jc w:val="both"/>
        <w:rPr>
          <w:rStyle w:val="nfase"/>
          <w:rFonts w:ascii="Arial" w:hAnsi="Arial" w:cs="Arial"/>
          <w:i w:val="0"/>
        </w:rPr>
      </w:pPr>
      <w:r w:rsidRPr="009D2BFF">
        <w:rPr>
          <w:rStyle w:val="nfase"/>
          <w:rFonts w:ascii="Arial" w:hAnsi="Arial" w:cs="Arial"/>
          <w:i w:val="0"/>
        </w:rPr>
        <w:t>2</w:t>
      </w:r>
      <w:r w:rsidR="000D207F">
        <w:rPr>
          <w:rStyle w:val="nfase"/>
          <w:rFonts w:ascii="Arial" w:hAnsi="Arial" w:cs="Arial"/>
          <w:i w:val="0"/>
        </w:rPr>
        <w:t>0</w:t>
      </w:r>
      <w:r w:rsidRPr="009D2BFF">
        <w:rPr>
          <w:rStyle w:val="nfase"/>
          <w:rFonts w:ascii="Arial" w:hAnsi="Arial" w:cs="Arial"/>
          <w:i w:val="0"/>
        </w:rPr>
        <w:t>.10. Para conhecimento do público, expede-se o presente instrumento convocatório.</w:t>
      </w:r>
    </w:p>
    <w:p w:rsidR="00B902B7" w:rsidRDefault="00B902B7" w:rsidP="00B902B7">
      <w:pPr>
        <w:pStyle w:val="Corpodetexto2"/>
        <w:jc w:val="both"/>
        <w:rPr>
          <w:rStyle w:val="nfase"/>
          <w:rFonts w:cs="Arial"/>
        </w:rPr>
      </w:pPr>
    </w:p>
    <w:p w:rsidR="00403A33" w:rsidRPr="009D2BFF" w:rsidRDefault="00403A33" w:rsidP="00B902B7">
      <w:pPr>
        <w:pStyle w:val="Corpodetexto2"/>
        <w:jc w:val="both"/>
        <w:rPr>
          <w:rStyle w:val="nfase"/>
          <w:rFonts w:cs="Arial"/>
        </w:rPr>
      </w:pPr>
    </w:p>
    <w:p w:rsidR="00B902B7" w:rsidRPr="009D2BFF" w:rsidRDefault="00B902B7" w:rsidP="00B902B7">
      <w:pPr>
        <w:pStyle w:val="Corpodetexto2"/>
        <w:rPr>
          <w:rStyle w:val="nfase"/>
          <w:rFonts w:cs="Arial"/>
        </w:rPr>
      </w:pPr>
      <w:r w:rsidRPr="009D2BFF">
        <w:rPr>
          <w:rStyle w:val="nfase"/>
          <w:rFonts w:cs="Arial"/>
        </w:rPr>
        <w:t>Cordeirópolis,</w:t>
      </w:r>
      <w:r w:rsidR="0020148C">
        <w:rPr>
          <w:rStyle w:val="nfase"/>
          <w:rFonts w:cs="Arial"/>
        </w:rPr>
        <w:t xml:space="preserve"> </w:t>
      </w:r>
      <w:r w:rsidR="00AC503E">
        <w:rPr>
          <w:rStyle w:val="nfase"/>
          <w:rFonts w:cs="Arial"/>
        </w:rPr>
        <w:t>XX</w:t>
      </w:r>
      <w:r w:rsidR="0020148C">
        <w:rPr>
          <w:rStyle w:val="nfase"/>
          <w:rFonts w:cs="Arial"/>
        </w:rPr>
        <w:t xml:space="preserve"> de </w:t>
      </w:r>
      <w:r w:rsidR="00AC503E">
        <w:rPr>
          <w:rStyle w:val="nfase"/>
          <w:rFonts w:cs="Arial"/>
        </w:rPr>
        <w:t>abril</w:t>
      </w:r>
      <w:r w:rsidR="0020148C">
        <w:rPr>
          <w:rStyle w:val="nfase"/>
          <w:rFonts w:cs="Arial"/>
        </w:rPr>
        <w:t xml:space="preserve"> de 2019.</w:t>
      </w:r>
    </w:p>
    <w:p w:rsidR="00B902B7" w:rsidRPr="009D2BFF" w:rsidRDefault="00B902B7" w:rsidP="00B902B7">
      <w:pPr>
        <w:rPr>
          <w:rStyle w:val="nfase"/>
          <w:rFonts w:ascii="Arial" w:hAnsi="Arial" w:cs="Arial"/>
          <w:i w:val="0"/>
        </w:rPr>
      </w:pPr>
    </w:p>
    <w:p w:rsidR="00B902B7" w:rsidRPr="009D2BFF" w:rsidRDefault="00B902B7" w:rsidP="00B902B7">
      <w:pPr>
        <w:jc w:val="center"/>
        <w:rPr>
          <w:rStyle w:val="nfase"/>
          <w:rFonts w:ascii="Arial" w:hAnsi="Arial" w:cs="Arial"/>
          <w:b/>
          <w:i w:val="0"/>
        </w:rPr>
      </w:pPr>
    </w:p>
    <w:p w:rsidR="00B902B7" w:rsidRPr="009D2BFF" w:rsidRDefault="00403A33" w:rsidP="00B902B7">
      <w:pPr>
        <w:jc w:val="center"/>
        <w:rPr>
          <w:rStyle w:val="nfase"/>
          <w:rFonts w:ascii="Arial" w:hAnsi="Arial" w:cs="Arial"/>
          <w:b/>
          <w:i w:val="0"/>
        </w:rPr>
      </w:pPr>
      <w:r>
        <w:rPr>
          <w:rStyle w:val="nfase"/>
          <w:rFonts w:ascii="Arial" w:hAnsi="Arial" w:cs="Arial"/>
          <w:b/>
          <w:i w:val="0"/>
        </w:rPr>
        <w:t>Gilberto Marangon</w:t>
      </w:r>
    </w:p>
    <w:p w:rsidR="00B902B7" w:rsidRDefault="00B902B7" w:rsidP="00B902B7">
      <w:pPr>
        <w:jc w:val="center"/>
        <w:rPr>
          <w:rStyle w:val="nfase"/>
          <w:rFonts w:ascii="Arial" w:hAnsi="Arial" w:cs="Arial"/>
          <w:b/>
          <w:i w:val="0"/>
        </w:rPr>
      </w:pPr>
      <w:r w:rsidRPr="009D2BFF">
        <w:rPr>
          <w:rStyle w:val="nfase"/>
          <w:rFonts w:ascii="Arial" w:hAnsi="Arial" w:cs="Arial"/>
          <w:b/>
          <w:i w:val="0"/>
        </w:rPr>
        <w:t>Secretár</w:t>
      </w:r>
      <w:r w:rsidR="0020148C">
        <w:rPr>
          <w:rStyle w:val="nfase"/>
          <w:rFonts w:ascii="Arial" w:hAnsi="Arial" w:cs="Arial"/>
          <w:b/>
          <w:i w:val="0"/>
        </w:rPr>
        <w:t>i</w:t>
      </w:r>
      <w:r w:rsidR="00AC503E">
        <w:rPr>
          <w:rStyle w:val="nfase"/>
          <w:rFonts w:ascii="Arial" w:hAnsi="Arial" w:cs="Arial"/>
          <w:b/>
          <w:i w:val="0"/>
        </w:rPr>
        <w:t>o Municipal de Esportes e Lazer</w:t>
      </w: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B92430" w:rsidRDefault="00B92430" w:rsidP="009A1E15">
      <w:pPr>
        <w:jc w:val="center"/>
        <w:rPr>
          <w:rFonts w:ascii="Arial" w:hAnsi="Arial" w:cs="Arial"/>
          <w:b/>
          <w:u w:val="single"/>
        </w:rPr>
      </w:pPr>
    </w:p>
    <w:p w:rsidR="00403A33" w:rsidRPr="00403A33" w:rsidRDefault="00403A33" w:rsidP="009A1E15">
      <w:pPr>
        <w:jc w:val="center"/>
        <w:rPr>
          <w:rFonts w:ascii="Arial" w:hAnsi="Arial" w:cs="Arial"/>
          <w:b/>
          <w:u w:val="single"/>
        </w:rPr>
      </w:pPr>
      <w:r w:rsidRPr="00403A33">
        <w:rPr>
          <w:rFonts w:ascii="Arial" w:hAnsi="Arial" w:cs="Arial"/>
          <w:b/>
          <w:u w:val="single"/>
        </w:rPr>
        <w:lastRenderedPageBreak/>
        <w:t>ANEXO I</w:t>
      </w:r>
    </w:p>
    <w:p w:rsidR="00403A33" w:rsidRPr="00403A33" w:rsidRDefault="00403A33" w:rsidP="009A1E15">
      <w:pPr>
        <w:jc w:val="center"/>
        <w:rPr>
          <w:rFonts w:ascii="Arial" w:hAnsi="Arial" w:cs="Arial"/>
          <w:b/>
          <w:u w:val="single"/>
        </w:rPr>
      </w:pPr>
    </w:p>
    <w:p w:rsidR="00403A33" w:rsidRPr="00403A33" w:rsidRDefault="00403A33" w:rsidP="009A1E15">
      <w:pPr>
        <w:jc w:val="center"/>
        <w:rPr>
          <w:rFonts w:ascii="Arial" w:hAnsi="Arial" w:cs="Arial"/>
          <w:b/>
          <w:u w:val="single"/>
        </w:rPr>
      </w:pPr>
      <w:r w:rsidRPr="00403A33">
        <w:rPr>
          <w:rFonts w:ascii="Arial" w:hAnsi="Arial" w:cs="Arial"/>
          <w:b/>
          <w:u w:val="single"/>
        </w:rPr>
        <w:t>TERMO DE REFERÊNCIA</w:t>
      </w:r>
    </w:p>
    <w:p w:rsidR="00403A33" w:rsidRPr="00403A33" w:rsidRDefault="00403A33" w:rsidP="009A1E15">
      <w:pPr>
        <w:pStyle w:val="Ttulo"/>
        <w:jc w:val="left"/>
        <w:rPr>
          <w:rFonts w:ascii="Arial" w:hAnsi="Arial" w:cs="Arial"/>
          <w:u w:val="single"/>
        </w:rPr>
      </w:pPr>
    </w:p>
    <w:p w:rsidR="00403A33" w:rsidRDefault="00403A33" w:rsidP="009A1E15">
      <w:pPr>
        <w:jc w:val="both"/>
        <w:rPr>
          <w:rFonts w:ascii="Arial" w:hAnsi="Arial" w:cs="Arial"/>
        </w:rPr>
      </w:pPr>
      <w:r w:rsidRPr="00403A33">
        <w:rPr>
          <w:rFonts w:ascii="Arial" w:hAnsi="Arial" w:cs="Arial"/>
          <w:b/>
          <w:u w:val="single"/>
        </w:rPr>
        <w:t>OBJETO</w:t>
      </w:r>
      <w:r w:rsidRPr="00403A33">
        <w:rPr>
          <w:rFonts w:ascii="Arial" w:hAnsi="Arial" w:cs="Arial"/>
        </w:rPr>
        <w:t xml:space="preserve">: </w:t>
      </w:r>
      <w:r w:rsidR="00426EB3">
        <w:rPr>
          <w:rFonts w:ascii="Arial" w:hAnsi="Arial" w:cs="Arial"/>
          <w:bCs/>
        </w:rPr>
        <w:t>Aquisição de Equipamentos para Estúdio de Pilates e A</w:t>
      </w:r>
      <w:r w:rsidR="00426EB3" w:rsidRPr="00426EB3">
        <w:rPr>
          <w:rFonts w:ascii="Arial" w:hAnsi="Arial" w:cs="Arial"/>
          <w:bCs/>
        </w:rPr>
        <w:t>cademia da</w:t>
      </w:r>
      <w:r w:rsidR="00426EB3" w:rsidRPr="00403A33">
        <w:rPr>
          <w:rFonts w:ascii="Arial" w:hAnsi="Arial" w:cs="Arial"/>
        </w:rPr>
        <w:t xml:space="preserve"> </w:t>
      </w:r>
      <w:r w:rsidRPr="00403A33">
        <w:rPr>
          <w:rFonts w:ascii="Arial" w:hAnsi="Arial" w:cs="Arial"/>
        </w:rPr>
        <w:t>Secretaria de Esporte e Lazer</w:t>
      </w:r>
      <w:r w:rsidR="00426EB3">
        <w:rPr>
          <w:rFonts w:ascii="Arial" w:hAnsi="Arial" w:cs="Arial"/>
        </w:rPr>
        <w:t>.</w:t>
      </w:r>
    </w:p>
    <w:p w:rsidR="00426EB3" w:rsidRPr="00403A33" w:rsidRDefault="00426EB3" w:rsidP="009A1E15">
      <w:pPr>
        <w:jc w:val="both"/>
        <w:rPr>
          <w:rFonts w:ascii="Arial" w:hAnsi="Arial" w:cs="Arial"/>
          <w:b/>
        </w:rPr>
      </w:pPr>
    </w:p>
    <w:p w:rsidR="00403A33" w:rsidRPr="00403A33" w:rsidRDefault="00403A33" w:rsidP="009A1E15">
      <w:pPr>
        <w:jc w:val="both"/>
        <w:rPr>
          <w:rFonts w:ascii="Arial" w:hAnsi="Arial" w:cs="Arial"/>
        </w:rPr>
      </w:pPr>
      <w:r w:rsidRPr="00403A33">
        <w:rPr>
          <w:rFonts w:ascii="Arial" w:hAnsi="Arial" w:cs="Arial"/>
          <w:b/>
          <w:u w:val="single"/>
        </w:rPr>
        <w:t>JUSTIFICATIVA</w:t>
      </w:r>
      <w:r w:rsidRPr="00403A33">
        <w:rPr>
          <w:rFonts w:ascii="Arial" w:hAnsi="Arial" w:cs="Arial"/>
          <w:b/>
        </w:rPr>
        <w:t>:</w:t>
      </w:r>
      <w:r w:rsidRPr="00403A33">
        <w:rPr>
          <w:rFonts w:ascii="Arial" w:hAnsi="Arial" w:cs="Arial"/>
        </w:rPr>
        <w:t xml:space="preserve"> A aquisição dos equipamentos e materiais atenderão as necessidades da Secretaria Municipal de Esporte e Lazer.</w:t>
      </w:r>
    </w:p>
    <w:p w:rsidR="009A1E15" w:rsidRDefault="00403A33" w:rsidP="009A1E15">
      <w:pPr>
        <w:pStyle w:val="NormalWeb"/>
        <w:shd w:val="clear" w:color="auto" w:fill="FFFFFF"/>
        <w:spacing w:before="0" w:beforeAutospacing="0" w:after="0" w:afterAutospacing="0"/>
        <w:jc w:val="both"/>
        <w:textAlignment w:val="baseline"/>
        <w:rPr>
          <w:rFonts w:ascii="Arial" w:hAnsi="Arial" w:cs="Arial"/>
          <w:sz w:val="20"/>
          <w:szCs w:val="20"/>
        </w:rPr>
      </w:pPr>
      <w:r w:rsidRPr="00403A33">
        <w:rPr>
          <w:rFonts w:ascii="Arial" w:hAnsi="Arial" w:cs="Arial"/>
          <w:sz w:val="20"/>
          <w:szCs w:val="20"/>
        </w:rPr>
        <w:t xml:space="preserve">O método Pilates foi desenvolvido por Joseph H. Pilates e tem seus princípios baseados em exercícios que trabalham a mente e o corpo. Em síntese, constitui um sistema com mais de quinhentos exercícios com esse objetivo. </w:t>
      </w:r>
    </w:p>
    <w:p w:rsidR="00403A33" w:rsidRDefault="00403A33" w:rsidP="009A1E15">
      <w:pPr>
        <w:pStyle w:val="NormalWeb"/>
        <w:shd w:val="clear" w:color="auto" w:fill="FFFFFF"/>
        <w:spacing w:before="0" w:beforeAutospacing="0" w:after="0" w:afterAutospacing="0"/>
        <w:jc w:val="both"/>
        <w:textAlignment w:val="baseline"/>
        <w:rPr>
          <w:rFonts w:ascii="Arial" w:hAnsi="Arial" w:cs="Arial"/>
          <w:sz w:val="20"/>
          <w:szCs w:val="20"/>
        </w:rPr>
      </w:pPr>
      <w:r w:rsidRPr="00403A33">
        <w:rPr>
          <w:rFonts w:ascii="Arial" w:hAnsi="Arial" w:cs="Arial"/>
          <w:sz w:val="20"/>
          <w:szCs w:val="20"/>
        </w:rPr>
        <w:t>Trata-se de um programa que visa a reabilitação e o condicionamento físico. Seus exercícios buscam fortalecer os músculos fracos, alongar os músculos que estão encurtando e aumentar a mobilidade das articulações. Trabalha-se também na melhoria da postura global do indivíduo. É uma mistura balanceada com treino de força e flexibilidade que melhora a postura, reduz o stress, alonga e tonifica a musculatura sem exageros. O método trabalha vários grupos musculares simultaneamente através de movimentos suaves e contínuos, com ênfase na concentração, fortalecimento e estabilização do Core (abdômen, coluna e região pélvica, também chamada de “powerhouse”). Visando trazer muitos benefícios à população.</w:t>
      </w:r>
    </w:p>
    <w:p w:rsidR="009A1E15" w:rsidRPr="00403A33" w:rsidRDefault="009A1E15" w:rsidP="009A1E15">
      <w:pPr>
        <w:pStyle w:val="NormalWeb"/>
        <w:shd w:val="clear" w:color="auto" w:fill="FFFFFF"/>
        <w:spacing w:before="0" w:beforeAutospacing="0" w:after="0" w:afterAutospacing="0"/>
        <w:jc w:val="both"/>
        <w:textAlignment w:val="baseline"/>
        <w:rPr>
          <w:rFonts w:ascii="Arial" w:hAnsi="Arial" w:cs="Arial"/>
          <w:sz w:val="20"/>
          <w:szCs w:val="20"/>
        </w:rPr>
      </w:pPr>
    </w:p>
    <w:p w:rsidR="00403A33" w:rsidRDefault="00403A33" w:rsidP="009A1E15">
      <w:pPr>
        <w:pStyle w:val="PargrafodaLista"/>
        <w:numPr>
          <w:ilvl w:val="0"/>
          <w:numId w:val="20"/>
        </w:numPr>
        <w:rPr>
          <w:rFonts w:ascii="Arial" w:hAnsi="Arial" w:cs="Arial"/>
          <w:b/>
        </w:rPr>
      </w:pPr>
      <w:r w:rsidRPr="00403A33">
        <w:rPr>
          <w:rFonts w:ascii="Arial" w:hAnsi="Arial" w:cs="Arial"/>
          <w:b/>
        </w:rPr>
        <w:t>Das Especificações dos Produtos:</w:t>
      </w:r>
    </w:p>
    <w:tbl>
      <w:tblPr>
        <w:tblW w:w="9073"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710"/>
        <w:gridCol w:w="5528"/>
        <w:gridCol w:w="1276"/>
        <w:gridCol w:w="1559"/>
      </w:tblGrid>
      <w:tr w:rsidR="009A1E15" w:rsidRPr="00403A33" w:rsidTr="00E32FBE">
        <w:trPr>
          <w:trHeight w:val="454"/>
        </w:trPr>
        <w:tc>
          <w:tcPr>
            <w:tcW w:w="9073" w:type="dxa"/>
            <w:gridSpan w:val="4"/>
            <w:shd w:val="clear" w:color="auto" w:fill="E6E6E6"/>
            <w:vAlign w:val="center"/>
          </w:tcPr>
          <w:p w:rsidR="009A1E15" w:rsidRPr="00403A33" w:rsidRDefault="009A1E15" w:rsidP="009A1E15">
            <w:pPr>
              <w:jc w:val="center"/>
              <w:rPr>
                <w:rFonts w:ascii="Arial" w:hAnsi="Arial" w:cs="Arial"/>
                <w:b/>
                <w:bCs/>
              </w:rPr>
            </w:pPr>
            <w:r w:rsidRPr="00403A33">
              <w:rPr>
                <w:rFonts w:ascii="Arial" w:hAnsi="Arial" w:cs="Arial"/>
                <w:b/>
              </w:rPr>
              <w:t>Lote 1 – Aparelhos de Pilates</w:t>
            </w:r>
          </w:p>
        </w:tc>
      </w:tr>
      <w:tr w:rsidR="009A1E15" w:rsidRPr="00403A33" w:rsidTr="009A1E15">
        <w:trPr>
          <w:trHeight w:val="454"/>
        </w:trPr>
        <w:tc>
          <w:tcPr>
            <w:tcW w:w="710" w:type="dxa"/>
            <w:shd w:val="clear" w:color="auto" w:fill="E6E6E6"/>
            <w:vAlign w:val="center"/>
          </w:tcPr>
          <w:p w:rsidR="009A1E15" w:rsidRPr="00403A33" w:rsidRDefault="009A1E15" w:rsidP="009A1E15">
            <w:pPr>
              <w:jc w:val="center"/>
              <w:rPr>
                <w:rFonts w:ascii="Arial" w:hAnsi="Arial" w:cs="Arial"/>
                <w:b/>
                <w:bCs/>
              </w:rPr>
            </w:pPr>
            <w:r>
              <w:rPr>
                <w:rFonts w:ascii="Arial" w:hAnsi="Arial" w:cs="Arial"/>
                <w:b/>
                <w:bCs/>
              </w:rPr>
              <w:t>ITEM</w:t>
            </w:r>
          </w:p>
        </w:tc>
        <w:tc>
          <w:tcPr>
            <w:tcW w:w="5528" w:type="dxa"/>
            <w:shd w:val="clear" w:color="auto" w:fill="E6E6E6"/>
            <w:vAlign w:val="center"/>
          </w:tcPr>
          <w:p w:rsidR="009A1E15" w:rsidRPr="00403A33" w:rsidRDefault="009A1E15" w:rsidP="009A1E15">
            <w:pPr>
              <w:jc w:val="center"/>
              <w:rPr>
                <w:rFonts w:ascii="Arial" w:hAnsi="Arial" w:cs="Arial"/>
                <w:b/>
                <w:bCs/>
              </w:rPr>
            </w:pPr>
            <w:r w:rsidRPr="00403A33">
              <w:rPr>
                <w:rFonts w:ascii="Arial" w:hAnsi="Arial" w:cs="Arial"/>
                <w:b/>
                <w:bCs/>
              </w:rPr>
              <w:t>DESCRIÇÃO</w:t>
            </w:r>
          </w:p>
        </w:tc>
        <w:tc>
          <w:tcPr>
            <w:tcW w:w="1276" w:type="dxa"/>
            <w:shd w:val="clear" w:color="auto" w:fill="E6E6E6"/>
            <w:vAlign w:val="center"/>
          </w:tcPr>
          <w:p w:rsidR="009A1E15" w:rsidRPr="00403A33" w:rsidRDefault="009A1E15" w:rsidP="009A1E15">
            <w:pPr>
              <w:jc w:val="center"/>
              <w:rPr>
                <w:rFonts w:ascii="Arial" w:hAnsi="Arial" w:cs="Arial"/>
                <w:b/>
                <w:bCs/>
              </w:rPr>
            </w:pPr>
            <w:r>
              <w:rPr>
                <w:rFonts w:ascii="Arial" w:hAnsi="Arial" w:cs="Arial"/>
                <w:b/>
                <w:bCs/>
              </w:rPr>
              <w:t>UNIDADE</w:t>
            </w:r>
          </w:p>
        </w:tc>
        <w:tc>
          <w:tcPr>
            <w:tcW w:w="1559" w:type="dxa"/>
            <w:shd w:val="clear" w:color="auto" w:fill="E6E6E6"/>
            <w:vAlign w:val="center"/>
          </w:tcPr>
          <w:p w:rsidR="009A1E15" w:rsidRPr="00403A33" w:rsidRDefault="009A1E15" w:rsidP="009A1E15">
            <w:pPr>
              <w:jc w:val="center"/>
              <w:rPr>
                <w:rFonts w:ascii="Arial" w:hAnsi="Arial" w:cs="Arial"/>
                <w:b/>
                <w:bCs/>
              </w:rPr>
            </w:pPr>
            <w:r>
              <w:rPr>
                <w:rFonts w:ascii="Arial" w:hAnsi="Arial" w:cs="Arial"/>
                <w:b/>
                <w:bCs/>
              </w:rPr>
              <w:t>QUANTIDADE</w:t>
            </w:r>
          </w:p>
        </w:tc>
      </w:tr>
      <w:tr w:rsidR="00403A33" w:rsidRPr="00403A33" w:rsidTr="009A1E15">
        <w:trPr>
          <w:trHeight w:val="454"/>
        </w:trPr>
        <w:tc>
          <w:tcPr>
            <w:tcW w:w="710" w:type="dxa"/>
            <w:shd w:val="clear" w:color="auto" w:fill="E6E6E6"/>
            <w:vAlign w:val="center"/>
          </w:tcPr>
          <w:p w:rsidR="00403A33" w:rsidRPr="00403A33" w:rsidRDefault="00403A33" w:rsidP="009A1E15">
            <w:pPr>
              <w:numPr>
                <w:ilvl w:val="0"/>
                <w:numId w:val="18"/>
              </w:numPr>
              <w:ind w:left="644"/>
              <w:jc w:val="center"/>
              <w:rPr>
                <w:rFonts w:ascii="Arial" w:hAnsi="Arial" w:cs="Arial"/>
                <w:b/>
                <w:bCs/>
              </w:rPr>
            </w:pPr>
          </w:p>
        </w:tc>
        <w:tc>
          <w:tcPr>
            <w:tcW w:w="5528" w:type="dxa"/>
            <w:vAlign w:val="center"/>
          </w:tcPr>
          <w:p w:rsidR="00403A33" w:rsidRPr="00403A33" w:rsidRDefault="00403A33" w:rsidP="009A1E15">
            <w:pPr>
              <w:pStyle w:val="PargrafodaLista"/>
              <w:ind w:left="0"/>
              <w:contextualSpacing/>
              <w:jc w:val="both"/>
              <w:rPr>
                <w:rFonts w:ascii="Arial" w:hAnsi="Arial" w:cs="Arial"/>
              </w:rPr>
            </w:pPr>
            <w:r w:rsidRPr="00403A33">
              <w:rPr>
                <w:rFonts w:ascii="Arial" w:hAnsi="Arial" w:cs="Arial"/>
                <w:b/>
                <w:bCs/>
                <w:i/>
                <w:color w:val="000000"/>
                <w:u w:val="single"/>
              </w:rPr>
              <w:t>REFORMER</w:t>
            </w:r>
            <w:r w:rsidRPr="00403A33">
              <w:rPr>
                <w:rFonts w:ascii="Arial" w:hAnsi="Arial" w:cs="Arial"/>
                <w:b/>
                <w:bCs/>
                <w:i/>
                <w:color w:val="000000"/>
              </w:rPr>
              <w:t xml:space="preserve"> - </w:t>
            </w:r>
            <w:r w:rsidRPr="00403A33">
              <w:rPr>
                <w:rFonts w:ascii="Arial" w:hAnsi="Arial" w:cs="Arial"/>
              </w:rPr>
              <w:t>Uso para estúdio de Pilates;</w:t>
            </w:r>
          </w:p>
          <w:p w:rsidR="00403A33" w:rsidRPr="00403A33" w:rsidRDefault="00403A33" w:rsidP="009A1E15">
            <w:pPr>
              <w:contextualSpacing/>
              <w:jc w:val="both"/>
              <w:rPr>
                <w:rFonts w:ascii="Arial" w:hAnsi="Arial" w:cs="Arial"/>
                <w:b/>
              </w:rPr>
            </w:pPr>
            <w:r w:rsidRPr="00403A33">
              <w:rPr>
                <w:rFonts w:ascii="Arial" w:hAnsi="Arial" w:cs="Arial"/>
                <w:b/>
              </w:rPr>
              <w:t>CARACTERISTICAS MÍNIMAS:</w:t>
            </w:r>
          </w:p>
          <w:p w:rsidR="00403A33" w:rsidRPr="00403A33" w:rsidRDefault="00403A33" w:rsidP="009A1E15">
            <w:pPr>
              <w:contextualSpacing/>
              <w:jc w:val="both"/>
              <w:rPr>
                <w:rFonts w:ascii="Arial" w:hAnsi="Arial" w:cs="Arial"/>
                <w:b/>
              </w:rPr>
            </w:pPr>
            <w:r w:rsidRPr="00403A33">
              <w:rPr>
                <w:rFonts w:ascii="Arial" w:hAnsi="Arial" w:cs="Arial"/>
                <w:i/>
              </w:rPr>
              <w:t>Estrutura/base de madeira maciça;</w:t>
            </w:r>
          </w:p>
          <w:p w:rsidR="00403A33" w:rsidRPr="00403A33" w:rsidRDefault="00403A33" w:rsidP="009A1E15">
            <w:pPr>
              <w:contextualSpacing/>
              <w:jc w:val="both"/>
              <w:rPr>
                <w:rFonts w:ascii="Arial" w:hAnsi="Arial" w:cs="Arial"/>
                <w:i/>
              </w:rPr>
            </w:pPr>
            <w:r w:rsidRPr="00403A33">
              <w:rPr>
                <w:rFonts w:ascii="Arial" w:hAnsi="Arial" w:cs="Arial"/>
                <w:i/>
              </w:rPr>
              <w:t>Estrutura metálica em aço inox;</w:t>
            </w:r>
          </w:p>
          <w:p w:rsidR="00403A33" w:rsidRPr="00403A33" w:rsidRDefault="00403A33" w:rsidP="009A1E15">
            <w:pPr>
              <w:contextualSpacing/>
              <w:jc w:val="both"/>
              <w:rPr>
                <w:rFonts w:ascii="Arial" w:hAnsi="Arial" w:cs="Arial"/>
                <w:i/>
              </w:rPr>
            </w:pPr>
            <w:r w:rsidRPr="00403A33">
              <w:rPr>
                <w:rFonts w:ascii="Arial" w:hAnsi="Arial" w:cs="Arial"/>
                <w:i/>
              </w:rPr>
              <w:t>Estofamento de espuma aglomerada revestida de couríssimo impermeável de alta resistência;</w:t>
            </w:r>
          </w:p>
          <w:p w:rsidR="00403A33" w:rsidRPr="00403A33" w:rsidRDefault="00403A33" w:rsidP="009A1E15">
            <w:pPr>
              <w:contextualSpacing/>
              <w:jc w:val="both"/>
              <w:rPr>
                <w:rFonts w:ascii="Arial" w:hAnsi="Arial" w:cs="Arial"/>
                <w:i/>
              </w:rPr>
            </w:pPr>
            <w:r w:rsidRPr="00403A33">
              <w:rPr>
                <w:rFonts w:ascii="Arial" w:hAnsi="Arial" w:cs="Arial"/>
                <w:i/>
              </w:rPr>
              <w:t>Peças e molas em aço carbono resistentes a oxidação permitindo diferentes amplitudes de movimento;</w:t>
            </w:r>
          </w:p>
          <w:p w:rsidR="00403A33" w:rsidRPr="00403A33" w:rsidRDefault="00403A33" w:rsidP="009A1E15">
            <w:pPr>
              <w:contextualSpacing/>
              <w:jc w:val="both"/>
              <w:rPr>
                <w:rFonts w:ascii="Arial" w:hAnsi="Arial" w:cs="Arial"/>
                <w:i/>
              </w:rPr>
            </w:pPr>
            <w:r w:rsidRPr="00403A33">
              <w:rPr>
                <w:rFonts w:ascii="Arial" w:hAnsi="Arial" w:cs="Arial"/>
                <w:i/>
              </w:rPr>
              <w:t>Mancal deslizante;</w:t>
            </w:r>
          </w:p>
          <w:p w:rsidR="00403A33" w:rsidRPr="00403A33" w:rsidRDefault="00403A33" w:rsidP="009A1E15">
            <w:pPr>
              <w:contextualSpacing/>
              <w:jc w:val="both"/>
              <w:rPr>
                <w:rFonts w:ascii="Arial" w:hAnsi="Arial" w:cs="Arial"/>
                <w:i/>
              </w:rPr>
            </w:pPr>
            <w:r w:rsidRPr="00403A33">
              <w:rPr>
                <w:rFonts w:ascii="Arial" w:hAnsi="Arial" w:cs="Arial"/>
                <w:i/>
              </w:rPr>
              <w:t>Alças revestidas de neoprene, com sistema de fechamento em velcro;</w:t>
            </w:r>
          </w:p>
          <w:p w:rsidR="00403A33" w:rsidRPr="00403A33" w:rsidRDefault="00403A33" w:rsidP="009A1E15">
            <w:pPr>
              <w:contextualSpacing/>
              <w:jc w:val="both"/>
              <w:rPr>
                <w:rFonts w:ascii="Arial" w:hAnsi="Arial" w:cs="Arial"/>
                <w:i/>
              </w:rPr>
            </w:pPr>
            <w:r w:rsidRPr="00403A33">
              <w:rPr>
                <w:rFonts w:ascii="Arial" w:hAnsi="Arial" w:cs="Arial"/>
                <w:i/>
              </w:rPr>
              <w:t xml:space="preserve">Dimensões: </w:t>
            </w:r>
            <w:r w:rsidRPr="00403A33">
              <w:rPr>
                <w:rFonts w:ascii="Arial" w:hAnsi="Arial" w:cs="Arial"/>
              </w:rPr>
              <w:t>0,70m x 2,60m x 0,35m (LxCxA)</w:t>
            </w:r>
          </w:p>
          <w:p w:rsidR="00403A33" w:rsidRPr="00403A33" w:rsidRDefault="00403A33" w:rsidP="009A1E15">
            <w:pPr>
              <w:contextualSpacing/>
              <w:jc w:val="both"/>
              <w:rPr>
                <w:rFonts w:ascii="Arial" w:hAnsi="Arial" w:cs="Arial"/>
                <w:b/>
              </w:rPr>
            </w:pPr>
            <w:r w:rsidRPr="00403A33">
              <w:rPr>
                <w:rFonts w:ascii="Arial" w:hAnsi="Arial" w:cs="Arial"/>
                <w:b/>
              </w:rPr>
              <w:t>ACESSÓRIOS MÍNIMOS:</w:t>
            </w:r>
          </w:p>
          <w:p w:rsidR="00403A33" w:rsidRPr="00403A33" w:rsidRDefault="00403A33" w:rsidP="009A1E15">
            <w:pPr>
              <w:contextualSpacing/>
              <w:jc w:val="both"/>
              <w:rPr>
                <w:rFonts w:ascii="Arial" w:hAnsi="Arial" w:cs="Arial"/>
              </w:rPr>
            </w:pPr>
            <w:r w:rsidRPr="00403A33">
              <w:rPr>
                <w:rFonts w:ascii="Arial" w:hAnsi="Arial" w:cs="Arial"/>
              </w:rPr>
              <w:t>2 alças de mão;</w:t>
            </w:r>
          </w:p>
          <w:p w:rsidR="00403A33" w:rsidRPr="00403A33" w:rsidRDefault="00403A33" w:rsidP="009A1E15">
            <w:pPr>
              <w:contextualSpacing/>
              <w:jc w:val="both"/>
              <w:rPr>
                <w:rFonts w:ascii="Arial" w:hAnsi="Arial" w:cs="Arial"/>
              </w:rPr>
            </w:pPr>
            <w:r w:rsidRPr="00403A33">
              <w:rPr>
                <w:rFonts w:ascii="Arial" w:hAnsi="Arial" w:cs="Arial"/>
              </w:rPr>
              <w:t>2 alças coxa/pé;</w:t>
            </w:r>
          </w:p>
          <w:p w:rsidR="00403A33" w:rsidRPr="00403A33" w:rsidRDefault="00403A33" w:rsidP="009A1E15">
            <w:pPr>
              <w:contextualSpacing/>
              <w:jc w:val="both"/>
              <w:rPr>
                <w:rFonts w:ascii="Arial" w:hAnsi="Arial" w:cs="Arial"/>
              </w:rPr>
            </w:pPr>
            <w:r w:rsidRPr="00403A33">
              <w:rPr>
                <w:rFonts w:ascii="Arial" w:hAnsi="Arial" w:cs="Arial"/>
              </w:rPr>
              <w:t>1 alça abdômen;</w:t>
            </w:r>
          </w:p>
          <w:p w:rsidR="00403A33" w:rsidRPr="00403A33" w:rsidRDefault="00403A33" w:rsidP="009A1E15">
            <w:pPr>
              <w:contextualSpacing/>
              <w:jc w:val="both"/>
              <w:rPr>
                <w:rFonts w:ascii="Arial" w:hAnsi="Arial" w:cs="Arial"/>
              </w:rPr>
            </w:pPr>
            <w:r w:rsidRPr="00403A33">
              <w:rPr>
                <w:rFonts w:ascii="Arial" w:hAnsi="Arial" w:cs="Arial"/>
              </w:rPr>
              <w:t>Sistema de cordas;</w:t>
            </w:r>
          </w:p>
          <w:p w:rsidR="00403A33" w:rsidRPr="00403A33" w:rsidRDefault="00403A33" w:rsidP="009A1E15">
            <w:pPr>
              <w:contextualSpacing/>
              <w:jc w:val="both"/>
              <w:rPr>
                <w:rFonts w:ascii="Arial" w:hAnsi="Arial" w:cs="Arial"/>
              </w:rPr>
            </w:pPr>
            <w:r w:rsidRPr="00403A33">
              <w:rPr>
                <w:rFonts w:ascii="Arial" w:hAnsi="Arial" w:cs="Arial"/>
              </w:rPr>
              <w:t>5 molas;</w:t>
            </w:r>
          </w:p>
          <w:p w:rsidR="00403A33" w:rsidRPr="00403A33" w:rsidRDefault="00403A33" w:rsidP="009A1E15">
            <w:pPr>
              <w:contextualSpacing/>
              <w:jc w:val="both"/>
              <w:rPr>
                <w:rFonts w:ascii="Arial" w:hAnsi="Arial" w:cs="Arial"/>
              </w:rPr>
            </w:pPr>
            <w:r w:rsidRPr="00403A33">
              <w:rPr>
                <w:rFonts w:ascii="Arial" w:hAnsi="Arial" w:cs="Arial"/>
              </w:rPr>
              <w:t>4 mosquetões;</w:t>
            </w:r>
          </w:p>
          <w:p w:rsidR="00403A33" w:rsidRPr="00403A33" w:rsidRDefault="00403A33" w:rsidP="009A1E15">
            <w:pPr>
              <w:contextualSpacing/>
              <w:jc w:val="both"/>
              <w:rPr>
                <w:rFonts w:ascii="Arial" w:hAnsi="Arial" w:cs="Arial"/>
                <w:b/>
              </w:rPr>
            </w:pPr>
            <w:r w:rsidRPr="00403A33">
              <w:rPr>
                <w:rFonts w:ascii="Arial" w:hAnsi="Arial" w:cs="Arial"/>
                <w:b/>
              </w:rPr>
              <w:t xml:space="preserve">DOCUMENTAÇÃO: </w:t>
            </w:r>
            <w:r w:rsidRPr="00403A33">
              <w:rPr>
                <w:rFonts w:ascii="Arial" w:hAnsi="Arial" w:cs="Arial"/>
              </w:rPr>
              <w:t>Manual de operação e manutenção em língua portuguesa;</w:t>
            </w:r>
          </w:p>
          <w:p w:rsidR="00403A33" w:rsidRPr="00403A33" w:rsidRDefault="00403A33" w:rsidP="009A1E15">
            <w:pPr>
              <w:contextualSpacing/>
              <w:jc w:val="both"/>
              <w:rPr>
                <w:rFonts w:ascii="Arial" w:hAnsi="Arial" w:cs="Arial"/>
                <w:shd w:val="clear" w:color="auto" w:fill="FFFFFF"/>
              </w:rPr>
            </w:pPr>
            <w:r w:rsidRPr="00403A33">
              <w:rPr>
                <w:rFonts w:ascii="Arial" w:hAnsi="Arial" w:cs="Arial"/>
                <w:b/>
              </w:rPr>
              <w:t>JUSTIFICATIVA:</w:t>
            </w:r>
            <w:r w:rsidRPr="00403A33">
              <w:rPr>
                <w:rFonts w:ascii="Arial" w:hAnsi="Arial" w:cs="Arial"/>
                <w:shd w:val="clear" w:color="auto" w:fill="FFFFFF"/>
              </w:rPr>
              <w:t xml:space="preserve"> É utilizado para trabalhar toda a musculatura nas posições vertical, sentado, em quatro apoios e em pé. O </w:t>
            </w:r>
            <w:hyperlink r:id="rId9" w:tgtFrame="_blank" w:history="1">
              <w:r w:rsidRPr="00403A33">
                <w:rPr>
                  <w:rFonts w:ascii="Arial" w:hAnsi="Arial" w:cs="Arial"/>
                  <w:shd w:val="clear" w:color="auto" w:fill="FFFFFF"/>
                </w:rPr>
                <w:t>Reformer</w:t>
              </w:r>
            </w:hyperlink>
            <w:r w:rsidRPr="00403A33">
              <w:rPr>
                <w:rFonts w:ascii="Arial" w:hAnsi="Arial" w:cs="Arial"/>
                <w:shd w:val="clear" w:color="auto" w:fill="FFFFFF"/>
              </w:rPr>
              <w:t xml:space="preserve"> permite a execução de exercícios de resistência, conduzindo um trabalho exato de </w:t>
            </w:r>
            <w:r w:rsidRPr="00403A33">
              <w:rPr>
                <w:rFonts w:ascii="Arial" w:hAnsi="Arial" w:cs="Arial"/>
                <w:shd w:val="clear" w:color="auto" w:fill="FFFFFF"/>
              </w:rPr>
              <w:lastRenderedPageBreak/>
              <w:t>alinhamento do centro de força. Além disso, pode ser facilmente adaptado a todas as pessoas que possuem limitações articulares, ou patologias diversas.</w:t>
            </w:r>
          </w:p>
          <w:p w:rsidR="00403A33" w:rsidRPr="00403A33" w:rsidRDefault="00403A33" w:rsidP="009A1E15">
            <w:pPr>
              <w:contextualSpacing/>
              <w:jc w:val="both"/>
              <w:rPr>
                <w:rFonts w:ascii="Arial" w:hAnsi="Arial" w:cs="Arial"/>
                <w:b/>
              </w:rPr>
            </w:pPr>
            <w:r w:rsidRPr="00403A33">
              <w:rPr>
                <w:rFonts w:ascii="Arial" w:hAnsi="Arial" w:cs="Arial"/>
                <w:shd w:val="clear" w:color="auto" w:fill="FFFFFF"/>
              </w:rPr>
              <w:t xml:space="preserve"> </w:t>
            </w:r>
          </w:p>
        </w:tc>
        <w:tc>
          <w:tcPr>
            <w:tcW w:w="1276" w:type="dxa"/>
            <w:vAlign w:val="center"/>
          </w:tcPr>
          <w:p w:rsidR="00403A33" w:rsidRPr="00403A33" w:rsidRDefault="00403A33" w:rsidP="009A1E15">
            <w:pPr>
              <w:jc w:val="center"/>
              <w:rPr>
                <w:rFonts w:ascii="Arial" w:hAnsi="Arial" w:cs="Arial"/>
                <w:color w:val="000000"/>
              </w:rPr>
            </w:pPr>
            <w:r w:rsidRPr="00403A33">
              <w:rPr>
                <w:rFonts w:ascii="Arial" w:hAnsi="Arial" w:cs="Arial"/>
                <w:bCs/>
              </w:rPr>
              <w:lastRenderedPageBreak/>
              <w:t>unidade</w:t>
            </w:r>
          </w:p>
        </w:tc>
        <w:tc>
          <w:tcPr>
            <w:tcW w:w="1559" w:type="dxa"/>
            <w:vAlign w:val="center"/>
          </w:tcPr>
          <w:p w:rsidR="00403A33" w:rsidRPr="00403A33" w:rsidRDefault="00403A33" w:rsidP="009A1E15">
            <w:pPr>
              <w:jc w:val="center"/>
              <w:rPr>
                <w:rFonts w:ascii="Arial" w:hAnsi="Arial" w:cs="Arial"/>
                <w:color w:val="000000"/>
              </w:rPr>
            </w:pPr>
            <w:r w:rsidRPr="00403A33">
              <w:rPr>
                <w:rFonts w:ascii="Arial" w:hAnsi="Arial" w:cs="Arial"/>
                <w:color w:val="000000"/>
              </w:rPr>
              <w:t>01</w:t>
            </w:r>
          </w:p>
        </w:tc>
      </w:tr>
      <w:tr w:rsidR="00403A33" w:rsidRPr="00403A33" w:rsidTr="009A1E15">
        <w:trPr>
          <w:trHeight w:val="454"/>
        </w:trPr>
        <w:tc>
          <w:tcPr>
            <w:tcW w:w="710" w:type="dxa"/>
            <w:shd w:val="clear" w:color="auto" w:fill="E6E6E6"/>
            <w:vAlign w:val="center"/>
          </w:tcPr>
          <w:p w:rsidR="00403A33" w:rsidRPr="00403A33" w:rsidRDefault="00403A33" w:rsidP="009A1E15">
            <w:pPr>
              <w:numPr>
                <w:ilvl w:val="0"/>
                <w:numId w:val="18"/>
              </w:numPr>
              <w:ind w:left="644"/>
              <w:jc w:val="center"/>
              <w:rPr>
                <w:rFonts w:ascii="Arial" w:hAnsi="Arial" w:cs="Arial"/>
                <w:b/>
                <w:bCs/>
              </w:rPr>
            </w:pPr>
          </w:p>
        </w:tc>
        <w:tc>
          <w:tcPr>
            <w:tcW w:w="5528" w:type="dxa"/>
            <w:vAlign w:val="center"/>
          </w:tcPr>
          <w:p w:rsidR="00403A33" w:rsidRPr="00403A33" w:rsidRDefault="00403A33" w:rsidP="009A1E15">
            <w:pPr>
              <w:jc w:val="both"/>
              <w:rPr>
                <w:rFonts w:ascii="Arial" w:hAnsi="Arial" w:cs="Arial"/>
              </w:rPr>
            </w:pPr>
            <w:r w:rsidRPr="00403A33">
              <w:rPr>
                <w:rFonts w:ascii="Arial" w:hAnsi="Arial" w:cs="Arial"/>
                <w:b/>
                <w:i/>
                <w:u w:val="single"/>
              </w:rPr>
              <w:t>LADDER BARREL</w:t>
            </w:r>
            <w:r w:rsidRPr="00403A33">
              <w:rPr>
                <w:rFonts w:ascii="Arial" w:hAnsi="Arial" w:cs="Arial"/>
                <w:b/>
                <w:i/>
              </w:rPr>
              <w:t xml:space="preserve"> - </w:t>
            </w:r>
            <w:r w:rsidRPr="00403A33">
              <w:rPr>
                <w:rFonts w:ascii="Arial" w:hAnsi="Arial" w:cs="Arial"/>
              </w:rPr>
              <w:t>Uso para estúdio de Pilates;</w:t>
            </w:r>
          </w:p>
          <w:p w:rsidR="00403A33" w:rsidRPr="00403A33" w:rsidRDefault="00403A33" w:rsidP="009A1E15">
            <w:pPr>
              <w:pStyle w:val="PargrafodaLista"/>
              <w:ind w:left="0"/>
              <w:contextualSpacing/>
              <w:jc w:val="both"/>
              <w:rPr>
                <w:rFonts w:ascii="Arial" w:hAnsi="Arial" w:cs="Arial"/>
                <w:b/>
              </w:rPr>
            </w:pPr>
            <w:r w:rsidRPr="00403A33">
              <w:rPr>
                <w:rFonts w:ascii="Arial" w:hAnsi="Arial" w:cs="Arial"/>
                <w:b/>
              </w:rPr>
              <w:t>CARACTERISTICAS MÍNIMAS:</w:t>
            </w:r>
          </w:p>
          <w:p w:rsidR="00403A33" w:rsidRPr="00403A33" w:rsidRDefault="00403A33" w:rsidP="009A1E15">
            <w:pPr>
              <w:pStyle w:val="PargrafodaLista"/>
              <w:ind w:left="0"/>
              <w:jc w:val="both"/>
              <w:rPr>
                <w:rFonts w:ascii="Arial" w:hAnsi="Arial" w:cs="Arial"/>
              </w:rPr>
            </w:pPr>
            <w:r w:rsidRPr="00403A33">
              <w:rPr>
                <w:rFonts w:ascii="Arial" w:hAnsi="Arial" w:cs="Arial"/>
              </w:rPr>
              <w:t>Estrutura/base de madeira maciça;</w:t>
            </w:r>
          </w:p>
          <w:p w:rsidR="00403A33" w:rsidRPr="00403A33" w:rsidRDefault="00403A33" w:rsidP="009A1E15">
            <w:pPr>
              <w:pStyle w:val="PargrafodaLista"/>
              <w:ind w:left="0"/>
              <w:jc w:val="both"/>
              <w:rPr>
                <w:rFonts w:ascii="Arial" w:hAnsi="Arial" w:cs="Arial"/>
              </w:rPr>
            </w:pPr>
            <w:r w:rsidRPr="00403A33">
              <w:rPr>
                <w:rFonts w:ascii="Arial" w:hAnsi="Arial" w:cs="Arial"/>
              </w:rPr>
              <w:t>Estrutura metálica em aço inox;</w:t>
            </w:r>
          </w:p>
          <w:p w:rsidR="00403A33" w:rsidRPr="00403A33" w:rsidRDefault="00403A33" w:rsidP="009A1E15">
            <w:pPr>
              <w:pStyle w:val="PargrafodaLista"/>
              <w:ind w:left="0"/>
              <w:jc w:val="both"/>
              <w:rPr>
                <w:rFonts w:ascii="Arial" w:hAnsi="Arial" w:cs="Arial"/>
              </w:rPr>
            </w:pPr>
            <w:r w:rsidRPr="00403A33">
              <w:rPr>
                <w:rFonts w:ascii="Arial" w:hAnsi="Arial" w:cs="Arial"/>
              </w:rPr>
              <w:t>Estofamento de espuma aglomerada revestida de couríssimo impermeável de alta resistência;</w:t>
            </w:r>
          </w:p>
          <w:p w:rsidR="00403A33" w:rsidRPr="00403A33" w:rsidRDefault="00403A33" w:rsidP="009A1E15">
            <w:pPr>
              <w:pStyle w:val="PargrafodaLista"/>
              <w:ind w:left="0"/>
              <w:jc w:val="both"/>
              <w:rPr>
                <w:rFonts w:ascii="Arial" w:hAnsi="Arial" w:cs="Arial"/>
              </w:rPr>
            </w:pPr>
            <w:r w:rsidRPr="00403A33">
              <w:rPr>
                <w:rFonts w:ascii="Arial" w:hAnsi="Arial" w:cs="Arial"/>
              </w:rPr>
              <w:t>Dimensões: 0,62m x 1,10m x 0,0,97m (Largura x Comprimento x Altura);</w:t>
            </w:r>
          </w:p>
          <w:p w:rsidR="00403A33" w:rsidRPr="00403A33" w:rsidRDefault="00403A33" w:rsidP="009A1E15">
            <w:pPr>
              <w:pStyle w:val="PargrafodaLista"/>
              <w:ind w:left="0"/>
              <w:contextualSpacing/>
              <w:jc w:val="both"/>
              <w:rPr>
                <w:rFonts w:ascii="Arial" w:hAnsi="Arial" w:cs="Arial"/>
              </w:rPr>
            </w:pPr>
            <w:r w:rsidRPr="00403A33">
              <w:rPr>
                <w:rFonts w:ascii="Arial" w:hAnsi="Arial" w:cs="Arial"/>
                <w:b/>
              </w:rPr>
              <w:t xml:space="preserve">DOCUMENTAÇÃO: </w:t>
            </w:r>
            <w:r w:rsidRPr="00403A33">
              <w:rPr>
                <w:rFonts w:ascii="Arial" w:hAnsi="Arial" w:cs="Arial"/>
              </w:rPr>
              <w:t>Manual de operação e manutenção em língua portuguesa;</w:t>
            </w:r>
          </w:p>
          <w:p w:rsidR="00403A33" w:rsidRDefault="00403A33" w:rsidP="00426EB3">
            <w:pPr>
              <w:pStyle w:val="PargrafodaLista"/>
              <w:ind w:left="0"/>
              <w:contextualSpacing/>
              <w:jc w:val="both"/>
              <w:rPr>
                <w:rFonts w:ascii="Arial" w:hAnsi="Arial" w:cs="Arial"/>
              </w:rPr>
            </w:pPr>
            <w:r w:rsidRPr="00403A33">
              <w:rPr>
                <w:rFonts w:ascii="Arial" w:hAnsi="Arial" w:cs="Arial"/>
                <w:b/>
              </w:rPr>
              <w:t>JUSTIFICATIVA:</w:t>
            </w:r>
            <w:r w:rsidRPr="00403A33">
              <w:rPr>
                <w:rFonts w:ascii="Arial" w:hAnsi="Arial" w:cs="Arial"/>
              </w:rPr>
              <w:t xml:space="preserve"> Equipamento que permite a inclinação do corpo para frente e para trás, isolando toda musculatura profunda do abdômen, excelente para movimentos de extensão e flexão da coluna e possui como principal função isolar a musculatura profunda auxiliando no controle postural.</w:t>
            </w:r>
          </w:p>
          <w:p w:rsidR="00426EB3" w:rsidRPr="00403A33" w:rsidRDefault="00426EB3" w:rsidP="00426EB3">
            <w:pPr>
              <w:pStyle w:val="PargrafodaLista"/>
              <w:ind w:left="0"/>
              <w:contextualSpacing/>
              <w:jc w:val="both"/>
              <w:rPr>
                <w:rFonts w:ascii="Arial" w:hAnsi="Arial" w:cs="Arial"/>
                <w:color w:val="000000"/>
              </w:rPr>
            </w:pPr>
          </w:p>
        </w:tc>
        <w:tc>
          <w:tcPr>
            <w:tcW w:w="1276" w:type="dxa"/>
            <w:vAlign w:val="center"/>
          </w:tcPr>
          <w:p w:rsidR="00403A33" w:rsidRPr="00403A33" w:rsidRDefault="00403A33" w:rsidP="009A1E15">
            <w:pPr>
              <w:jc w:val="center"/>
              <w:rPr>
                <w:rFonts w:ascii="Arial" w:hAnsi="Arial" w:cs="Arial"/>
                <w:color w:val="000000"/>
              </w:rPr>
            </w:pPr>
            <w:r w:rsidRPr="00403A33">
              <w:rPr>
                <w:rFonts w:ascii="Arial" w:hAnsi="Arial" w:cs="Arial"/>
                <w:bCs/>
              </w:rPr>
              <w:t>unidade</w:t>
            </w:r>
          </w:p>
        </w:tc>
        <w:tc>
          <w:tcPr>
            <w:tcW w:w="1559" w:type="dxa"/>
            <w:vAlign w:val="center"/>
          </w:tcPr>
          <w:p w:rsidR="00403A33" w:rsidRPr="00403A33" w:rsidRDefault="00403A33" w:rsidP="009A1E15">
            <w:pPr>
              <w:jc w:val="center"/>
              <w:rPr>
                <w:rFonts w:ascii="Arial" w:hAnsi="Arial" w:cs="Arial"/>
                <w:color w:val="000000"/>
              </w:rPr>
            </w:pPr>
            <w:r w:rsidRPr="00403A33">
              <w:rPr>
                <w:rFonts w:ascii="Arial" w:hAnsi="Arial" w:cs="Arial"/>
                <w:color w:val="000000"/>
              </w:rPr>
              <w:t>01</w:t>
            </w:r>
          </w:p>
        </w:tc>
      </w:tr>
      <w:tr w:rsidR="00403A33" w:rsidRPr="00403A33" w:rsidTr="009A1E15">
        <w:trPr>
          <w:trHeight w:val="454"/>
        </w:trPr>
        <w:tc>
          <w:tcPr>
            <w:tcW w:w="710" w:type="dxa"/>
            <w:shd w:val="clear" w:color="auto" w:fill="E6E6E6"/>
            <w:vAlign w:val="center"/>
          </w:tcPr>
          <w:p w:rsidR="00403A33" w:rsidRPr="00403A33" w:rsidRDefault="00403A33" w:rsidP="009A1E15">
            <w:pPr>
              <w:numPr>
                <w:ilvl w:val="0"/>
                <w:numId w:val="18"/>
              </w:numPr>
              <w:ind w:left="644"/>
              <w:jc w:val="center"/>
              <w:rPr>
                <w:rFonts w:ascii="Arial" w:hAnsi="Arial" w:cs="Arial"/>
                <w:b/>
                <w:bCs/>
              </w:rPr>
            </w:pPr>
            <w:r w:rsidRPr="00403A33">
              <w:rPr>
                <w:rFonts w:ascii="Arial" w:hAnsi="Arial" w:cs="Arial"/>
                <w:b/>
                <w:bCs/>
              </w:rPr>
              <w:t xml:space="preserve">   </w:t>
            </w:r>
          </w:p>
        </w:tc>
        <w:tc>
          <w:tcPr>
            <w:tcW w:w="5528" w:type="dxa"/>
            <w:vAlign w:val="center"/>
          </w:tcPr>
          <w:p w:rsidR="00403A33" w:rsidRPr="00403A33" w:rsidRDefault="00403A33" w:rsidP="009A1E15">
            <w:pPr>
              <w:jc w:val="both"/>
              <w:rPr>
                <w:rFonts w:ascii="Arial" w:hAnsi="Arial" w:cs="Arial"/>
              </w:rPr>
            </w:pPr>
            <w:r w:rsidRPr="00403A33">
              <w:rPr>
                <w:rFonts w:ascii="Arial" w:hAnsi="Arial" w:cs="Arial"/>
                <w:b/>
                <w:i/>
                <w:u w:val="single"/>
              </w:rPr>
              <w:t>CADILLAC</w:t>
            </w:r>
            <w:r w:rsidRPr="00403A33">
              <w:rPr>
                <w:rFonts w:ascii="Arial" w:hAnsi="Arial" w:cs="Arial"/>
                <w:b/>
                <w:i/>
              </w:rPr>
              <w:t xml:space="preserve"> - </w:t>
            </w:r>
            <w:r w:rsidRPr="00403A33">
              <w:rPr>
                <w:rFonts w:ascii="Arial" w:hAnsi="Arial" w:cs="Arial"/>
              </w:rPr>
              <w:t>Uso para estúdio de Pilates;</w:t>
            </w:r>
          </w:p>
          <w:p w:rsidR="00403A33" w:rsidRPr="00403A33" w:rsidRDefault="00403A33" w:rsidP="009A1E15">
            <w:pPr>
              <w:jc w:val="both"/>
              <w:rPr>
                <w:rFonts w:ascii="Arial" w:hAnsi="Arial" w:cs="Arial"/>
              </w:rPr>
            </w:pPr>
            <w:r w:rsidRPr="00403A33">
              <w:rPr>
                <w:rFonts w:ascii="Arial" w:hAnsi="Arial" w:cs="Arial"/>
                <w:b/>
              </w:rPr>
              <w:t>CARACTERISTICAS MÍNIMAS:</w:t>
            </w:r>
          </w:p>
          <w:p w:rsidR="00403A33" w:rsidRPr="00403A33" w:rsidRDefault="00403A33" w:rsidP="009A1E15">
            <w:pPr>
              <w:pStyle w:val="PargrafodaLista"/>
              <w:ind w:left="0"/>
              <w:jc w:val="both"/>
              <w:rPr>
                <w:rFonts w:ascii="Arial" w:hAnsi="Arial" w:cs="Arial"/>
              </w:rPr>
            </w:pPr>
            <w:r w:rsidRPr="00403A33">
              <w:rPr>
                <w:rFonts w:ascii="Arial" w:hAnsi="Arial" w:cs="Arial"/>
              </w:rPr>
              <w:t>Estrutura/base de madeira maciça;</w:t>
            </w:r>
          </w:p>
          <w:p w:rsidR="00403A33" w:rsidRPr="00403A33" w:rsidRDefault="00403A33" w:rsidP="009A1E15">
            <w:pPr>
              <w:pStyle w:val="PargrafodaLista"/>
              <w:ind w:left="0"/>
              <w:jc w:val="both"/>
              <w:rPr>
                <w:rFonts w:ascii="Arial" w:hAnsi="Arial" w:cs="Arial"/>
              </w:rPr>
            </w:pPr>
            <w:r w:rsidRPr="00403A33">
              <w:rPr>
                <w:rFonts w:ascii="Arial" w:hAnsi="Arial" w:cs="Arial"/>
              </w:rPr>
              <w:t>Estrutura metálica em aço inox;</w:t>
            </w:r>
          </w:p>
          <w:p w:rsidR="00403A33" w:rsidRPr="00403A33" w:rsidRDefault="00403A33" w:rsidP="009A1E15">
            <w:pPr>
              <w:pStyle w:val="PargrafodaLista"/>
              <w:ind w:left="0"/>
              <w:jc w:val="both"/>
              <w:rPr>
                <w:rFonts w:ascii="Arial" w:hAnsi="Arial" w:cs="Arial"/>
              </w:rPr>
            </w:pPr>
            <w:r w:rsidRPr="00403A33">
              <w:rPr>
                <w:rFonts w:ascii="Arial" w:hAnsi="Arial" w:cs="Arial"/>
              </w:rPr>
              <w:t>Estofamento de espuma aglomerada revestida de couríssimo impermeável de alta resistência;</w:t>
            </w:r>
          </w:p>
          <w:p w:rsidR="00403A33" w:rsidRPr="00403A33" w:rsidRDefault="00403A33" w:rsidP="009A1E15">
            <w:pPr>
              <w:pStyle w:val="PargrafodaLista"/>
              <w:ind w:left="0"/>
              <w:jc w:val="both"/>
              <w:rPr>
                <w:rFonts w:ascii="Arial" w:hAnsi="Arial" w:cs="Arial"/>
              </w:rPr>
            </w:pPr>
            <w:r w:rsidRPr="00403A33">
              <w:rPr>
                <w:rFonts w:ascii="Arial" w:hAnsi="Arial" w:cs="Arial"/>
              </w:rPr>
              <w:t>Peças e molas em aço carbono resistentes a oxidação permitindo diferentes amplitudes de movimento;</w:t>
            </w:r>
          </w:p>
          <w:p w:rsidR="00403A33" w:rsidRPr="00403A33" w:rsidRDefault="00403A33" w:rsidP="009A1E15">
            <w:pPr>
              <w:pStyle w:val="PargrafodaLista"/>
              <w:ind w:left="0"/>
              <w:jc w:val="both"/>
              <w:rPr>
                <w:rFonts w:ascii="Arial" w:hAnsi="Arial" w:cs="Arial"/>
              </w:rPr>
            </w:pPr>
            <w:r w:rsidRPr="00403A33">
              <w:rPr>
                <w:rFonts w:ascii="Arial" w:hAnsi="Arial" w:cs="Arial"/>
              </w:rPr>
              <w:t>Mancal deslizante;</w:t>
            </w:r>
          </w:p>
          <w:p w:rsidR="00403A33" w:rsidRPr="00403A33" w:rsidRDefault="00403A33" w:rsidP="009A1E15">
            <w:pPr>
              <w:pStyle w:val="PargrafodaLista"/>
              <w:ind w:left="0"/>
              <w:jc w:val="both"/>
              <w:rPr>
                <w:rFonts w:ascii="Arial" w:hAnsi="Arial" w:cs="Arial"/>
              </w:rPr>
            </w:pPr>
            <w:r w:rsidRPr="00403A33">
              <w:rPr>
                <w:rFonts w:ascii="Arial" w:hAnsi="Arial" w:cs="Arial"/>
              </w:rPr>
              <w:t>Alças revestidas de neoprene, com sistema de fechamento em velcro;</w:t>
            </w:r>
          </w:p>
          <w:p w:rsidR="00403A33" w:rsidRPr="00403A33" w:rsidRDefault="00403A33" w:rsidP="009A1E15">
            <w:pPr>
              <w:pStyle w:val="PargrafodaLista"/>
              <w:ind w:left="0"/>
              <w:jc w:val="both"/>
              <w:rPr>
                <w:rFonts w:ascii="Arial" w:hAnsi="Arial" w:cs="Arial"/>
              </w:rPr>
            </w:pPr>
            <w:r w:rsidRPr="00403A33">
              <w:rPr>
                <w:rFonts w:ascii="Arial" w:hAnsi="Arial" w:cs="Arial"/>
              </w:rPr>
              <w:t>Dimensões:  0,65m x 2,10m x 2,09m (Largura x Comprimento x Altura);</w:t>
            </w:r>
          </w:p>
          <w:p w:rsidR="00403A33" w:rsidRPr="00403A33" w:rsidRDefault="00403A33" w:rsidP="009A1E15">
            <w:pPr>
              <w:pStyle w:val="PargrafodaLista"/>
              <w:ind w:left="0"/>
              <w:jc w:val="both"/>
              <w:rPr>
                <w:rFonts w:ascii="Arial" w:hAnsi="Arial" w:cs="Arial"/>
              </w:rPr>
            </w:pPr>
            <w:r w:rsidRPr="00403A33">
              <w:rPr>
                <w:rFonts w:ascii="Arial" w:hAnsi="Arial" w:cs="Arial"/>
              </w:rPr>
              <w:t>Altura do assento: 0,62m;</w:t>
            </w:r>
          </w:p>
          <w:p w:rsidR="00403A33" w:rsidRPr="00403A33" w:rsidRDefault="00403A33" w:rsidP="009A1E15">
            <w:pPr>
              <w:pStyle w:val="PargrafodaLista"/>
              <w:ind w:left="0"/>
              <w:jc w:val="both"/>
              <w:rPr>
                <w:rFonts w:ascii="Arial" w:hAnsi="Arial" w:cs="Arial"/>
              </w:rPr>
            </w:pPr>
            <w:r w:rsidRPr="00403A33">
              <w:rPr>
                <w:rFonts w:ascii="Arial" w:hAnsi="Arial" w:cs="Arial"/>
              </w:rPr>
              <w:t>Peso: 75kg;</w:t>
            </w:r>
          </w:p>
          <w:p w:rsidR="00403A33" w:rsidRPr="00403A33" w:rsidRDefault="00403A33" w:rsidP="009A1E15">
            <w:pPr>
              <w:pStyle w:val="PargrafodaLista"/>
              <w:ind w:left="0"/>
              <w:contextualSpacing/>
              <w:jc w:val="both"/>
              <w:rPr>
                <w:rFonts w:ascii="Arial" w:hAnsi="Arial" w:cs="Arial"/>
                <w:b/>
              </w:rPr>
            </w:pPr>
            <w:r w:rsidRPr="00403A33">
              <w:rPr>
                <w:rFonts w:ascii="Arial" w:hAnsi="Arial" w:cs="Arial"/>
                <w:b/>
              </w:rPr>
              <w:t>ACESSÓRIOS MÍNIMOS:</w:t>
            </w:r>
          </w:p>
          <w:p w:rsidR="00403A33" w:rsidRPr="00403A33" w:rsidRDefault="00403A33" w:rsidP="009A1E15">
            <w:pPr>
              <w:pStyle w:val="PargrafodaLista"/>
              <w:ind w:left="0"/>
              <w:jc w:val="both"/>
              <w:rPr>
                <w:rFonts w:ascii="Arial" w:hAnsi="Arial" w:cs="Arial"/>
              </w:rPr>
            </w:pPr>
            <w:r w:rsidRPr="00403A33">
              <w:rPr>
                <w:rFonts w:ascii="Arial" w:hAnsi="Arial" w:cs="Arial"/>
              </w:rPr>
              <w:t>2 alças fuzzy;</w:t>
            </w:r>
          </w:p>
          <w:p w:rsidR="00403A33" w:rsidRPr="00403A33" w:rsidRDefault="00403A33" w:rsidP="009A1E15">
            <w:pPr>
              <w:pStyle w:val="PargrafodaLista"/>
              <w:ind w:left="0"/>
              <w:jc w:val="both"/>
              <w:rPr>
                <w:rFonts w:ascii="Arial" w:hAnsi="Arial" w:cs="Arial"/>
              </w:rPr>
            </w:pPr>
            <w:r w:rsidRPr="00403A33">
              <w:rPr>
                <w:rFonts w:ascii="Arial" w:hAnsi="Arial" w:cs="Arial"/>
              </w:rPr>
              <w:t>1 barra roll-down;</w:t>
            </w:r>
          </w:p>
          <w:p w:rsidR="00403A33" w:rsidRPr="00403A33" w:rsidRDefault="00403A33" w:rsidP="009A1E15">
            <w:pPr>
              <w:pStyle w:val="PargrafodaLista"/>
              <w:ind w:left="0"/>
              <w:jc w:val="both"/>
              <w:rPr>
                <w:rFonts w:ascii="Arial" w:hAnsi="Arial" w:cs="Arial"/>
              </w:rPr>
            </w:pPr>
            <w:r w:rsidRPr="00403A33">
              <w:rPr>
                <w:rFonts w:ascii="Arial" w:hAnsi="Arial" w:cs="Arial"/>
              </w:rPr>
              <w:t>1 alça de segurança;</w:t>
            </w:r>
          </w:p>
          <w:p w:rsidR="00403A33" w:rsidRPr="00403A33" w:rsidRDefault="00403A33" w:rsidP="009A1E15">
            <w:pPr>
              <w:pStyle w:val="PargrafodaLista"/>
              <w:ind w:left="0"/>
              <w:jc w:val="both"/>
              <w:rPr>
                <w:rFonts w:ascii="Arial" w:hAnsi="Arial" w:cs="Arial"/>
              </w:rPr>
            </w:pPr>
            <w:r w:rsidRPr="00403A33">
              <w:rPr>
                <w:rFonts w:ascii="Arial" w:hAnsi="Arial" w:cs="Arial"/>
              </w:rPr>
              <w:t>1 alça de sustentação;</w:t>
            </w:r>
          </w:p>
          <w:p w:rsidR="00403A33" w:rsidRPr="00403A33" w:rsidRDefault="00403A33" w:rsidP="009A1E15">
            <w:pPr>
              <w:pStyle w:val="PargrafodaLista"/>
              <w:ind w:left="0"/>
              <w:jc w:val="both"/>
              <w:rPr>
                <w:rFonts w:ascii="Arial" w:hAnsi="Arial" w:cs="Arial"/>
              </w:rPr>
            </w:pPr>
            <w:r w:rsidRPr="00403A33">
              <w:rPr>
                <w:rFonts w:ascii="Arial" w:hAnsi="Arial" w:cs="Arial"/>
              </w:rPr>
              <w:t>1 alça de abdômen;</w:t>
            </w:r>
          </w:p>
          <w:p w:rsidR="00403A33" w:rsidRPr="00403A33" w:rsidRDefault="00403A33" w:rsidP="009A1E15">
            <w:pPr>
              <w:pStyle w:val="PargrafodaLista"/>
              <w:ind w:left="0"/>
              <w:jc w:val="both"/>
              <w:rPr>
                <w:rFonts w:ascii="Arial" w:hAnsi="Arial" w:cs="Arial"/>
              </w:rPr>
            </w:pPr>
            <w:r w:rsidRPr="00403A33">
              <w:rPr>
                <w:rFonts w:ascii="Arial" w:hAnsi="Arial" w:cs="Arial"/>
              </w:rPr>
              <w:t>1 trapézio estofado;</w:t>
            </w:r>
          </w:p>
          <w:p w:rsidR="00403A33" w:rsidRPr="00403A33" w:rsidRDefault="00403A33" w:rsidP="009A1E15">
            <w:pPr>
              <w:pStyle w:val="PargrafodaLista"/>
              <w:ind w:left="0"/>
              <w:jc w:val="both"/>
              <w:rPr>
                <w:rFonts w:ascii="Arial" w:hAnsi="Arial" w:cs="Arial"/>
              </w:rPr>
            </w:pPr>
            <w:r w:rsidRPr="00403A33">
              <w:rPr>
                <w:rFonts w:ascii="Arial" w:hAnsi="Arial" w:cs="Arial"/>
              </w:rPr>
              <w:t>2 alças de mão;</w:t>
            </w:r>
          </w:p>
          <w:p w:rsidR="00403A33" w:rsidRPr="00403A33" w:rsidRDefault="00403A33" w:rsidP="009A1E15">
            <w:pPr>
              <w:pStyle w:val="PargrafodaLista"/>
              <w:ind w:left="0"/>
              <w:jc w:val="both"/>
              <w:rPr>
                <w:rFonts w:ascii="Arial" w:hAnsi="Arial" w:cs="Arial"/>
              </w:rPr>
            </w:pPr>
            <w:r w:rsidRPr="00403A33">
              <w:rPr>
                <w:rFonts w:ascii="Arial" w:hAnsi="Arial" w:cs="Arial"/>
              </w:rPr>
              <w:t>2 alças coxa/pé;</w:t>
            </w:r>
          </w:p>
          <w:p w:rsidR="00403A33" w:rsidRPr="00403A33" w:rsidRDefault="00403A33" w:rsidP="009A1E15">
            <w:pPr>
              <w:pStyle w:val="PargrafodaLista"/>
              <w:ind w:left="0"/>
              <w:jc w:val="both"/>
              <w:rPr>
                <w:rFonts w:ascii="Arial" w:hAnsi="Arial" w:cs="Arial"/>
              </w:rPr>
            </w:pPr>
            <w:r w:rsidRPr="00403A33">
              <w:rPr>
                <w:rFonts w:ascii="Arial" w:hAnsi="Arial" w:cs="Arial"/>
              </w:rPr>
              <w:t>10 molas;</w:t>
            </w:r>
          </w:p>
          <w:p w:rsidR="00403A33" w:rsidRPr="00403A33" w:rsidRDefault="00403A33" w:rsidP="009A1E15">
            <w:pPr>
              <w:pStyle w:val="PargrafodaLista"/>
              <w:ind w:left="0"/>
              <w:jc w:val="both"/>
              <w:rPr>
                <w:rFonts w:ascii="Arial" w:hAnsi="Arial" w:cs="Arial"/>
              </w:rPr>
            </w:pPr>
            <w:r w:rsidRPr="00403A33">
              <w:rPr>
                <w:rFonts w:ascii="Arial" w:hAnsi="Arial" w:cs="Arial"/>
              </w:rPr>
              <w:t>22 mosquetões;</w:t>
            </w:r>
          </w:p>
          <w:p w:rsidR="00403A33" w:rsidRPr="00403A33" w:rsidRDefault="00403A33" w:rsidP="009A1E15">
            <w:pPr>
              <w:pStyle w:val="PargrafodaLista"/>
              <w:ind w:left="0"/>
              <w:contextualSpacing/>
              <w:jc w:val="both"/>
              <w:rPr>
                <w:rFonts w:ascii="Arial" w:hAnsi="Arial" w:cs="Arial"/>
                <w:b/>
              </w:rPr>
            </w:pPr>
            <w:r w:rsidRPr="00403A33">
              <w:rPr>
                <w:rFonts w:ascii="Arial" w:hAnsi="Arial" w:cs="Arial"/>
                <w:b/>
              </w:rPr>
              <w:t xml:space="preserve">DOCUMENTAÇÃO: </w:t>
            </w:r>
            <w:r w:rsidRPr="00403A33">
              <w:rPr>
                <w:rFonts w:ascii="Arial" w:hAnsi="Arial" w:cs="Arial"/>
              </w:rPr>
              <w:t>Manual de operação e manutenção em língua portuguesa;</w:t>
            </w:r>
          </w:p>
          <w:p w:rsidR="00403A33" w:rsidRPr="00403A33" w:rsidRDefault="00403A33" w:rsidP="009A1E15">
            <w:pPr>
              <w:pStyle w:val="PargrafodaLista"/>
              <w:ind w:left="0"/>
              <w:contextualSpacing/>
              <w:jc w:val="both"/>
              <w:rPr>
                <w:rFonts w:ascii="Arial" w:hAnsi="Arial" w:cs="Arial"/>
                <w:b/>
              </w:rPr>
            </w:pPr>
            <w:r w:rsidRPr="00403A33">
              <w:rPr>
                <w:rFonts w:ascii="Arial" w:hAnsi="Arial" w:cs="Arial"/>
                <w:b/>
              </w:rPr>
              <w:t xml:space="preserve">JUSTIFICATIVA: </w:t>
            </w:r>
            <w:r w:rsidRPr="00403A33">
              <w:rPr>
                <w:rFonts w:ascii="Arial" w:hAnsi="Arial" w:cs="Arial"/>
              </w:rPr>
              <w:t xml:space="preserve">A presente aquisição se faz necessária para ser utilizado em aulas de Pilates, exclusivamente para </w:t>
            </w:r>
            <w:r w:rsidRPr="00403A33">
              <w:rPr>
                <w:rFonts w:ascii="Arial" w:hAnsi="Arial" w:cs="Arial"/>
              </w:rPr>
              <w:lastRenderedPageBreak/>
              <w:t>realização de exercícios de força, flexibilidade, mobilidade articular, correção de postura, melhor distribuição dos tônus musculares, e aprimorar qualidade de vida para grupos especiais.</w:t>
            </w:r>
          </w:p>
          <w:p w:rsidR="00403A33" w:rsidRPr="00403A33" w:rsidRDefault="00403A33" w:rsidP="009A1E15">
            <w:pPr>
              <w:jc w:val="both"/>
              <w:rPr>
                <w:rFonts w:ascii="Arial" w:hAnsi="Arial" w:cs="Arial"/>
                <w:shd w:val="clear" w:color="auto" w:fill="FFFFFF"/>
              </w:rPr>
            </w:pPr>
          </w:p>
        </w:tc>
        <w:tc>
          <w:tcPr>
            <w:tcW w:w="1276" w:type="dxa"/>
            <w:vAlign w:val="center"/>
          </w:tcPr>
          <w:p w:rsidR="00403A33" w:rsidRPr="00403A33" w:rsidRDefault="00403A33" w:rsidP="009A1E15">
            <w:pPr>
              <w:jc w:val="center"/>
              <w:rPr>
                <w:rFonts w:ascii="Arial" w:hAnsi="Arial" w:cs="Arial"/>
                <w:color w:val="000000"/>
              </w:rPr>
            </w:pPr>
            <w:r w:rsidRPr="00403A33">
              <w:rPr>
                <w:rFonts w:ascii="Arial" w:hAnsi="Arial" w:cs="Arial"/>
                <w:bCs/>
              </w:rPr>
              <w:lastRenderedPageBreak/>
              <w:t>unidade</w:t>
            </w:r>
          </w:p>
        </w:tc>
        <w:tc>
          <w:tcPr>
            <w:tcW w:w="1559" w:type="dxa"/>
            <w:vAlign w:val="center"/>
          </w:tcPr>
          <w:p w:rsidR="00403A33" w:rsidRPr="00403A33" w:rsidRDefault="00403A33" w:rsidP="009A1E15">
            <w:pPr>
              <w:jc w:val="center"/>
              <w:rPr>
                <w:rFonts w:ascii="Arial" w:hAnsi="Arial" w:cs="Arial"/>
                <w:color w:val="000000"/>
              </w:rPr>
            </w:pPr>
            <w:r w:rsidRPr="00403A33">
              <w:rPr>
                <w:rFonts w:ascii="Arial" w:hAnsi="Arial" w:cs="Arial"/>
                <w:color w:val="000000"/>
              </w:rPr>
              <w:t>01</w:t>
            </w:r>
          </w:p>
        </w:tc>
      </w:tr>
      <w:tr w:rsidR="00403A33" w:rsidRPr="00403A33" w:rsidTr="009A1E15">
        <w:trPr>
          <w:trHeight w:val="454"/>
        </w:trPr>
        <w:tc>
          <w:tcPr>
            <w:tcW w:w="710" w:type="dxa"/>
            <w:shd w:val="clear" w:color="auto" w:fill="E6E6E6"/>
            <w:vAlign w:val="center"/>
          </w:tcPr>
          <w:p w:rsidR="00403A33" w:rsidRPr="00403A33" w:rsidRDefault="00403A33" w:rsidP="009A1E15">
            <w:pPr>
              <w:numPr>
                <w:ilvl w:val="0"/>
                <w:numId w:val="18"/>
              </w:numPr>
              <w:ind w:left="644"/>
              <w:jc w:val="center"/>
              <w:rPr>
                <w:rFonts w:ascii="Arial" w:hAnsi="Arial" w:cs="Arial"/>
                <w:b/>
                <w:bCs/>
              </w:rPr>
            </w:pPr>
          </w:p>
        </w:tc>
        <w:tc>
          <w:tcPr>
            <w:tcW w:w="5528" w:type="dxa"/>
            <w:vAlign w:val="center"/>
          </w:tcPr>
          <w:p w:rsidR="00403A33" w:rsidRPr="00403A33" w:rsidRDefault="00403A33" w:rsidP="009A1E15">
            <w:pPr>
              <w:jc w:val="both"/>
              <w:rPr>
                <w:rFonts w:ascii="Arial" w:hAnsi="Arial" w:cs="Arial"/>
              </w:rPr>
            </w:pPr>
            <w:r w:rsidRPr="00403A33">
              <w:rPr>
                <w:rFonts w:ascii="Arial" w:hAnsi="Arial" w:cs="Arial"/>
                <w:b/>
                <w:i/>
                <w:u w:val="single"/>
              </w:rPr>
              <w:t>STEP CHAIR</w:t>
            </w:r>
            <w:r w:rsidRPr="00403A33">
              <w:rPr>
                <w:rFonts w:ascii="Arial" w:hAnsi="Arial" w:cs="Arial"/>
                <w:b/>
                <w:i/>
              </w:rPr>
              <w:t xml:space="preserve"> - </w:t>
            </w:r>
            <w:r w:rsidRPr="00403A33">
              <w:rPr>
                <w:rFonts w:ascii="Arial" w:hAnsi="Arial" w:cs="Arial"/>
              </w:rPr>
              <w:t>Uso para estúdio de Pilates;</w:t>
            </w:r>
          </w:p>
          <w:p w:rsidR="00403A33" w:rsidRPr="00403A33" w:rsidRDefault="00403A33" w:rsidP="009A1E15">
            <w:pPr>
              <w:pStyle w:val="PargrafodaLista"/>
              <w:ind w:left="0"/>
              <w:contextualSpacing/>
              <w:jc w:val="both"/>
              <w:rPr>
                <w:rFonts w:ascii="Arial" w:hAnsi="Arial" w:cs="Arial"/>
                <w:b/>
              </w:rPr>
            </w:pPr>
            <w:r w:rsidRPr="00403A33">
              <w:rPr>
                <w:rFonts w:ascii="Arial" w:hAnsi="Arial" w:cs="Arial"/>
                <w:b/>
              </w:rPr>
              <w:t xml:space="preserve">CARACTERISTICAS MÍNIMAS: </w:t>
            </w:r>
          </w:p>
          <w:p w:rsidR="00403A33" w:rsidRPr="00403A33" w:rsidRDefault="00403A33" w:rsidP="009A1E15">
            <w:pPr>
              <w:pStyle w:val="PargrafodaLista"/>
              <w:ind w:left="0"/>
              <w:jc w:val="both"/>
              <w:rPr>
                <w:rFonts w:ascii="Arial" w:hAnsi="Arial" w:cs="Arial"/>
              </w:rPr>
            </w:pPr>
            <w:r w:rsidRPr="00403A33">
              <w:rPr>
                <w:rFonts w:ascii="Arial" w:hAnsi="Arial" w:cs="Arial"/>
              </w:rPr>
              <w:t>Estrutura/base de madeira maciça;</w:t>
            </w:r>
          </w:p>
          <w:p w:rsidR="00403A33" w:rsidRPr="00403A33" w:rsidRDefault="00403A33" w:rsidP="009A1E15">
            <w:pPr>
              <w:pStyle w:val="PargrafodaLista"/>
              <w:ind w:left="0"/>
              <w:jc w:val="both"/>
              <w:rPr>
                <w:rFonts w:ascii="Arial" w:hAnsi="Arial" w:cs="Arial"/>
              </w:rPr>
            </w:pPr>
            <w:r w:rsidRPr="00403A33">
              <w:rPr>
                <w:rFonts w:ascii="Arial" w:hAnsi="Arial" w:cs="Arial"/>
              </w:rPr>
              <w:t>Estrutura metálica em aço inox;</w:t>
            </w:r>
          </w:p>
          <w:p w:rsidR="00403A33" w:rsidRPr="00403A33" w:rsidRDefault="00403A33" w:rsidP="009A1E15">
            <w:pPr>
              <w:pStyle w:val="PargrafodaLista"/>
              <w:ind w:left="0"/>
              <w:jc w:val="both"/>
              <w:rPr>
                <w:rFonts w:ascii="Arial" w:hAnsi="Arial" w:cs="Arial"/>
              </w:rPr>
            </w:pPr>
            <w:r w:rsidRPr="00403A33">
              <w:rPr>
                <w:rFonts w:ascii="Arial" w:hAnsi="Arial" w:cs="Arial"/>
              </w:rPr>
              <w:t>Estofamento de espuma aglomerada revestida de couríssimo impermeável de alta resistência;</w:t>
            </w:r>
          </w:p>
          <w:p w:rsidR="00403A33" w:rsidRPr="00403A33" w:rsidRDefault="00403A33" w:rsidP="009A1E15">
            <w:pPr>
              <w:pStyle w:val="PargrafodaLista"/>
              <w:ind w:left="0"/>
              <w:jc w:val="both"/>
              <w:rPr>
                <w:rFonts w:ascii="Arial" w:hAnsi="Arial" w:cs="Arial"/>
              </w:rPr>
            </w:pPr>
            <w:r w:rsidRPr="00403A33">
              <w:rPr>
                <w:rFonts w:ascii="Arial" w:hAnsi="Arial" w:cs="Arial"/>
              </w:rPr>
              <w:t>Peças e molas em aço carbono resistentes a oxidação permitindo diferentes amplitudes de movimento;</w:t>
            </w:r>
          </w:p>
          <w:p w:rsidR="00403A33" w:rsidRPr="00403A33" w:rsidRDefault="00403A33" w:rsidP="009A1E15">
            <w:pPr>
              <w:pStyle w:val="PargrafodaLista"/>
              <w:ind w:left="0"/>
              <w:jc w:val="both"/>
              <w:rPr>
                <w:rFonts w:ascii="Arial" w:hAnsi="Arial" w:cs="Arial"/>
              </w:rPr>
            </w:pPr>
            <w:r w:rsidRPr="00403A33">
              <w:rPr>
                <w:rFonts w:ascii="Arial" w:hAnsi="Arial" w:cs="Arial"/>
              </w:rPr>
              <w:t>Dimensões:  0,61m x 0,80m x 0,62m (Largura x Comprimento x Altura)</w:t>
            </w:r>
          </w:p>
          <w:p w:rsidR="00403A33" w:rsidRPr="00403A33" w:rsidRDefault="00403A33" w:rsidP="009A1E15">
            <w:pPr>
              <w:pStyle w:val="PargrafodaLista"/>
              <w:ind w:left="0"/>
              <w:jc w:val="both"/>
              <w:rPr>
                <w:rFonts w:ascii="Arial" w:hAnsi="Arial" w:cs="Arial"/>
              </w:rPr>
            </w:pPr>
            <w:r w:rsidRPr="00403A33">
              <w:rPr>
                <w:rFonts w:ascii="Arial" w:hAnsi="Arial" w:cs="Arial"/>
              </w:rPr>
              <w:t>Altura com bengalas: 1,34m</w:t>
            </w:r>
          </w:p>
          <w:p w:rsidR="00403A33" w:rsidRPr="00403A33" w:rsidRDefault="00403A33" w:rsidP="009A1E15">
            <w:pPr>
              <w:pStyle w:val="PargrafodaLista"/>
              <w:ind w:left="0"/>
              <w:contextualSpacing/>
              <w:jc w:val="both"/>
              <w:rPr>
                <w:rFonts w:ascii="Arial" w:hAnsi="Arial" w:cs="Arial"/>
                <w:b/>
              </w:rPr>
            </w:pPr>
            <w:r w:rsidRPr="00403A33">
              <w:rPr>
                <w:rFonts w:ascii="Arial" w:hAnsi="Arial" w:cs="Arial"/>
                <w:b/>
              </w:rPr>
              <w:t>ACESSÓRIOS MÍNIMOS</w:t>
            </w:r>
          </w:p>
          <w:p w:rsidR="00403A33" w:rsidRPr="00403A33" w:rsidRDefault="00403A33" w:rsidP="009A1E15">
            <w:pPr>
              <w:pStyle w:val="PargrafodaLista"/>
              <w:ind w:left="0"/>
              <w:jc w:val="both"/>
              <w:rPr>
                <w:rFonts w:ascii="Arial" w:hAnsi="Arial" w:cs="Arial"/>
              </w:rPr>
            </w:pPr>
            <w:r w:rsidRPr="00403A33">
              <w:rPr>
                <w:rFonts w:ascii="Arial" w:hAnsi="Arial" w:cs="Arial"/>
              </w:rPr>
              <w:t>1 par de bengalas;</w:t>
            </w:r>
          </w:p>
          <w:p w:rsidR="00403A33" w:rsidRPr="00403A33" w:rsidRDefault="00403A33" w:rsidP="009A1E15">
            <w:pPr>
              <w:pStyle w:val="PargrafodaLista"/>
              <w:ind w:left="0"/>
              <w:jc w:val="both"/>
              <w:rPr>
                <w:rFonts w:ascii="Arial" w:hAnsi="Arial" w:cs="Arial"/>
              </w:rPr>
            </w:pPr>
            <w:r w:rsidRPr="00403A33">
              <w:rPr>
                <w:rFonts w:ascii="Arial" w:hAnsi="Arial" w:cs="Arial"/>
              </w:rPr>
              <w:t>4 molas;</w:t>
            </w:r>
          </w:p>
          <w:p w:rsidR="00403A33" w:rsidRPr="00403A33" w:rsidRDefault="00403A33" w:rsidP="009A1E15">
            <w:pPr>
              <w:pStyle w:val="PargrafodaLista"/>
              <w:ind w:left="0"/>
              <w:contextualSpacing/>
              <w:jc w:val="both"/>
              <w:rPr>
                <w:rFonts w:ascii="Arial" w:hAnsi="Arial" w:cs="Arial"/>
                <w:b/>
              </w:rPr>
            </w:pPr>
            <w:r w:rsidRPr="00403A33">
              <w:rPr>
                <w:rFonts w:ascii="Arial" w:hAnsi="Arial" w:cs="Arial"/>
                <w:b/>
              </w:rPr>
              <w:t xml:space="preserve">DOCUMENTAÇÃO: </w:t>
            </w:r>
            <w:r w:rsidRPr="00403A33">
              <w:rPr>
                <w:rFonts w:ascii="Arial" w:hAnsi="Arial" w:cs="Arial"/>
              </w:rPr>
              <w:t>Manual de operação e manutenção em língua portuguesa;</w:t>
            </w:r>
          </w:p>
          <w:p w:rsidR="00403A33" w:rsidRDefault="00403A33" w:rsidP="009A1E15">
            <w:pPr>
              <w:pStyle w:val="PargrafodaLista"/>
              <w:ind w:left="0"/>
              <w:contextualSpacing/>
              <w:jc w:val="both"/>
              <w:rPr>
                <w:rFonts w:ascii="Arial" w:hAnsi="Arial" w:cs="Arial"/>
              </w:rPr>
            </w:pPr>
            <w:r w:rsidRPr="00403A33">
              <w:rPr>
                <w:rFonts w:ascii="Arial" w:hAnsi="Arial" w:cs="Arial"/>
                <w:b/>
              </w:rPr>
              <w:t xml:space="preserve">JUSTIFICATIVA: </w:t>
            </w:r>
            <w:r w:rsidRPr="00403A33">
              <w:rPr>
                <w:rFonts w:ascii="Arial" w:hAnsi="Arial" w:cs="Arial"/>
              </w:rPr>
              <w:t>Step chair tem como principal função proporcionar exercícios de maior resistência, oferecendo trabalho de fortalecimento específico da parte superior do corpo (pescoço, braços e ombros), bem como parte inferior.</w:t>
            </w:r>
          </w:p>
          <w:p w:rsidR="00426EB3" w:rsidRPr="00403A33" w:rsidRDefault="00426EB3" w:rsidP="009A1E15">
            <w:pPr>
              <w:pStyle w:val="PargrafodaLista"/>
              <w:ind w:left="0"/>
              <w:contextualSpacing/>
              <w:jc w:val="both"/>
              <w:rPr>
                <w:rFonts w:ascii="Arial" w:hAnsi="Arial" w:cs="Arial"/>
              </w:rPr>
            </w:pPr>
          </w:p>
        </w:tc>
        <w:tc>
          <w:tcPr>
            <w:tcW w:w="1276" w:type="dxa"/>
            <w:vAlign w:val="center"/>
          </w:tcPr>
          <w:p w:rsidR="00403A33" w:rsidRPr="00403A33" w:rsidRDefault="00403A33" w:rsidP="009A1E15">
            <w:pPr>
              <w:jc w:val="center"/>
              <w:rPr>
                <w:rFonts w:ascii="Arial" w:hAnsi="Arial" w:cs="Arial"/>
                <w:color w:val="000000"/>
              </w:rPr>
            </w:pPr>
            <w:r w:rsidRPr="00403A33">
              <w:rPr>
                <w:rFonts w:ascii="Arial" w:hAnsi="Arial" w:cs="Arial"/>
                <w:bCs/>
              </w:rPr>
              <w:t>unidade</w:t>
            </w:r>
          </w:p>
        </w:tc>
        <w:tc>
          <w:tcPr>
            <w:tcW w:w="1559" w:type="dxa"/>
            <w:vAlign w:val="center"/>
          </w:tcPr>
          <w:p w:rsidR="00403A33" w:rsidRPr="00403A33" w:rsidRDefault="00403A33" w:rsidP="009A1E15">
            <w:pPr>
              <w:jc w:val="center"/>
              <w:rPr>
                <w:rFonts w:ascii="Arial" w:hAnsi="Arial" w:cs="Arial"/>
                <w:color w:val="000000"/>
              </w:rPr>
            </w:pPr>
            <w:r w:rsidRPr="00403A33">
              <w:rPr>
                <w:rFonts w:ascii="Arial" w:hAnsi="Arial" w:cs="Arial"/>
                <w:color w:val="000000"/>
              </w:rPr>
              <w:t>01</w:t>
            </w:r>
          </w:p>
        </w:tc>
      </w:tr>
    </w:tbl>
    <w:p w:rsidR="00403A33" w:rsidRPr="00403A33" w:rsidRDefault="00403A33" w:rsidP="009A1E15">
      <w:pPr>
        <w:pStyle w:val="PargrafodaLista"/>
        <w:rPr>
          <w:rFonts w:ascii="Arial" w:hAnsi="Arial" w:cs="Arial"/>
          <w:b/>
        </w:rPr>
      </w:pPr>
    </w:p>
    <w:tbl>
      <w:tblPr>
        <w:tblW w:w="8931" w:type="dxa"/>
        <w:tblInd w:w="-3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tblPr>
      <w:tblGrid>
        <w:gridCol w:w="710"/>
        <w:gridCol w:w="5528"/>
        <w:gridCol w:w="1418"/>
        <w:gridCol w:w="1275"/>
      </w:tblGrid>
      <w:tr w:rsidR="009A1E15" w:rsidRPr="00403A33" w:rsidTr="00E32FBE">
        <w:trPr>
          <w:trHeight w:val="454"/>
        </w:trPr>
        <w:tc>
          <w:tcPr>
            <w:tcW w:w="8931" w:type="dxa"/>
            <w:gridSpan w:val="4"/>
            <w:shd w:val="clear" w:color="auto" w:fill="E6E6E6"/>
            <w:vAlign w:val="center"/>
          </w:tcPr>
          <w:p w:rsidR="009A1E15" w:rsidRPr="00403A33" w:rsidRDefault="009A1E15" w:rsidP="009A1E15">
            <w:pPr>
              <w:jc w:val="center"/>
              <w:rPr>
                <w:rFonts w:ascii="Arial" w:hAnsi="Arial" w:cs="Arial"/>
                <w:b/>
                <w:bCs/>
              </w:rPr>
            </w:pPr>
            <w:r w:rsidRPr="00403A33">
              <w:rPr>
                <w:rFonts w:ascii="Arial" w:hAnsi="Arial" w:cs="Arial"/>
                <w:b/>
              </w:rPr>
              <w:t>Lote 2 – Aparelho de Academia</w:t>
            </w:r>
          </w:p>
        </w:tc>
      </w:tr>
      <w:tr w:rsidR="00403A33" w:rsidRPr="00403A33" w:rsidTr="00E32FBE">
        <w:trPr>
          <w:trHeight w:val="454"/>
        </w:trPr>
        <w:tc>
          <w:tcPr>
            <w:tcW w:w="710" w:type="dxa"/>
            <w:shd w:val="clear" w:color="auto" w:fill="E6E6E6"/>
            <w:vAlign w:val="center"/>
          </w:tcPr>
          <w:p w:rsidR="00403A33" w:rsidRPr="00403A33" w:rsidRDefault="00403A33" w:rsidP="009A1E15">
            <w:pPr>
              <w:jc w:val="center"/>
              <w:rPr>
                <w:rFonts w:ascii="Arial" w:hAnsi="Arial" w:cs="Arial"/>
                <w:b/>
                <w:bCs/>
              </w:rPr>
            </w:pPr>
            <w:r w:rsidRPr="00403A33">
              <w:rPr>
                <w:rFonts w:ascii="Arial" w:hAnsi="Arial" w:cs="Arial"/>
                <w:b/>
                <w:bCs/>
              </w:rPr>
              <w:t>ITEM</w:t>
            </w:r>
          </w:p>
        </w:tc>
        <w:tc>
          <w:tcPr>
            <w:tcW w:w="5528" w:type="dxa"/>
            <w:shd w:val="clear" w:color="auto" w:fill="E6E6E6"/>
            <w:vAlign w:val="center"/>
          </w:tcPr>
          <w:p w:rsidR="00403A33" w:rsidRPr="00403A33" w:rsidRDefault="00403A33" w:rsidP="009A1E15">
            <w:pPr>
              <w:jc w:val="center"/>
              <w:rPr>
                <w:rFonts w:ascii="Arial" w:hAnsi="Arial" w:cs="Arial"/>
                <w:b/>
                <w:bCs/>
              </w:rPr>
            </w:pPr>
            <w:r w:rsidRPr="00403A33">
              <w:rPr>
                <w:rFonts w:ascii="Arial" w:hAnsi="Arial" w:cs="Arial"/>
                <w:b/>
                <w:bCs/>
              </w:rPr>
              <w:t xml:space="preserve">DESCRIÇÃO </w:t>
            </w:r>
          </w:p>
        </w:tc>
        <w:tc>
          <w:tcPr>
            <w:tcW w:w="1418" w:type="dxa"/>
            <w:shd w:val="clear" w:color="auto" w:fill="E6E6E6"/>
            <w:vAlign w:val="center"/>
          </w:tcPr>
          <w:p w:rsidR="00403A33" w:rsidRPr="00403A33" w:rsidRDefault="00403A33" w:rsidP="009A1E15">
            <w:pPr>
              <w:jc w:val="center"/>
              <w:rPr>
                <w:rFonts w:ascii="Arial" w:hAnsi="Arial" w:cs="Arial"/>
                <w:b/>
                <w:bCs/>
              </w:rPr>
            </w:pPr>
            <w:r w:rsidRPr="00403A33">
              <w:rPr>
                <w:rFonts w:ascii="Arial" w:hAnsi="Arial" w:cs="Arial"/>
                <w:b/>
                <w:bCs/>
              </w:rPr>
              <w:t>unidade</w:t>
            </w:r>
          </w:p>
        </w:tc>
        <w:tc>
          <w:tcPr>
            <w:tcW w:w="1275" w:type="dxa"/>
            <w:shd w:val="clear" w:color="auto" w:fill="E6E6E6"/>
            <w:vAlign w:val="center"/>
          </w:tcPr>
          <w:p w:rsidR="00403A33" w:rsidRPr="00403A33" w:rsidRDefault="00403A33" w:rsidP="009A1E15">
            <w:pPr>
              <w:jc w:val="center"/>
              <w:rPr>
                <w:rFonts w:ascii="Arial" w:hAnsi="Arial" w:cs="Arial"/>
                <w:b/>
                <w:bCs/>
              </w:rPr>
            </w:pPr>
            <w:r w:rsidRPr="00403A33">
              <w:rPr>
                <w:rFonts w:ascii="Arial" w:hAnsi="Arial" w:cs="Arial"/>
                <w:b/>
                <w:bCs/>
              </w:rPr>
              <w:t>Quantidade</w:t>
            </w:r>
          </w:p>
        </w:tc>
      </w:tr>
      <w:tr w:rsidR="00403A33" w:rsidRPr="00403A33" w:rsidTr="00E32FBE">
        <w:trPr>
          <w:trHeight w:val="454"/>
        </w:trPr>
        <w:tc>
          <w:tcPr>
            <w:tcW w:w="710" w:type="dxa"/>
            <w:shd w:val="clear" w:color="auto" w:fill="E6E6E6"/>
            <w:vAlign w:val="center"/>
          </w:tcPr>
          <w:p w:rsidR="00403A33" w:rsidRPr="00403A33" w:rsidRDefault="00403A33" w:rsidP="009A1E15">
            <w:pPr>
              <w:numPr>
                <w:ilvl w:val="0"/>
                <w:numId w:val="18"/>
              </w:numPr>
              <w:ind w:left="644"/>
              <w:jc w:val="center"/>
              <w:rPr>
                <w:rFonts w:ascii="Arial" w:hAnsi="Arial" w:cs="Arial"/>
                <w:b/>
                <w:bCs/>
              </w:rPr>
            </w:pPr>
          </w:p>
        </w:tc>
        <w:tc>
          <w:tcPr>
            <w:tcW w:w="5528" w:type="dxa"/>
            <w:vAlign w:val="center"/>
          </w:tcPr>
          <w:p w:rsidR="00403A33" w:rsidRPr="00403A33" w:rsidRDefault="00403A33" w:rsidP="009A1E15">
            <w:pPr>
              <w:pStyle w:val="PargrafodaLista"/>
              <w:ind w:left="0"/>
              <w:contextualSpacing/>
              <w:jc w:val="both"/>
              <w:rPr>
                <w:rFonts w:ascii="Arial" w:hAnsi="Arial" w:cs="Arial"/>
              </w:rPr>
            </w:pPr>
            <w:r w:rsidRPr="00403A33">
              <w:rPr>
                <w:rStyle w:val="nfase"/>
                <w:rFonts w:ascii="Arial" w:hAnsi="Arial" w:cs="Arial"/>
                <w:b/>
                <w:i w:val="0"/>
                <w:u w:val="single"/>
              </w:rPr>
              <w:t>BICICLETA ERGOMETRICA HORIZONTAL PROFISSIONAL-</w:t>
            </w:r>
            <w:r w:rsidRPr="00403A33">
              <w:rPr>
                <w:rFonts w:ascii="Arial" w:hAnsi="Arial" w:cs="Arial"/>
                <w:b/>
                <w:bCs/>
                <w:i/>
              </w:rPr>
              <w:t xml:space="preserve">  </w:t>
            </w:r>
            <w:r w:rsidRPr="00403A33">
              <w:rPr>
                <w:rFonts w:ascii="Arial" w:hAnsi="Arial" w:cs="Arial"/>
              </w:rPr>
              <w:t>Uso para academia;</w:t>
            </w:r>
          </w:p>
          <w:p w:rsidR="00403A33" w:rsidRPr="00403A33" w:rsidRDefault="00403A33" w:rsidP="009A1E15">
            <w:pPr>
              <w:contextualSpacing/>
              <w:jc w:val="both"/>
              <w:rPr>
                <w:rFonts w:ascii="Arial" w:hAnsi="Arial" w:cs="Arial"/>
                <w:b/>
              </w:rPr>
            </w:pPr>
            <w:r w:rsidRPr="00403A33">
              <w:rPr>
                <w:rFonts w:ascii="Arial" w:hAnsi="Arial" w:cs="Arial"/>
                <w:b/>
              </w:rPr>
              <w:t>CARACTERISTICAS MÍNIMAS:</w:t>
            </w:r>
          </w:p>
          <w:p w:rsidR="00403A33" w:rsidRPr="00403A33" w:rsidRDefault="00403A33" w:rsidP="009A1E15">
            <w:pPr>
              <w:rPr>
                <w:rFonts w:ascii="Arial" w:hAnsi="Arial" w:cs="Arial"/>
              </w:rPr>
            </w:pPr>
            <w:r w:rsidRPr="00403A33">
              <w:rPr>
                <w:rFonts w:ascii="Arial" w:hAnsi="Arial" w:cs="Arial"/>
              </w:rPr>
              <w:t>Tipo Horizontal;</w:t>
            </w:r>
          </w:p>
          <w:p w:rsidR="00403A33" w:rsidRPr="00403A33" w:rsidRDefault="00403A33" w:rsidP="009A1E15">
            <w:pPr>
              <w:rPr>
                <w:rFonts w:ascii="Arial" w:hAnsi="Arial" w:cs="Arial"/>
              </w:rPr>
            </w:pPr>
            <w:r w:rsidRPr="00403A33">
              <w:rPr>
                <w:rFonts w:ascii="Arial" w:hAnsi="Arial" w:cs="Arial"/>
              </w:rPr>
              <w:t>Display de LCD;</w:t>
            </w:r>
          </w:p>
          <w:p w:rsidR="00403A33" w:rsidRPr="00403A33" w:rsidRDefault="00403A33" w:rsidP="009A1E15">
            <w:pPr>
              <w:rPr>
                <w:rFonts w:ascii="Arial" w:hAnsi="Arial" w:cs="Arial"/>
              </w:rPr>
            </w:pPr>
            <w:r w:rsidRPr="00403A33">
              <w:rPr>
                <w:rFonts w:ascii="Arial" w:hAnsi="Arial" w:cs="Arial"/>
              </w:rPr>
              <w:t>Módulo multifuncional Tempo, Distância, Calorias, Velocidade, Nível de carga, RPM, Watts, Frequência cardíaca, percentual máximo da frequência cardíaca, idade;</w:t>
            </w:r>
          </w:p>
          <w:p w:rsidR="00403A33" w:rsidRPr="00403A33" w:rsidRDefault="00403A33" w:rsidP="009A1E15">
            <w:pPr>
              <w:rPr>
                <w:rFonts w:ascii="Arial" w:hAnsi="Arial" w:cs="Arial"/>
              </w:rPr>
            </w:pPr>
            <w:r w:rsidRPr="00403A33">
              <w:rPr>
                <w:rFonts w:ascii="Arial" w:hAnsi="Arial" w:cs="Arial"/>
              </w:rPr>
              <w:t>Idioma em Português;</w:t>
            </w:r>
          </w:p>
          <w:p w:rsidR="00403A33" w:rsidRPr="00403A33" w:rsidRDefault="00403A33" w:rsidP="009A1E15">
            <w:pPr>
              <w:rPr>
                <w:rFonts w:ascii="Arial" w:hAnsi="Arial" w:cs="Arial"/>
              </w:rPr>
            </w:pPr>
            <w:r w:rsidRPr="00403A33">
              <w:rPr>
                <w:rFonts w:ascii="Arial" w:hAnsi="Arial" w:cs="Arial"/>
              </w:rPr>
              <w:t>Programas de treinamento, Tempo, Distância, Calorias, Queima de gordura, Cardio, Cardio target;</w:t>
            </w:r>
          </w:p>
          <w:p w:rsidR="00403A33" w:rsidRPr="00403A33" w:rsidRDefault="00403A33" w:rsidP="009A1E15">
            <w:pPr>
              <w:rPr>
                <w:rFonts w:ascii="Arial" w:hAnsi="Arial" w:cs="Arial"/>
              </w:rPr>
            </w:pPr>
            <w:r w:rsidRPr="00403A33">
              <w:rPr>
                <w:rFonts w:ascii="Arial" w:hAnsi="Arial" w:cs="Arial"/>
              </w:rPr>
              <w:t>Verificação cardíaca;</w:t>
            </w:r>
          </w:p>
          <w:p w:rsidR="00403A33" w:rsidRPr="00403A33" w:rsidRDefault="00403A33" w:rsidP="009A1E15">
            <w:pPr>
              <w:rPr>
                <w:rFonts w:ascii="Arial" w:hAnsi="Arial" w:cs="Arial"/>
              </w:rPr>
            </w:pPr>
            <w:r w:rsidRPr="00403A33">
              <w:rPr>
                <w:rFonts w:ascii="Arial" w:hAnsi="Arial" w:cs="Arial"/>
              </w:rPr>
              <w:t>Sistema de resistência Magnético;</w:t>
            </w:r>
          </w:p>
          <w:p w:rsidR="00403A33" w:rsidRPr="00403A33" w:rsidRDefault="00403A33" w:rsidP="009A1E15">
            <w:pPr>
              <w:rPr>
                <w:rFonts w:ascii="Arial" w:hAnsi="Arial" w:cs="Arial"/>
              </w:rPr>
            </w:pPr>
            <w:r w:rsidRPr="00403A33">
              <w:rPr>
                <w:rFonts w:ascii="Arial" w:hAnsi="Arial" w:cs="Arial"/>
              </w:rPr>
              <w:t>Níveis de resistência 8;</w:t>
            </w:r>
          </w:p>
          <w:p w:rsidR="00403A33" w:rsidRPr="00403A33" w:rsidRDefault="00403A33" w:rsidP="009A1E15">
            <w:pPr>
              <w:rPr>
                <w:rFonts w:ascii="Arial" w:hAnsi="Arial" w:cs="Arial"/>
              </w:rPr>
            </w:pPr>
            <w:r w:rsidRPr="00403A33">
              <w:rPr>
                <w:rFonts w:ascii="Arial" w:hAnsi="Arial" w:cs="Arial"/>
              </w:rPr>
              <w:t>Comprimento (CM) 168;</w:t>
            </w:r>
          </w:p>
          <w:p w:rsidR="00403A33" w:rsidRPr="00403A33" w:rsidRDefault="00403A33" w:rsidP="009A1E15">
            <w:pPr>
              <w:rPr>
                <w:rFonts w:ascii="Arial" w:hAnsi="Arial" w:cs="Arial"/>
              </w:rPr>
            </w:pPr>
            <w:r w:rsidRPr="00403A33">
              <w:rPr>
                <w:rFonts w:ascii="Arial" w:hAnsi="Arial" w:cs="Arial"/>
              </w:rPr>
              <w:t>Largura (CM) 61;</w:t>
            </w:r>
          </w:p>
          <w:p w:rsidR="00403A33" w:rsidRPr="00403A33" w:rsidRDefault="00403A33" w:rsidP="009A1E15">
            <w:pPr>
              <w:rPr>
                <w:rFonts w:ascii="Arial" w:hAnsi="Arial" w:cs="Arial"/>
              </w:rPr>
            </w:pPr>
            <w:r w:rsidRPr="00403A33">
              <w:rPr>
                <w:rFonts w:ascii="Arial" w:hAnsi="Arial" w:cs="Arial"/>
              </w:rPr>
              <w:t>Altura (CM) 122;</w:t>
            </w:r>
          </w:p>
          <w:p w:rsidR="00403A33" w:rsidRPr="00403A33" w:rsidRDefault="00403A33" w:rsidP="009A1E15">
            <w:pPr>
              <w:rPr>
                <w:rFonts w:ascii="Arial" w:hAnsi="Arial" w:cs="Arial"/>
              </w:rPr>
            </w:pPr>
            <w:r w:rsidRPr="00403A33">
              <w:rPr>
                <w:rFonts w:ascii="Arial" w:hAnsi="Arial" w:cs="Arial"/>
              </w:rPr>
              <w:t>Área ocupada (M²) 1,02;</w:t>
            </w:r>
          </w:p>
          <w:p w:rsidR="00403A33" w:rsidRPr="00403A33" w:rsidRDefault="00403A33" w:rsidP="009A1E15">
            <w:pPr>
              <w:rPr>
                <w:rFonts w:ascii="Arial" w:hAnsi="Arial" w:cs="Arial"/>
              </w:rPr>
            </w:pPr>
            <w:r w:rsidRPr="00403A33">
              <w:rPr>
                <w:rFonts w:ascii="Arial" w:hAnsi="Arial" w:cs="Arial"/>
              </w:rPr>
              <w:t>Capacidade de uso (KG) 150;</w:t>
            </w:r>
          </w:p>
          <w:p w:rsidR="00403A33" w:rsidRPr="00403A33" w:rsidRDefault="00403A33" w:rsidP="009A1E15">
            <w:pPr>
              <w:rPr>
                <w:rFonts w:ascii="Arial" w:hAnsi="Arial" w:cs="Arial"/>
              </w:rPr>
            </w:pPr>
            <w:r w:rsidRPr="00403A33">
              <w:rPr>
                <w:rFonts w:ascii="Arial" w:hAnsi="Arial" w:cs="Arial"/>
              </w:rPr>
              <w:t>Estrutura de Aço;</w:t>
            </w:r>
          </w:p>
          <w:p w:rsidR="00403A33" w:rsidRPr="00403A33" w:rsidRDefault="00403A33" w:rsidP="009A1E15">
            <w:pPr>
              <w:rPr>
                <w:rFonts w:ascii="Arial" w:hAnsi="Arial" w:cs="Arial"/>
              </w:rPr>
            </w:pPr>
            <w:r w:rsidRPr="00403A33">
              <w:rPr>
                <w:rFonts w:ascii="Arial" w:hAnsi="Arial" w:cs="Arial"/>
              </w:rPr>
              <w:lastRenderedPageBreak/>
              <w:t>Pintura de Eletrostática;</w:t>
            </w:r>
          </w:p>
          <w:p w:rsidR="00403A33" w:rsidRPr="00403A33" w:rsidRDefault="00403A33" w:rsidP="009A1E15">
            <w:pPr>
              <w:rPr>
                <w:rFonts w:ascii="Arial" w:hAnsi="Arial" w:cs="Arial"/>
              </w:rPr>
            </w:pPr>
            <w:r w:rsidRPr="00403A33">
              <w:rPr>
                <w:rFonts w:ascii="Arial" w:hAnsi="Arial" w:cs="Arial"/>
              </w:rPr>
              <w:t>Carenagem Rotomoldada em polietileno;</w:t>
            </w:r>
          </w:p>
          <w:p w:rsidR="00403A33" w:rsidRPr="00403A33" w:rsidRDefault="00403A33" w:rsidP="009A1E15">
            <w:pPr>
              <w:rPr>
                <w:rFonts w:ascii="Arial" w:hAnsi="Arial" w:cs="Arial"/>
              </w:rPr>
            </w:pPr>
            <w:r w:rsidRPr="00403A33">
              <w:rPr>
                <w:rFonts w:ascii="Arial" w:hAnsi="Arial" w:cs="Arial"/>
              </w:rPr>
              <w:t>Banco Anatômico em PU;</w:t>
            </w:r>
          </w:p>
          <w:p w:rsidR="00403A33" w:rsidRPr="00403A33" w:rsidRDefault="00403A33" w:rsidP="009A1E15">
            <w:pPr>
              <w:rPr>
                <w:rFonts w:ascii="Arial" w:hAnsi="Arial" w:cs="Arial"/>
              </w:rPr>
            </w:pPr>
            <w:r w:rsidRPr="00403A33">
              <w:rPr>
                <w:rFonts w:ascii="Arial" w:hAnsi="Arial" w:cs="Arial"/>
              </w:rPr>
              <w:t>Pedais Auto balanceado com cinta de fixação;</w:t>
            </w:r>
          </w:p>
          <w:p w:rsidR="00403A33" w:rsidRPr="00403A33" w:rsidRDefault="00403A33" w:rsidP="009A1E15">
            <w:pPr>
              <w:rPr>
                <w:rFonts w:ascii="Arial" w:hAnsi="Arial" w:cs="Arial"/>
              </w:rPr>
            </w:pPr>
            <w:r w:rsidRPr="00403A33">
              <w:rPr>
                <w:rFonts w:ascii="Arial" w:hAnsi="Arial" w:cs="Arial"/>
              </w:rPr>
              <w:t>Tensão Autoalimentado;</w:t>
            </w:r>
          </w:p>
          <w:p w:rsidR="00403A33" w:rsidRPr="00403A33" w:rsidRDefault="00403A33" w:rsidP="009A1E15">
            <w:pPr>
              <w:rPr>
                <w:rFonts w:ascii="Arial" w:hAnsi="Arial" w:cs="Arial"/>
              </w:rPr>
            </w:pPr>
            <w:r w:rsidRPr="00403A33">
              <w:rPr>
                <w:rFonts w:ascii="Arial" w:hAnsi="Arial" w:cs="Arial"/>
              </w:rPr>
              <w:t>Rodas de transporte nos Pés dianteiros;</w:t>
            </w:r>
          </w:p>
          <w:p w:rsidR="00403A33" w:rsidRPr="00403A33" w:rsidRDefault="00403A33" w:rsidP="009A1E15">
            <w:pPr>
              <w:rPr>
                <w:rFonts w:ascii="Arial" w:hAnsi="Arial" w:cs="Arial"/>
              </w:rPr>
            </w:pPr>
            <w:r w:rsidRPr="00403A33">
              <w:rPr>
                <w:rFonts w:ascii="Arial" w:hAnsi="Arial" w:cs="Arial"/>
              </w:rPr>
              <w:t>Porta garrafa/objetos;</w:t>
            </w:r>
          </w:p>
          <w:p w:rsidR="00403A33" w:rsidRPr="00403A33" w:rsidRDefault="00403A33" w:rsidP="009A1E15">
            <w:pPr>
              <w:rPr>
                <w:rFonts w:ascii="Arial" w:hAnsi="Arial" w:cs="Arial"/>
              </w:rPr>
            </w:pPr>
            <w:r w:rsidRPr="00403A33">
              <w:rPr>
                <w:rFonts w:ascii="Arial" w:hAnsi="Arial" w:cs="Arial"/>
              </w:rPr>
              <w:t>Porta revista/tablet;</w:t>
            </w:r>
          </w:p>
          <w:p w:rsidR="00403A33" w:rsidRPr="00403A33" w:rsidRDefault="00403A33" w:rsidP="009A1E15">
            <w:pPr>
              <w:rPr>
                <w:rFonts w:ascii="Arial" w:hAnsi="Arial" w:cs="Arial"/>
              </w:rPr>
            </w:pPr>
            <w:r w:rsidRPr="00403A33">
              <w:rPr>
                <w:rFonts w:ascii="Arial" w:hAnsi="Arial" w:cs="Arial"/>
              </w:rPr>
              <w:t>Ajustes da Altura do assento;</w:t>
            </w:r>
          </w:p>
          <w:p w:rsidR="00403A33" w:rsidRPr="00403A33" w:rsidRDefault="00403A33" w:rsidP="009A1E15">
            <w:pPr>
              <w:rPr>
                <w:rFonts w:ascii="Arial" w:hAnsi="Arial" w:cs="Arial"/>
              </w:rPr>
            </w:pPr>
            <w:r w:rsidRPr="00403A33">
              <w:rPr>
                <w:rFonts w:ascii="Arial" w:hAnsi="Arial" w:cs="Arial"/>
              </w:rPr>
              <w:t>Garantia mínima de 3 anos.</w:t>
            </w:r>
          </w:p>
          <w:p w:rsidR="00403A33" w:rsidRPr="00403A33" w:rsidRDefault="00403A33" w:rsidP="009A1E15">
            <w:pPr>
              <w:shd w:val="clear" w:color="auto" w:fill="FFFFFF"/>
              <w:rPr>
                <w:rFonts w:ascii="Arial" w:hAnsi="Arial" w:cs="Arial"/>
              </w:rPr>
            </w:pPr>
            <w:r w:rsidRPr="00403A33">
              <w:rPr>
                <w:rFonts w:ascii="Arial" w:hAnsi="Arial" w:cs="Arial"/>
                <w:b/>
                <w:bCs/>
              </w:rPr>
              <w:t>Dimensões (C x L x A)</w:t>
            </w:r>
          </w:p>
          <w:p w:rsidR="00403A33" w:rsidRPr="00403A33" w:rsidRDefault="00403A33" w:rsidP="009A1E15">
            <w:pPr>
              <w:shd w:val="clear" w:color="auto" w:fill="FFFFFF"/>
              <w:rPr>
                <w:rFonts w:ascii="Arial" w:hAnsi="Arial" w:cs="Arial"/>
              </w:rPr>
            </w:pPr>
            <w:r w:rsidRPr="00403A33">
              <w:rPr>
                <w:rFonts w:ascii="Arial" w:hAnsi="Arial" w:cs="Arial"/>
              </w:rPr>
              <w:t>1.0 x 1.0 x 1.0 cm</w:t>
            </w:r>
          </w:p>
          <w:p w:rsidR="00403A33" w:rsidRPr="00403A33" w:rsidRDefault="00403A33" w:rsidP="009A1E15">
            <w:pPr>
              <w:contextualSpacing/>
              <w:jc w:val="both"/>
              <w:rPr>
                <w:rFonts w:ascii="Arial" w:hAnsi="Arial" w:cs="Arial"/>
                <w:b/>
              </w:rPr>
            </w:pPr>
            <w:r w:rsidRPr="00403A33">
              <w:rPr>
                <w:rFonts w:ascii="Arial" w:hAnsi="Arial" w:cs="Arial"/>
                <w:b/>
              </w:rPr>
              <w:t xml:space="preserve">DOCUMENTAÇÃO: </w:t>
            </w:r>
            <w:r w:rsidRPr="00403A33">
              <w:rPr>
                <w:rFonts w:ascii="Arial" w:hAnsi="Arial" w:cs="Arial"/>
              </w:rPr>
              <w:t>Manual de operação e manutenção em língua portuguesa;</w:t>
            </w:r>
          </w:p>
          <w:p w:rsidR="00403A33" w:rsidRPr="00403A33" w:rsidRDefault="00403A33" w:rsidP="009A1E15">
            <w:pPr>
              <w:shd w:val="clear" w:color="auto" w:fill="FFFFFF"/>
              <w:rPr>
                <w:rFonts w:ascii="Arial" w:hAnsi="Arial" w:cs="Arial"/>
                <w:shd w:val="clear" w:color="auto" w:fill="FFFFFF"/>
              </w:rPr>
            </w:pPr>
            <w:r w:rsidRPr="00403A33">
              <w:rPr>
                <w:rFonts w:ascii="Arial" w:hAnsi="Arial" w:cs="Arial"/>
                <w:b/>
              </w:rPr>
              <w:t>JUSTIFICATIVA:</w:t>
            </w:r>
            <w:r w:rsidRPr="00403A33">
              <w:rPr>
                <w:rFonts w:ascii="Arial" w:hAnsi="Arial" w:cs="Arial"/>
                <w:shd w:val="clear" w:color="auto" w:fill="FFFFFF"/>
              </w:rPr>
              <w:t xml:space="preserve"> </w:t>
            </w:r>
          </w:p>
          <w:p w:rsidR="00403A33" w:rsidRPr="00403A33" w:rsidRDefault="00403A33" w:rsidP="009A1E15">
            <w:pPr>
              <w:shd w:val="clear" w:color="auto" w:fill="FFFFFF"/>
              <w:rPr>
                <w:rFonts w:ascii="Arial" w:hAnsi="Arial" w:cs="Arial"/>
              </w:rPr>
            </w:pPr>
            <w:r w:rsidRPr="00403A33">
              <w:rPr>
                <w:rFonts w:ascii="Arial" w:hAnsi="Arial" w:cs="Arial"/>
              </w:rPr>
              <w:t>Indicada para pessoas que querem perder peso;</w:t>
            </w:r>
          </w:p>
          <w:p w:rsidR="00403A33" w:rsidRPr="00403A33" w:rsidRDefault="00403A33" w:rsidP="009A1E15">
            <w:pPr>
              <w:shd w:val="clear" w:color="auto" w:fill="FFFFFF"/>
              <w:rPr>
                <w:rFonts w:ascii="Arial" w:hAnsi="Arial" w:cs="Arial"/>
              </w:rPr>
            </w:pPr>
            <w:r w:rsidRPr="00403A33">
              <w:rPr>
                <w:rFonts w:ascii="Arial" w:hAnsi="Arial" w:cs="Arial"/>
              </w:rPr>
              <w:t>Auxiliar no condicionamento físico;</w:t>
            </w:r>
          </w:p>
          <w:p w:rsidR="00403A33" w:rsidRPr="00403A33" w:rsidRDefault="00403A33" w:rsidP="009A1E15">
            <w:pPr>
              <w:shd w:val="clear" w:color="auto" w:fill="FFFFFF"/>
              <w:rPr>
                <w:rFonts w:ascii="Arial" w:hAnsi="Arial" w:cs="Arial"/>
              </w:rPr>
            </w:pPr>
            <w:r w:rsidRPr="00403A33">
              <w:rPr>
                <w:rFonts w:ascii="Arial" w:hAnsi="Arial" w:cs="Arial"/>
              </w:rPr>
              <w:t>Resistência física;</w:t>
            </w:r>
          </w:p>
          <w:p w:rsidR="00403A33" w:rsidRPr="00403A33" w:rsidRDefault="00403A33" w:rsidP="009A1E15">
            <w:pPr>
              <w:shd w:val="clear" w:color="auto" w:fill="FFFFFF"/>
              <w:rPr>
                <w:rFonts w:ascii="Arial" w:hAnsi="Arial" w:cs="Arial"/>
              </w:rPr>
            </w:pPr>
            <w:r w:rsidRPr="00403A33">
              <w:rPr>
                <w:rFonts w:ascii="Arial" w:hAnsi="Arial" w:cs="Arial"/>
              </w:rPr>
              <w:t>Melhorar a circulação sanguínea;</w:t>
            </w:r>
          </w:p>
          <w:p w:rsidR="00403A33" w:rsidRPr="00403A33" w:rsidRDefault="00403A33" w:rsidP="009A1E15">
            <w:pPr>
              <w:shd w:val="clear" w:color="auto" w:fill="FFFFFF"/>
              <w:rPr>
                <w:rFonts w:ascii="Arial" w:hAnsi="Arial" w:cs="Arial"/>
              </w:rPr>
            </w:pPr>
            <w:r w:rsidRPr="00403A33">
              <w:rPr>
                <w:rFonts w:ascii="Arial" w:hAnsi="Arial" w:cs="Arial"/>
              </w:rPr>
              <w:t>Fortalecimento muscular;</w:t>
            </w:r>
          </w:p>
          <w:p w:rsidR="00403A33" w:rsidRPr="00403A33" w:rsidRDefault="00403A33" w:rsidP="009A1E15">
            <w:pPr>
              <w:contextualSpacing/>
              <w:jc w:val="both"/>
              <w:rPr>
                <w:rFonts w:ascii="Arial" w:hAnsi="Arial" w:cs="Arial"/>
                <w:b/>
              </w:rPr>
            </w:pPr>
          </w:p>
        </w:tc>
        <w:tc>
          <w:tcPr>
            <w:tcW w:w="1418" w:type="dxa"/>
            <w:vAlign w:val="center"/>
          </w:tcPr>
          <w:p w:rsidR="00403A33" w:rsidRPr="00403A33" w:rsidRDefault="00403A33" w:rsidP="009A1E15">
            <w:pPr>
              <w:jc w:val="center"/>
              <w:rPr>
                <w:rFonts w:ascii="Arial" w:hAnsi="Arial" w:cs="Arial"/>
                <w:color w:val="000000"/>
              </w:rPr>
            </w:pPr>
            <w:r w:rsidRPr="00403A33">
              <w:rPr>
                <w:rFonts w:ascii="Arial" w:hAnsi="Arial" w:cs="Arial"/>
                <w:bCs/>
              </w:rPr>
              <w:lastRenderedPageBreak/>
              <w:t>unidade</w:t>
            </w:r>
          </w:p>
        </w:tc>
        <w:tc>
          <w:tcPr>
            <w:tcW w:w="1275" w:type="dxa"/>
            <w:vAlign w:val="center"/>
          </w:tcPr>
          <w:p w:rsidR="00403A33" w:rsidRPr="00403A33" w:rsidRDefault="00403A33" w:rsidP="009A1E15">
            <w:pPr>
              <w:jc w:val="center"/>
              <w:rPr>
                <w:rFonts w:ascii="Arial" w:hAnsi="Arial" w:cs="Arial"/>
                <w:color w:val="000000"/>
              </w:rPr>
            </w:pPr>
            <w:r w:rsidRPr="00403A33">
              <w:rPr>
                <w:rFonts w:ascii="Arial" w:hAnsi="Arial" w:cs="Arial"/>
                <w:color w:val="000000"/>
              </w:rPr>
              <w:t>01</w:t>
            </w:r>
          </w:p>
        </w:tc>
      </w:tr>
    </w:tbl>
    <w:p w:rsidR="00403A33" w:rsidRPr="00403A33" w:rsidRDefault="00403A33" w:rsidP="009A1E15">
      <w:pPr>
        <w:rPr>
          <w:rFonts w:ascii="Arial" w:hAnsi="Arial" w:cs="Arial"/>
          <w:b/>
          <w:u w:val="single"/>
        </w:rPr>
      </w:pPr>
    </w:p>
    <w:p w:rsidR="00403A33" w:rsidRPr="00403A33" w:rsidRDefault="00403A33" w:rsidP="009A1E15">
      <w:pPr>
        <w:numPr>
          <w:ilvl w:val="0"/>
          <w:numId w:val="20"/>
        </w:numPr>
        <w:ind w:left="360"/>
        <w:rPr>
          <w:rFonts w:ascii="Arial" w:hAnsi="Arial" w:cs="Arial"/>
        </w:rPr>
      </w:pPr>
      <w:r w:rsidRPr="00403A33">
        <w:rPr>
          <w:rFonts w:ascii="Arial" w:hAnsi="Arial" w:cs="Arial"/>
          <w:b/>
          <w:u w:val="single"/>
        </w:rPr>
        <w:t>Da Instalação dos Produtos</w:t>
      </w:r>
    </w:p>
    <w:p w:rsidR="00403A33" w:rsidRPr="00403A33" w:rsidRDefault="00403A33" w:rsidP="009A1E15">
      <w:pPr>
        <w:ind w:left="360"/>
        <w:jc w:val="both"/>
        <w:rPr>
          <w:rFonts w:ascii="Arial" w:hAnsi="Arial" w:cs="Arial"/>
        </w:rPr>
      </w:pPr>
      <w:r w:rsidRPr="00403A33">
        <w:rPr>
          <w:rFonts w:ascii="Arial" w:hAnsi="Arial" w:cs="Arial"/>
        </w:rPr>
        <w:t>2.1. A empresa vencedora do certame, também ficara responsável pela instalação, fixação dos equipamentos e seus acessórios, nos locais determinados posteriormente pela Secretaria Municipal de Esporte e Lazer.</w:t>
      </w:r>
    </w:p>
    <w:p w:rsidR="00403A33" w:rsidRPr="00403A33" w:rsidRDefault="00403A33" w:rsidP="009A1E15">
      <w:pPr>
        <w:ind w:left="360"/>
        <w:jc w:val="both"/>
        <w:rPr>
          <w:rFonts w:ascii="Arial" w:hAnsi="Arial" w:cs="Arial"/>
        </w:rPr>
      </w:pPr>
    </w:p>
    <w:p w:rsidR="00403A33" w:rsidRPr="00403A33" w:rsidRDefault="00403A33" w:rsidP="009A1E15">
      <w:pPr>
        <w:autoSpaceDE w:val="0"/>
        <w:autoSpaceDN w:val="0"/>
        <w:adjustRightInd w:val="0"/>
        <w:ind w:left="360"/>
        <w:jc w:val="both"/>
        <w:rPr>
          <w:rFonts w:ascii="Arial" w:hAnsi="Arial" w:cs="Arial"/>
          <w:bCs/>
        </w:rPr>
      </w:pPr>
      <w:r w:rsidRPr="00403A33">
        <w:rPr>
          <w:rFonts w:ascii="Arial" w:hAnsi="Arial" w:cs="Arial"/>
          <w:bCs/>
        </w:rPr>
        <w:t>2.2. Os insumos (materiais e ferramentas) necessários para instalação dos equipamentos, bem como a mão de obra necessária pela instalação deverão ser disponibilizados pela empresa vencedora, sem nenhum ônus para a Secretária de Esporte e Lazer.</w:t>
      </w:r>
    </w:p>
    <w:p w:rsidR="00403A33" w:rsidRPr="00403A33" w:rsidRDefault="00403A33" w:rsidP="009A1E15">
      <w:pPr>
        <w:autoSpaceDE w:val="0"/>
        <w:autoSpaceDN w:val="0"/>
        <w:adjustRightInd w:val="0"/>
        <w:ind w:left="360"/>
        <w:jc w:val="both"/>
        <w:rPr>
          <w:rFonts w:ascii="Arial" w:hAnsi="Arial" w:cs="Arial"/>
          <w:bCs/>
        </w:rPr>
      </w:pPr>
    </w:p>
    <w:p w:rsidR="00403A33" w:rsidRPr="00403A33" w:rsidRDefault="00403A33" w:rsidP="009A1E15">
      <w:pPr>
        <w:autoSpaceDE w:val="0"/>
        <w:autoSpaceDN w:val="0"/>
        <w:adjustRightInd w:val="0"/>
        <w:ind w:left="360"/>
        <w:jc w:val="both"/>
        <w:rPr>
          <w:rFonts w:ascii="Arial" w:hAnsi="Arial" w:cs="Arial"/>
          <w:bCs/>
        </w:rPr>
      </w:pPr>
      <w:r w:rsidRPr="00403A33">
        <w:rPr>
          <w:rFonts w:ascii="Arial" w:hAnsi="Arial" w:cs="Arial"/>
        </w:rPr>
        <w:t>2.3. Deverão ser apresentados juntamente com os equipamentos: Manual de Montagem e Instalação e Manual de Utilização.</w:t>
      </w:r>
    </w:p>
    <w:p w:rsidR="00403A33" w:rsidRPr="00403A33" w:rsidRDefault="00403A33" w:rsidP="009A1E15">
      <w:pPr>
        <w:autoSpaceDE w:val="0"/>
        <w:autoSpaceDN w:val="0"/>
        <w:adjustRightInd w:val="0"/>
        <w:ind w:firstLine="709"/>
        <w:jc w:val="both"/>
        <w:rPr>
          <w:rFonts w:ascii="Arial" w:hAnsi="Arial" w:cs="Arial"/>
          <w:bCs/>
          <w:highlight w:val="yellow"/>
        </w:rPr>
      </w:pPr>
    </w:p>
    <w:p w:rsidR="00403A33" w:rsidRPr="00403A33" w:rsidRDefault="00403A33" w:rsidP="009A1E15">
      <w:pPr>
        <w:numPr>
          <w:ilvl w:val="0"/>
          <w:numId w:val="20"/>
        </w:numPr>
        <w:ind w:left="360"/>
        <w:jc w:val="both"/>
        <w:rPr>
          <w:rFonts w:ascii="Arial" w:hAnsi="Arial" w:cs="Arial"/>
          <w:b/>
          <w:bCs/>
          <w:u w:val="single"/>
        </w:rPr>
      </w:pPr>
      <w:r w:rsidRPr="00403A33">
        <w:rPr>
          <w:rFonts w:ascii="Arial" w:hAnsi="Arial" w:cs="Arial"/>
          <w:b/>
          <w:bCs/>
          <w:u w:val="single"/>
        </w:rPr>
        <w:t>Da Garantia dos Produtos</w:t>
      </w:r>
    </w:p>
    <w:p w:rsidR="00403A33" w:rsidRPr="00403A33" w:rsidRDefault="00403A33" w:rsidP="009A1E15">
      <w:pPr>
        <w:ind w:left="360"/>
        <w:jc w:val="both"/>
        <w:rPr>
          <w:rFonts w:ascii="Arial" w:hAnsi="Arial" w:cs="Arial"/>
        </w:rPr>
      </w:pPr>
      <w:r w:rsidRPr="00403A33">
        <w:rPr>
          <w:rFonts w:ascii="Arial" w:hAnsi="Arial" w:cs="Arial"/>
        </w:rPr>
        <w:t>3.1. Os produtos deverão ter garantia mínima de 12 (doze) meses.</w:t>
      </w:r>
    </w:p>
    <w:p w:rsidR="00403A33" w:rsidRPr="00403A33" w:rsidRDefault="00403A33" w:rsidP="009A1E15">
      <w:pPr>
        <w:pStyle w:val="Ttulo"/>
        <w:jc w:val="both"/>
        <w:rPr>
          <w:rFonts w:ascii="Arial" w:hAnsi="Arial" w:cs="Arial"/>
          <w:b w:val="0"/>
          <w:bCs w:val="0"/>
        </w:rPr>
      </w:pPr>
    </w:p>
    <w:p w:rsidR="00403A33" w:rsidRPr="00403A33" w:rsidRDefault="00403A33" w:rsidP="009A1E15">
      <w:pPr>
        <w:pStyle w:val="Ttulo"/>
        <w:numPr>
          <w:ilvl w:val="0"/>
          <w:numId w:val="20"/>
        </w:numPr>
        <w:ind w:left="360"/>
        <w:jc w:val="both"/>
        <w:rPr>
          <w:rFonts w:ascii="Arial" w:hAnsi="Arial" w:cs="Arial"/>
          <w:bCs w:val="0"/>
          <w:u w:val="single"/>
        </w:rPr>
      </w:pPr>
      <w:r w:rsidRPr="00403A33">
        <w:rPr>
          <w:rFonts w:ascii="Arial" w:hAnsi="Arial" w:cs="Arial"/>
          <w:bCs w:val="0"/>
          <w:u w:val="single"/>
        </w:rPr>
        <w:t>Do Prazo de Entrega e Condições de Fornecimento</w:t>
      </w:r>
    </w:p>
    <w:p w:rsidR="00403A33" w:rsidRPr="00403A33" w:rsidRDefault="00403A33" w:rsidP="009A1E15">
      <w:pPr>
        <w:ind w:left="360"/>
        <w:jc w:val="both"/>
        <w:rPr>
          <w:rFonts w:ascii="Arial" w:hAnsi="Arial" w:cs="Arial"/>
        </w:rPr>
      </w:pPr>
      <w:r w:rsidRPr="00403A33">
        <w:rPr>
          <w:rFonts w:ascii="Arial" w:hAnsi="Arial" w:cs="Arial"/>
        </w:rPr>
        <w:t xml:space="preserve">4.1. O prazo de entrega dos equipamentos é de </w:t>
      </w:r>
      <w:r w:rsidRPr="00403A33">
        <w:rPr>
          <w:rFonts w:ascii="Arial" w:hAnsi="Arial" w:cs="Arial"/>
          <w:b/>
        </w:rPr>
        <w:t>20 (vinte) dias corridos</w:t>
      </w:r>
      <w:r w:rsidRPr="00403A33">
        <w:rPr>
          <w:rFonts w:ascii="Arial" w:hAnsi="Arial" w:cs="Arial"/>
        </w:rPr>
        <w:t xml:space="preserve">, contados da data do recebimento da </w:t>
      </w:r>
      <w:r w:rsidRPr="00403A33">
        <w:rPr>
          <w:rFonts w:ascii="Arial" w:hAnsi="Arial" w:cs="Arial"/>
          <w:b/>
          <w:bCs/>
        </w:rPr>
        <w:t>Autorização de Fornecimento</w:t>
      </w:r>
      <w:r w:rsidRPr="00403A33">
        <w:rPr>
          <w:rFonts w:ascii="Arial" w:hAnsi="Arial" w:cs="Arial"/>
        </w:rPr>
        <w:t xml:space="preserve"> pela contratada.</w:t>
      </w:r>
    </w:p>
    <w:p w:rsidR="00403A33" w:rsidRPr="00403A33" w:rsidRDefault="00403A33" w:rsidP="009A1E15">
      <w:pPr>
        <w:jc w:val="both"/>
        <w:rPr>
          <w:rFonts w:ascii="Arial" w:hAnsi="Arial" w:cs="Arial"/>
        </w:rPr>
      </w:pPr>
    </w:p>
    <w:p w:rsidR="00403A33" w:rsidRPr="00403A33" w:rsidRDefault="00403A33" w:rsidP="009A1E15">
      <w:pPr>
        <w:ind w:left="360"/>
        <w:jc w:val="both"/>
        <w:rPr>
          <w:rFonts w:ascii="Arial" w:hAnsi="Arial" w:cs="Arial"/>
        </w:rPr>
      </w:pPr>
      <w:r w:rsidRPr="00403A33">
        <w:rPr>
          <w:rFonts w:ascii="Arial" w:hAnsi="Arial" w:cs="Arial"/>
        </w:rPr>
        <w:t xml:space="preserve">4.2. A entrega dos equipamentos ocorrerá por conta e risco da contratada, especialmente quanto aos procedimentos de </w:t>
      </w:r>
      <w:r w:rsidRPr="00403A33">
        <w:rPr>
          <w:rFonts w:ascii="Arial" w:hAnsi="Arial" w:cs="Arial"/>
          <w:b/>
        </w:rPr>
        <w:t>transporte</w:t>
      </w:r>
      <w:r w:rsidRPr="00403A33">
        <w:rPr>
          <w:rFonts w:ascii="Arial" w:hAnsi="Arial" w:cs="Arial"/>
        </w:rPr>
        <w:t xml:space="preserve">, </w:t>
      </w:r>
      <w:r w:rsidRPr="00403A33">
        <w:rPr>
          <w:rFonts w:ascii="Arial" w:hAnsi="Arial" w:cs="Arial"/>
          <w:b/>
        </w:rPr>
        <w:t>carga</w:t>
      </w:r>
      <w:r w:rsidRPr="00403A33">
        <w:rPr>
          <w:rFonts w:ascii="Arial" w:hAnsi="Arial" w:cs="Arial"/>
        </w:rPr>
        <w:t xml:space="preserve"> e </w:t>
      </w:r>
      <w:r w:rsidRPr="00403A33">
        <w:rPr>
          <w:rFonts w:ascii="Arial" w:hAnsi="Arial" w:cs="Arial"/>
          <w:b/>
        </w:rPr>
        <w:t>descarga</w:t>
      </w:r>
      <w:r w:rsidRPr="00403A33">
        <w:rPr>
          <w:rFonts w:ascii="Arial" w:hAnsi="Arial" w:cs="Arial"/>
        </w:rPr>
        <w:t>.</w:t>
      </w:r>
    </w:p>
    <w:p w:rsidR="00403A33" w:rsidRPr="00403A33" w:rsidRDefault="00403A33" w:rsidP="009A1E15">
      <w:pPr>
        <w:jc w:val="both"/>
        <w:rPr>
          <w:rFonts w:ascii="Arial" w:hAnsi="Arial" w:cs="Arial"/>
          <w:highlight w:val="yellow"/>
        </w:rPr>
      </w:pPr>
    </w:p>
    <w:p w:rsidR="00403A33" w:rsidRPr="00403A33" w:rsidRDefault="00403A33" w:rsidP="009A1E15">
      <w:pPr>
        <w:ind w:left="360"/>
        <w:jc w:val="both"/>
        <w:rPr>
          <w:rFonts w:ascii="Arial" w:hAnsi="Arial" w:cs="Arial"/>
        </w:rPr>
      </w:pPr>
      <w:r w:rsidRPr="00403A33">
        <w:rPr>
          <w:rFonts w:ascii="Arial" w:hAnsi="Arial" w:cs="Arial"/>
        </w:rPr>
        <w:t>4.3.</w:t>
      </w:r>
      <w:r w:rsidRPr="00403A33">
        <w:rPr>
          <w:rFonts w:ascii="Arial" w:hAnsi="Arial" w:cs="Arial"/>
          <w:b/>
        </w:rPr>
        <w:t xml:space="preserve"> </w:t>
      </w:r>
      <w:r w:rsidRPr="00403A33">
        <w:rPr>
          <w:rFonts w:ascii="Arial" w:hAnsi="Arial" w:cs="Arial"/>
        </w:rPr>
        <w:t>Os equipamentos deverão ser transportados em veículo apropriado, respeitando as normas técnicas e legislação aplicável à espécie, a fim de garantir as condições que preservem as características dos mesmos, como também a sua qualidade.</w:t>
      </w:r>
    </w:p>
    <w:p w:rsidR="00403A33" w:rsidRPr="00403A33" w:rsidRDefault="00403A33" w:rsidP="009A1E15">
      <w:pPr>
        <w:ind w:left="360"/>
        <w:jc w:val="both"/>
        <w:rPr>
          <w:rFonts w:ascii="Arial" w:hAnsi="Arial" w:cs="Arial"/>
        </w:rPr>
      </w:pPr>
      <w:r w:rsidRPr="00403A33">
        <w:rPr>
          <w:rFonts w:ascii="Arial" w:hAnsi="Arial" w:cs="Arial"/>
        </w:rPr>
        <w:t>4.4</w:t>
      </w:r>
      <w:r w:rsidRPr="00403A33">
        <w:rPr>
          <w:rFonts w:ascii="Arial" w:hAnsi="Arial" w:cs="Arial"/>
          <w:b/>
        </w:rPr>
        <w:t xml:space="preserve">. </w:t>
      </w:r>
      <w:r w:rsidRPr="00403A33">
        <w:rPr>
          <w:rFonts w:ascii="Arial" w:hAnsi="Arial" w:cs="Arial"/>
        </w:rPr>
        <w:t>Os equipamentos serão requisitados conforme necessidade da Secretaria Municipal de Esportes, mediante Autorizações de Fornecimento.</w:t>
      </w:r>
    </w:p>
    <w:p w:rsidR="00403A33" w:rsidRPr="00403A33" w:rsidRDefault="00403A33" w:rsidP="009A1E15">
      <w:pPr>
        <w:jc w:val="both"/>
        <w:rPr>
          <w:rFonts w:ascii="Arial" w:hAnsi="Arial" w:cs="Arial"/>
        </w:rPr>
      </w:pPr>
    </w:p>
    <w:p w:rsidR="00403A33" w:rsidRPr="00403A33" w:rsidRDefault="00403A33" w:rsidP="009A1E15">
      <w:pPr>
        <w:ind w:left="360"/>
        <w:jc w:val="both"/>
        <w:rPr>
          <w:rFonts w:ascii="Arial" w:hAnsi="Arial" w:cs="Arial"/>
        </w:rPr>
      </w:pPr>
      <w:r w:rsidRPr="00403A33">
        <w:rPr>
          <w:rFonts w:ascii="Arial" w:hAnsi="Arial" w:cs="Arial"/>
        </w:rPr>
        <w:lastRenderedPageBreak/>
        <w:t xml:space="preserve">4.5. Os produtos deverão ser entregue na </w:t>
      </w:r>
      <w:r w:rsidRPr="00403A33">
        <w:rPr>
          <w:rFonts w:ascii="Arial" w:hAnsi="Arial" w:cs="Arial"/>
          <w:bCs/>
        </w:rPr>
        <w:t>Secretaria Municipal de Esportes e Lazer</w:t>
      </w:r>
      <w:r w:rsidRPr="00403A33">
        <w:rPr>
          <w:rFonts w:ascii="Arial" w:hAnsi="Arial" w:cs="Arial"/>
        </w:rPr>
        <w:t>, nas quantidades e no horário indicado pela mesma com a(s) respectiva(s) nota(s) fiscal(is)/fatura(s). No endereço: Ginásio de Esportes “Gov. Orestes Quércia”, Rua Carlos Gomes, 777, Centro, Cordeirópolis – SP, fone (19) 3546-1346.</w:t>
      </w:r>
    </w:p>
    <w:p w:rsidR="00403A33" w:rsidRPr="00403A33" w:rsidRDefault="00403A33" w:rsidP="009A1E15">
      <w:pPr>
        <w:jc w:val="both"/>
        <w:rPr>
          <w:rFonts w:ascii="Arial" w:hAnsi="Arial" w:cs="Arial"/>
        </w:rPr>
      </w:pPr>
    </w:p>
    <w:p w:rsidR="00403A33" w:rsidRDefault="00403A33" w:rsidP="009A1E15">
      <w:pPr>
        <w:tabs>
          <w:tab w:val="left" w:pos="2880"/>
          <w:tab w:val="left" w:pos="3888"/>
          <w:tab w:val="left" w:pos="4320"/>
          <w:tab w:val="left" w:pos="5040"/>
          <w:tab w:val="left" w:pos="5760"/>
          <w:tab w:val="left" w:pos="6480"/>
          <w:tab w:val="left" w:pos="7200"/>
          <w:tab w:val="left" w:pos="7920"/>
          <w:tab w:val="left" w:pos="8640"/>
          <w:tab w:val="left" w:pos="9360"/>
        </w:tabs>
        <w:ind w:left="360"/>
        <w:jc w:val="both"/>
        <w:rPr>
          <w:rFonts w:ascii="Arial" w:hAnsi="Arial" w:cs="Arial"/>
        </w:rPr>
      </w:pPr>
      <w:r w:rsidRPr="00403A33">
        <w:rPr>
          <w:rFonts w:ascii="Arial" w:hAnsi="Arial" w:cs="Arial"/>
        </w:rPr>
        <w:t>4.6. O objeto será recebido:</w:t>
      </w:r>
    </w:p>
    <w:p w:rsidR="009A1E15" w:rsidRPr="00403A33" w:rsidRDefault="009A1E15" w:rsidP="009A1E15">
      <w:pPr>
        <w:tabs>
          <w:tab w:val="left" w:pos="2880"/>
          <w:tab w:val="left" w:pos="3888"/>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rsidR="00403A33" w:rsidRPr="00403A33" w:rsidRDefault="00403A33" w:rsidP="009A1E15">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sidRPr="00403A33">
        <w:rPr>
          <w:rFonts w:ascii="Arial" w:hAnsi="Arial" w:cs="Arial"/>
        </w:rPr>
        <w:t xml:space="preserve">4.6.1. </w:t>
      </w:r>
      <w:r w:rsidRPr="00403A33">
        <w:rPr>
          <w:rFonts w:ascii="Arial" w:hAnsi="Arial" w:cs="Arial"/>
          <w:i/>
        </w:rPr>
        <w:t>Provisoriamente</w:t>
      </w:r>
      <w:r w:rsidRPr="00403A33">
        <w:rPr>
          <w:rFonts w:ascii="Arial" w:hAnsi="Arial" w:cs="Arial"/>
        </w:rPr>
        <w:t>, mediante recibo, para efeito de posterior verificação da conformidade dos equipamentos com as respectivas especificações;</w:t>
      </w:r>
    </w:p>
    <w:p w:rsidR="00403A33" w:rsidRPr="00403A33" w:rsidRDefault="00403A33" w:rsidP="009A1E15">
      <w:pPr>
        <w:autoSpaceDE w:val="0"/>
        <w:autoSpaceDN w:val="0"/>
        <w:adjustRightInd w:val="0"/>
        <w:ind w:left="360"/>
        <w:jc w:val="both"/>
        <w:rPr>
          <w:rFonts w:ascii="Arial" w:hAnsi="Arial" w:cs="Arial"/>
          <w:b/>
        </w:rPr>
      </w:pPr>
      <w:r w:rsidRPr="00403A33">
        <w:rPr>
          <w:rFonts w:ascii="Arial" w:hAnsi="Arial" w:cs="Arial"/>
        </w:rPr>
        <w:t xml:space="preserve">4.6.2. </w:t>
      </w:r>
      <w:r w:rsidRPr="00403A33">
        <w:rPr>
          <w:rFonts w:ascii="Arial" w:hAnsi="Arial" w:cs="Arial"/>
          <w:i/>
        </w:rPr>
        <w:t>Definitivamente</w:t>
      </w:r>
      <w:r w:rsidRPr="00403A33">
        <w:rPr>
          <w:rFonts w:ascii="Arial" w:hAnsi="Arial" w:cs="Arial"/>
        </w:rPr>
        <w:t>, após inspeção física minuciosa da qualidade dos equipamentos e consequente aceitação.</w:t>
      </w:r>
    </w:p>
    <w:p w:rsidR="00403A33" w:rsidRPr="00403A33" w:rsidRDefault="00403A33" w:rsidP="009A1E15">
      <w:pPr>
        <w:autoSpaceDE w:val="0"/>
        <w:autoSpaceDN w:val="0"/>
        <w:adjustRightInd w:val="0"/>
        <w:jc w:val="both"/>
        <w:rPr>
          <w:rFonts w:ascii="Arial" w:hAnsi="Arial" w:cs="Arial"/>
          <w:b/>
          <w:highlight w:val="yellow"/>
        </w:rPr>
      </w:pPr>
    </w:p>
    <w:p w:rsidR="00403A33" w:rsidRDefault="00403A33" w:rsidP="009A1E15">
      <w:pPr>
        <w:autoSpaceDE w:val="0"/>
        <w:autoSpaceDN w:val="0"/>
        <w:adjustRightInd w:val="0"/>
        <w:ind w:left="360"/>
        <w:jc w:val="both"/>
        <w:rPr>
          <w:rFonts w:ascii="Arial" w:hAnsi="Arial" w:cs="Arial"/>
        </w:rPr>
      </w:pPr>
      <w:r w:rsidRPr="00403A33">
        <w:rPr>
          <w:rFonts w:ascii="Arial" w:hAnsi="Arial" w:cs="Arial"/>
        </w:rPr>
        <w:t>4.7. Constatadas irregularidades na entrega do objeto da presente licitação, a Prefeitura poderá:</w:t>
      </w:r>
    </w:p>
    <w:p w:rsidR="009A1E15" w:rsidRPr="00403A33" w:rsidRDefault="009A1E15" w:rsidP="009A1E15">
      <w:pPr>
        <w:autoSpaceDE w:val="0"/>
        <w:autoSpaceDN w:val="0"/>
        <w:adjustRightInd w:val="0"/>
        <w:ind w:left="360"/>
        <w:jc w:val="both"/>
        <w:rPr>
          <w:rFonts w:ascii="Arial" w:hAnsi="Arial" w:cs="Arial"/>
        </w:rPr>
      </w:pPr>
    </w:p>
    <w:p w:rsidR="00403A33" w:rsidRPr="00403A33" w:rsidRDefault="00403A33" w:rsidP="009A1E15">
      <w:pPr>
        <w:autoSpaceDE w:val="0"/>
        <w:autoSpaceDN w:val="0"/>
        <w:adjustRightInd w:val="0"/>
        <w:ind w:left="360"/>
        <w:jc w:val="both"/>
        <w:rPr>
          <w:rFonts w:ascii="Arial" w:hAnsi="Arial" w:cs="Arial"/>
        </w:rPr>
      </w:pPr>
      <w:r w:rsidRPr="00403A33">
        <w:rPr>
          <w:rFonts w:ascii="Arial" w:hAnsi="Arial" w:cs="Arial"/>
          <w:bCs/>
        </w:rPr>
        <w:t>4.7.1.</w:t>
      </w:r>
      <w:r w:rsidRPr="00403A33">
        <w:rPr>
          <w:rFonts w:ascii="Arial" w:hAnsi="Arial" w:cs="Arial"/>
        </w:rPr>
        <w:t xml:space="preserve"> Rejeitá-lo no todo ou em parte, se disser respeito à especificação, determinando sua substituição, sem prejuízo das penalidades cabíveis;</w:t>
      </w:r>
    </w:p>
    <w:p w:rsidR="00403A33" w:rsidRPr="00403A33" w:rsidRDefault="00403A33" w:rsidP="009A1E15">
      <w:pPr>
        <w:autoSpaceDE w:val="0"/>
        <w:autoSpaceDN w:val="0"/>
        <w:adjustRightInd w:val="0"/>
        <w:ind w:left="360"/>
        <w:jc w:val="both"/>
        <w:rPr>
          <w:rFonts w:ascii="Arial" w:hAnsi="Arial" w:cs="Arial"/>
        </w:rPr>
      </w:pPr>
      <w:r w:rsidRPr="00403A33">
        <w:rPr>
          <w:rFonts w:ascii="Arial" w:hAnsi="Arial" w:cs="Arial"/>
          <w:bCs/>
        </w:rPr>
        <w:t>4.7.2.</w:t>
      </w:r>
      <w:r w:rsidRPr="00403A33">
        <w:rPr>
          <w:rFonts w:ascii="Arial" w:hAnsi="Arial" w:cs="Arial"/>
        </w:rPr>
        <w:t xml:space="preserve"> Se disser respeito à diferença de quantidade, determinar sua complementação, sem prejuízo das penalidades cabíveis;</w:t>
      </w:r>
    </w:p>
    <w:p w:rsidR="00403A33" w:rsidRDefault="00403A33" w:rsidP="009A1E15">
      <w:pPr>
        <w:autoSpaceDE w:val="0"/>
        <w:autoSpaceDN w:val="0"/>
        <w:adjustRightInd w:val="0"/>
        <w:ind w:left="360"/>
        <w:jc w:val="both"/>
        <w:rPr>
          <w:rFonts w:ascii="Arial" w:hAnsi="Arial" w:cs="Arial"/>
        </w:rPr>
      </w:pPr>
      <w:r w:rsidRPr="00403A33">
        <w:rPr>
          <w:rFonts w:ascii="Arial" w:hAnsi="Arial" w:cs="Arial"/>
          <w:bCs/>
        </w:rPr>
        <w:t xml:space="preserve">4.7.3. </w:t>
      </w:r>
      <w:r w:rsidRPr="00403A33">
        <w:rPr>
          <w:rFonts w:ascii="Arial" w:hAnsi="Arial" w:cs="Arial"/>
        </w:rPr>
        <w:t xml:space="preserve">As irregularidades deverão ser sanadas pela Detentora no prazo máximo de 10 (dez) </w:t>
      </w:r>
      <w:r w:rsidRPr="00403A33">
        <w:rPr>
          <w:rFonts w:ascii="Arial" w:hAnsi="Arial" w:cs="Arial"/>
          <w:bCs/>
        </w:rPr>
        <w:t>dias</w:t>
      </w:r>
      <w:r w:rsidRPr="00403A33">
        <w:rPr>
          <w:rFonts w:ascii="Arial" w:hAnsi="Arial" w:cs="Arial"/>
        </w:rPr>
        <w:t>, contado do efetivo recebimento da comunicação escrita de recusa, mantido o preço unitário inicialmente contratado;</w:t>
      </w:r>
    </w:p>
    <w:p w:rsidR="009A1E15" w:rsidRPr="00403A33" w:rsidRDefault="009A1E15" w:rsidP="009A1E15">
      <w:pPr>
        <w:autoSpaceDE w:val="0"/>
        <w:autoSpaceDN w:val="0"/>
        <w:adjustRightInd w:val="0"/>
        <w:ind w:left="360"/>
        <w:jc w:val="both"/>
        <w:rPr>
          <w:rFonts w:ascii="Arial" w:hAnsi="Arial" w:cs="Arial"/>
        </w:rPr>
      </w:pPr>
    </w:p>
    <w:p w:rsidR="00403A33" w:rsidRPr="00403A33" w:rsidRDefault="00403A33" w:rsidP="009A1E15">
      <w:pPr>
        <w:tabs>
          <w:tab w:val="left" w:pos="1701"/>
        </w:tabs>
        <w:ind w:left="360"/>
        <w:jc w:val="both"/>
        <w:rPr>
          <w:rFonts w:ascii="Arial" w:hAnsi="Arial" w:cs="Arial"/>
        </w:rPr>
      </w:pPr>
      <w:r w:rsidRPr="00403A33">
        <w:rPr>
          <w:rFonts w:ascii="Arial" w:hAnsi="Arial" w:cs="Arial"/>
        </w:rPr>
        <w:t>4.8</w:t>
      </w:r>
      <w:r w:rsidR="009A1E15">
        <w:rPr>
          <w:rFonts w:ascii="Arial" w:hAnsi="Arial" w:cs="Arial"/>
        </w:rPr>
        <w:t>.</w:t>
      </w:r>
      <w:r w:rsidRPr="00403A33">
        <w:rPr>
          <w:rFonts w:ascii="Arial" w:hAnsi="Arial" w:cs="Arial"/>
        </w:rPr>
        <w:t xml:space="preserve"> Por ocasião da entrega, a Detentora deverá colher no comprovante respectivo a </w:t>
      </w:r>
      <w:r w:rsidRPr="00403A33">
        <w:rPr>
          <w:rFonts w:ascii="Arial" w:hAnsi="Arial" w:cs="Arial"/>
          <w:i/>
        </w:rPr>
        <w:t>data</w:t>
      </w:r>
      <w:r w:rsidRPr="00403A33">
        <w:rPr>
          <w:rFonts w:ascii="Arial" w:hAnsi="Arial" w:cs="Arial"/>
        </w:rPr>
        <w:t xml:space="preserve">, o </w:t>
      </w:r>
      <w:r w:rsidRPr="00403A33">
        <w:rPr>
          <w:rFonts w:ascii="Arial" w:hAnsi="Arial" w:cs="Arial"/>
          <w:i/>
        </w:rPr>
        <w:t>nome</w:t>
      </w:r>
      <w:r w:rsidRPr="00403A33">
        <w:rPr>
          <w:rFonts w:ascii="Arial" w:hAnsi="Arial" w:cs="Arial"/>
        </w:rPr>
        <w:t xml:space="preserve">, o </w:t>
      </w:r>
      <w:r w:rsidRPr="00403A33">
        <w:rPr>
          <w:rFonts w:ascii="Arial" w:hAnsi="Arial" w:cs="Arial"/>
          <w:i/>
        </w:rPr>
        <w:t>cargo</w:t>
      </w:r>
      <w:r w:rsidRPr="00403A33">
        <w:rPr>
          <w:rFonts w:ascii="Arial" w:hAnsi="Arial" w:cs="Arial"/>
        </w:rPr>
        <w:t xml:space="preserve">, a </w:t>
      </w:r>
      <w:r w:rsidRPr="00403A33">
        <w:rPr>
          <w:rFonts w:ascii="Arial" w:hAnsi="Arial" w:cs="Arial"/>
          <w:i/>
        </w:rPr>
        <w:t>assinatura</w:t>
      </w:r>
      <w:r w:rsidRPr="00403A33">
        <w:rPr>
          <w:rFonts w:ascii="Arial" w:hAnsi="Arial" w:cs="Arial"/>
        </w:rPr>
        <w:t xml:space="preserve"> e o número da cédula de identidade (RG) do servidor responsável pelo recebimento.</w:t>
      </w:r>
    </w:p>
    <w:p w:rsidR="00403A33" w:rsidRPr="00403A33" w:rsidRDefault="00403A33" w:rsidP="009A1E15">
      <w:pPr>
        <w:pStyle w:val="Ttulo"/>
        <w:jc w:val="both"/>
        <w:rPr>
          <w:rFonts w:ascii="Arial" w:hAnsi="Arial" w:cs="Arial"/>
          <w:bCs w:val="0"/>
          <w:highlight w:val="yellow"/>
          <w:u w:val="single"/>
        </w:rPr>
      </w:pPr>
    </w:p>
    <w:p w:rsidR="00403A33" w:rsidRPr="00403A33" w:rsidRDefault="00403A33" w:rsidP="009A1E15">
      <w:pPr>
        <w:pStyle w:val="Ttulo"/>
        <w:numPr>
          <w:ilvl w:val="0"/>
          <w:numId w:val="20"/>
        </w:numPr>
        <w:ind w:left="360"/>
        <w:jc w:val="both"/>
        <w:rPr>
          <w:rFonts w:ascii="Arial" w:hAnsi="Arial" w:cs="Arial"/>
          <w:bCs w:val="0"/>
          <w:u w:val="single"/>
        </w:rPr>
      </w:pPr>
      <w:r w:rsidRPr="00403A33">
        <w:rPr>
          <w:rFonts w:ascii="Arial" w:hAnsi="Arial" w:cs="Arial"/>
          <w:bCs w:val="0"/>
          <w:u w:val="single"/>
        </w:rPr>
        <w:t>Forma de Pagamento</w:t>
      </w:r>
    </w:p>
    <w:p w:rsidR="00403A33" w:rsidRPr="00403A33" w:rsidRDefault="00403A33" w:rsidP="009A1E15">
      <w:pPr>
        <w:ind w:left="360"/>
        <w:jc w:val="both"/>
        <w:rPr>
          <w:rFonts w:ascii="Arial" w:hAnsi="Arial" w:cs="Arial"/>
          <w:b/>
        </w:rPr>
      </w:pPr>
      <w:r w:rsidRPr="00403A33">
        <w:rPr>
          <w:rFonts w:ascii="Arial" w:hAnsi="Arial" w:cs="Arial"/>
        </w:rPr>
        <w:t>5.1.</w:t>
      </w:r>
      <w:r w:rsidRPr="00403A33">
        <w:rPr>
          <w:rFonts w:ascii="Arial" w:hAnsi="Arial" w:cs="Arial"/>
          <w:b/>
        </w:rPr>
        <w:t xml:space="preserve"> </w:t>
      </w:r>
      <w:r w:rsidRPr="00403A33">
        <w:rPr>
          <w:rFonts w:ascii="Arial" w:hAnsi="Arial" w:cs="Arial"/>
          <w:bCs/>
        </w:rPr>
        <w:t xml:space="preserve">Os pagamentos serão efetuados no prazo de </w:t>
      </w:r>
      <w:r w:rsidRPr="00403A33">
        <w:rPr>
          <w:rFonts w:ascii="Arial" w:hAnsi="Arial" w:cs="Arial"/>
          <w:b/>
          <w:bCs/>
        </w:rPr>
        <w:t>30 (trinta) dias corridos,</w:t>
      </w:r>
      <w:r w:rsidRPr="00403A33">
        <w:rPr>
          <w:rFonts w:ascii="Arial" w:hAnsi="Arial" w:cs="Arial"/>
          <w:bCs/>
        </w:rPr>
        <w:t xml:space="preserve"> contados da expedição do </w:t>
      </w:r>
      <w:r w:rsidRPr="00403A33">
        <w:rPr>
          <w:rFonts w:ascii="Arial" w:hAnsi="Arial" w:cs="Arial"/>
          <w:b/>
          <w:bCs/>
        </w:rPr>
        <w:t xml:space="preserve">Atestado de Recebimento, </w:t>
      </w:r>
      <w:r w:rsidRPr="00403A33">
        <w:rPr>
          <w:rFonts w:ascii="Arial" w:hAnsi="Arial" w:cs="Arial"/>
        </w:rPr>
        <w:t xml:space="preserve">à vista de nota (s) fiscal (is) /fatura (s) </w:t>
      </w:r>
      <w:r w:rsidR="009A1E15">
        <w:rPr>
          <w:rFonts w:ascii="Arial" w:hAnsi="Arial" w:cs="Arial"/>
        </w:rPr>
        <w:t>apresentada</w:t>
      </w:r>
      <w:r w:rsidRPr="00403A33">
        <w:rPr>
          <w:rFonts w:ascii="Arial" w:hAnsi="Arial" w:cs="Arial"/>
        </w:rPr>
        <w:t>(s)</w:t>
      </w:r>
      <w:r w:rsidRPr="00403A33">
        <w:rPr>
          <w:rFonts w:ascii="Arial" w:hAnsi="Arial" w:cs="Arial"/>
          <w:b/>
        </w:rPr>
        <w:t>.</w:t>
      </w:r>
    </w:p>
    <w:p w:rsidR="00403A33" w:rsidRPr="00403A33" w:rsidRDefault="00403A33" w:rsidP="009A1E15">
      <w:pPr>
        <w:jc w:val="both"/>
        <w:rPr>
          <w:rFonts w:ascii="Arial" w:hAnsi="Arial" w:cs="Arial"/>
          <w:b/>
        </w:rPr>
      </w:pPr>
    </w:p>
    <w:p w:rsidR="00403A33" w:rsidRDefault="00403A33" w:rsidP="009A1E15">
      <w:pPr>
        <w:ind w:left="360"/>
        <w:jc w:val="both"/>
        <w:rPr>
          <w:rFonts w:ascii="Arial" w:hAnsi="Arial" w:cs="Arial"/>
          <w:b/>
        </w:rPr>
      </w:pPr>
      <w:r w:rsidRPr="00403A33">
        <w:rPr>
          <w:rFonts w:ascii="Arial" w:hAnsi="Arial" w:cs="Arial"/>
        </w:rPr>
        <w:t>5.2.</w:t>
      </w:r>
      <w:r w:rsidRPr="00403A33">
        <w:rPr>
          <w:rFonts w:ascii="Arial" w:hAnsi="Arial" w:cs="Arial"/>
          <w:i/>
        </w:rPr>
        <w:t xml:space="preserve"> </w:t>
      </w:r>
      <w:r w:rsidRPr="00403A33">
        <w:rPr>
          <w:rFonts w:ascii="Arial" w:hAnsi="Arial" w:cs="Arial"/>
        </w:rPr>
        <w:t>Os pagamentos serão efetuados mediante crédito em conta corrente da detentora</w:t>
      </w:r>
      <w:r w:rsidRPr="00403A33">
        <w:rPr>
          <w:rFonts w:ascii="Arial" w:hAnsi="Arial" w:cs="Arial"/>
          <w:b/>
        </w:rPr>
        <w:t>.</w:t>
      </w:r>
    </w:p>
    <w:p w:rsidR="009A1E15" w:rsidRPr="00403A33" w:rsidRDefault="009A1E15" w:rsidP="009A1E15">
      <w:pPr>
        <w:ind w:left="360"/>
        <w:jc w:val="both"/>
        <w:rPr>
          <w:rFonts w:ascii="Arial" w:hAnsi="Arial" w:cs="Arial"/>
          <w:b/>
        </w:rPr>
      </w:pPr>
    </w:p>
    <w:p w:rsidR="00403A33" w:rsidRPr="00403A33" w:rsidRDefault="00403A33" w:rsidP="009A1E15">
      <w:pPr>
        <w:pStyle w:val="Ttulo"/>
        <w:numPr>
          <w:ilvl w:val="0"/>
          <w:numId w:val="20"/>
        </w:numPr>
        <w:ind w:left="360"/>
        <w:jc w:val="left"/>
        <w:rPr>
          <w:rFonts w:ascii="Arial" w:hAnsi="Arial" w:cs="Arial"/>
          <w:bCs w:val="0"/>
          <w:u w:val="single"/>
        </w:rPr>
      </w:pPr>
      <w:r w:rsidRPr="00403A33">
        <w:rPr>
          <w:rFonts w:ascii="Arial" w:hAnsi="Arial" w:cs="Arial"/>
          <w:bCs w:val="0"/>
          <w:u w:val="single"/>
        </w:rPr>
        <w:t>Das Obrigações da Contratada</w:t>
      </w:r>
    </w:p>
    <w:p w:rsidR="00403A33" w:rsidRPr="00403A33" w:rsidRDefault="00403A33" w:rsidP="009A1E15">
      <w:pPr>
        <w:pStyle w:val="Ttulo"/>
        <w:tabs>
          <w:tab w:val="left" w:pos="709"/>
        </w:tabs>
        <w:ind w:left="360"/>
        <w:jc w:val="both"/>
        <w:rPr>
          <w:rFonts w:ascii="Arial" w:hAnsi="Arial" w:cs="Arial"/>
          <w:b w:val="0"/>
          <w:bCs w:val="0"/>
        </w:rPr>
      </w:pPr>
      <w:r w:rsidRPr="00403A33">
        <w:rPr>
          <w:rFonts w:ascii="Arial" w:hAnsi="Arial" w:cs="Arial"/>
          <w:b w:val="0"/>
          <w:bCs w:val="0"/>
        </w:rPr>
        <w:t>6.1. A entrega dos materiais e instalação ocorrerá por conta e risco da contratada, especialmente quanto aos procedimentos de transporte, carga e descarga;</w:t>
      </w:r>
    </w:p>
    <w:p w:rsidR="00403A33" w:rsidRPr="00403A33" w:rsidRDefault="00403A33" w:rsidP="009A1E15">
      <w:pPr>
        <w:pStyle w:val="PargrafodaLista"/>
        <w:ind w:left="0"/>
        <w:jc w:val="both"/>
        <w:rPr>
          <w:rFonts w:ascii="Arial" w:hAnsi="Arial" w:cs="Arial"/>
          <w:bCs/>
        </w:rPr>
      </w:pPr>
    </w:p>
    <w:p w:rsidR="00403A33" w:rsidRPr="00403A33" w:rsidRDefault="00403A33" w:rsidP="009A1E15">
      <w:pPr>
        <w:pStyle w:val="Ttulo"/>
        <w:ind w:left="360"/>
        <w:jc w:val="both"/>
        <w:rPr>
          <w:rFonts w:ascii="Arial" w:hAnsi="Arial" w:cs="Arial"/>
          <w:b w:val="0"/>
        </w:rPr>
      </w:pPr>
      <w:r w:rsidRPr="00403A33">
        <w:rPr>
          <w:rFonts w:ascii="Arial" w:hAnsi="Arial" w:cs="Arial"/>
          <w:b w:val="0"/>
        </w:rPr>
        <w:t>6.2. Cumprir todas as exigências constantes deste Termo de Referência.</w:t>
      </w:r>
    </w:p>
    <w:p w:rsidR="00403A33" w:rsidRPr="00403A33" w:rsidRDefault="00403A33" w:rsidP="009A1E15">
      <w:pPr>
        <w:pStyle w:val="Ttulo"/>
        <w:jc w:val="both"/>
        <w:rPr>
          <w:rFonts w:ascii="Arial" w:hAnsi="Arial" w:cs="Arial"/>
          <w:b w:val="0"/>
          <w:bCs w:val="0"/>
        </w:rPr>
      </w:pPr>
    </w:p>
    <w:p w:rsidR="00403A33" w:rsidRPr="00403A33" w:rsidRDefault="00403A33" w:rsidP="009A1E15">
      <w:pPr>
        <w:pStyle w:val="Ttulo"/>
        <w:ind w:left="360"/>
        <w:jc w:val="both"/>
        <w:rPr>
          <w:rFonts w:ascii="Arial" w:hAnsi="Arial" w:cs="Arial"/>
          <w:b w:val="0"/>
        </w:rPr>
      </w:pPr>
      <w:r w:rsidRPr="00403A33">
        <w:rPr>
          <w:rFonts w:ascii="Arial" w:hAnsi="Arial" w:cs="Arial"/>
          <w:b w:val="0"/>
        </w:rPr>
        <w:t>6.3. Instalar e recuperar os itens de acordo com as especificações constantes deste Termo de Referência, não se admitindo quaisquer modificações sem a prévia autorização da Secretaria de Esporte e Lazer.</w:t>
      </w:r>
    </w:p>
    <w:p w:rsidR="00403A33" w:rsidRPr="00403A33" w:rsidRDefault="00403A33" w:rsidP="009A1E15">
      <w:pPr>
        <w:jc w:val="both"/>
        <w:rPr>
          <w:rFonts w:ascii="Arial" w:hAnsi="Arial" w:cs="Arial"/>
          <w:b/>
          <w:bCs/>
          <w:highlight w:val="yellow"/>
        </w:rPr>
      </w:pPr>
    </w:p>
    <w:p w:rsidR="00403A33" w:rsidRPr="00403A33" w:rsidRDefault="00403A33" w:rsidP="009A1E15">
      <w:pPr>
        <w:ind w:left="360"/>
        <w:jc w:val="both"/>
        <w:rPr>
          <w:rFonts w:ascii="Arial" w:hAnsi="Arial" w:cs="Arial"/>
        </w:rPr>
      </w:pPr>
      <w:r w:rsidRPr="00403A33">
        <w:rPr>
          <w:rFonts w:ascii="Arial" w:hAnsi="Arial" w:cs="Arial"/>
        </w:rPr>
        <w:t>6.4. Somente serão permitidos itens novos e compatíveis com os especificados, não se admitindo, sob qualquer hipótese, materiais defeituosos, fora do padrão ou de qualidade duvidosa.</w:t>
      </w:r>
    </w:p>
    <w:p w:rsidR="00403A33" w:rsidRPr="00403A33" w:rsidRDefault="00403A33" w:rsidP="009A1E15">
      <w:pPr>
        <w:jc w:val="both"/>
        <w:rPr>
          <w:rFonts w:ascii="Arial" w:hAnsi="Arial" w:cs="Arial"/>
        </w:rPr>
      </w:pPr>
    </w:p>
    <w:p w:rsidR="00403A33" w:rsidRPr="00403A33" w:rsidRDefault="00403A33" w:rsidP="009A1E15">
      <w:pPr>
        <w:ind w:left="360"/>
        <w:jc w:val="both"/>
        <w:rPr>
          <w:rFonts w:ascii="Arial" w:hAnsi="Arial" w:cs="Arial"/>
        </w:rPr>
      </w:pPr>
      <w:r w:rsidRPr="00403A33">
        <w:rPr>
          <w:rFonts w:ascii="Arial" w:hAnsi="Arial" w:cs="Arial"/>
        </w:rPr>
        <w:t xml:space="preserve">6.5. Caberá à empresa contratada providenciar e selecionar, a seu exclusivo critério, e contratar, em seu nome, a mão-de-obra necessária a execução do objeto da presente licitação, seja ela especializada ou não, técnica ou administrativamente, respondendo por </w:t>
      </w:r>
      <w:r w:rsidRPr="00403A33">
        <w:rPr>
          <w:rFonts w:ascii="Arial" w:hAnsi="Arial" w:cs="Arial"/>
        </w:rPr>
        <w:lastRenderedPageBreak/>
        <w:t>todos os encargos trabalhistas, previdenciários e sociais, não tendo os mesmos vínculos empregatício algum com a Prefeitura Municipal de Cordeirópolis.</w:t>
      </w:r>
    </w:p>
    <w:p w:rsidR="00403A33" w:rsidRPr="00403A33" w:rsidRDefault="00403A33" w:rsidP="009A1E15">
      <w:pPr>
        <w:pStyle w:val="PargrafodaLista"/>
        <w:ind w:left="0"/>
        <w:jc w:val="both"/>
        <w:rPr>
          <w:rFonts w:ascii="Arial" w:hAnsi="Arial" w:cs="Arial"/>
        </w:rPr>
      </w:pPr>
    </w:p>
    <w:p w:rsidR="00403A33" w:rsidRDefault="00403A33" w:rsidP="009A1E15">
      <w:pPr>
        <w:numPr>
          <w:ilvl w:val="0"/>
          <w:numId w:val="20"/>
        </w:numPr>
        <w:ind w:left="360"/>
        <w:rPr>
          <w:rFonts w:ascii="Arial" w:eastAsia="Calibri" w:hAnsi="Arial" w:cs="Arial"/>
          <w:b/>
          <w:u w:val="single"/>
          <w:lang w:eastAsia="en-US"/>
        </w:rPr>
      </w:pPr>
      <w:r w:rsidRPr="00403A33">
        <w:rPr>
          <w:rFonts w:ascii="Arial" w:eastAsia="Calibri" w:hAnsi="Arial" w:cs="Arial"/>
          <w:b/>
          <w:u w:val="single"/>
          <w:lang w:eastAsia="en-US"/>
        </w:rPr>
        <w:t>Responsabilidade da Contratante</w:t>
      </w:r>
    </w:p>
    <w:p w:rsidR="00403A33" w:rsidRDefault="00403A33" w:rsidP="009A1E15">
      <w:pPr>
        <w:ind w:left="360"/>
        <w:jc w:val="both"/>
        <w:rPr>
          <w:rFonts w:ascii="Arial" w:eastAsia="Calibri" w:hAnsi="Arial" w:cs="Arial"/>
          <w:lang w:eastAsia="en-US"/>
        </w:rPr>
      </w:pPr>
      <w:r w:rsidRPr="00403A33">
        <w:rPr>
          <w:rFonts w:ascii="Arial" w:eastAsia="Calibri" w:hAnsi="Arial" w:cs="Arial"/>
          <w:lang w:eastAsia="en-US"/>
        </w:rPr>
        <w:t>7.1. Emitir a Ordem de Fornecimento em conformidade com o previsto neste Termo de Referência.</w:t>
      </w:r>
    </w:p>
    <w:p w:rsidR="009A1E15" w:rsidRPr="00403A33" w:rsidRDefault="009A1E15" w:rsidP="009A1E15">
      <w:pPr>
        <w:ind w:left="360"/>
        <w:jc w:val="both"/>
        <w:rPr>
          <w:rFonts w:ascii="Arial" w:eastAsia="Calibri" w:hAnsi="Arial" w:cs="Arial"/>
          <w:lang w:eastAsia="en-US"/>
        </w:rPr>
      </w:pPr>
    </w:p>
    <w:p w:rsidR="00403A33" w:rsidRPr="00403A33" w:rsidRDefault="00403A33" w:rsidP="009A1E15">
      <w:pPr>
        <w:ind w:left="360"/>
        <w:jc w:val="both"/>
        <w:rPr>
          <w:rFonts w:ascii="Arial" w:hAnsi="Arial" w:cs="Arial"/>
        </w:rPr>
      </w:pPr>
      <w:r w:rsidRPr="00403A33">
        <w:rPr>
          <w:rFonts w:ascii="Arial" w:hAnsi="Arial" w:cs="Arial"/>
        </w:rPr>
        <w:t>7.2. A CONTRATANTE se reserva o direito de rejeitar os serviços prestados, no todo ou em parte, se em desacordo com o contrato.</w:t>
      </w:r>
    </w:p>
    <w:p w:rsidR="00403A33" w:rsidRPr="00403A33" w:rsidRDefault="00403A33" w:rsidP="009A1E15">
      <w:pPr>
        <w:pStyle w:val="PargrafodaLista"/>
        <w:ind w:left="360"/>
        <w:jc w:val="both"/>
        <w:rPr>
          <w:rFonts w:ascii="Arial" w:hAnsi="Arial" w:cs="Arial"/>
        </w:rPr>
      </w:pPr>
    </w:p>
    <w:p w:rsidR="00403A33" w:rsidRPr="00403A33" w:rsidRDefault="00403A33" w:rsidP="009A1E15">
      <w:pPr>
        <w:pStyle w:val="PargrafodaLista"/>
        <w:numPr>
          <w:ilvl w:val="0"/>
          <w:numId w:val="20"/>
        </w:numPr>
        <w:ind w:left="360"/>
        <w:jc w:val="both"/>
        <w:rPr>
          <w:rFonts w:ascii="Arial" w:hAnsi="Arial" w:cs="Arial"/>
          <w:b/>
          <w:u w:val="single"/>
        </w:rPr>
      </w:pPr>
      <w:r w:rsidRPr="00403A33">
        <w:rPr>
          <w:rFonts w:ascii="Arial" w:hAnsi="Arial" w:cs="Arial"/>
          <w:b/>
          <w:u w:val="single"/>
        </w:rPr>
        <w:t>Critério de Julgamento</w:t>
      </w:r>
    </w:p>
    <w:p w:rsidR="00403A33" w:rsidRPr="00403A33" w:rsidRDefault="00403A33" w:rsidP="009A1E15">
      <w:pPr>
        <w:autoSpaceDE w:val="0"/>
        <w:autoSpaceDN w:val="0"/>
        <w:adjustRightInd w:val="0"/>
        <w:ind w:left="426"/>
        <w:jc w:val="both"/>
        <w:rPr>
          <w:rFonts w:ascii="Arial" w:hAnsi="Arial" w:cs="Arial"/>
        </w:rPr>
      </w:pPr>
      <w:r w:rsidRPr="00403A33">
        <w:rPr>
          <w:rFonts w:ascii="Arial" w:hAnsi="Arial" w:cs="Arial"/>
        </w:rPr>
        <w:t xml:space="preserve">8.1. O julgamento das propostas será feito pelo critério de </w:t>
      </w:r>
      <w:r w:rsidRPr="00403A33">
        <w:rPr>
          <w:rFonts w:ascii="Arial" w:hAnsi="Arial" w:cs="Arial"/>
          <w:bCs/>
        </w:rPr>
        <w:t>MENOR PREÇO POR LOTE</w:t>
      </w:r>
      <w:r w:rsidRPr="00403A33">
        <w:rPr>
          <w:rFonts w:ascii="Arial" w:hAnsi="Arial" w:cs="Arial"/>
        </w:rPr>
        <w:t>, observadas rigorosamente as especificações constantes deste Edital.</w:t>
      </w:r>
    </w:p>
    <w:p w:rsidR="00403A33" w:rsidRPr="00403A33" w:rsidRDefault="00403A33" w:rsidP="009A1E15">
      <w:pPr>
        <w:pStyle w:val="Ttulo"/>
        <w:ind w:left="426"/>
        <w:jc w:val="left"/>
        <w:rPr>
          <w:rFonts w:ascii="Arial" w:hAnsi="Arial" w:cs="Arial"/>
          <w:b w:val="0"/>
          <w:bCs w:val="0"/>
          <w:highlight w:val="yellow"/>
        </w:rPr>
      </w:pPr>
    </w:p>
    <w:p w:rsidR="00403A33" w:rsidRPr="00403A33" w:rsidRDefault="00403A33" w:rsidP="009A1E15">
      <w:pPr>
        <w:pStyle w:val="Ttulo"/>
        <w:numPr>
          <w:ilvl w:val="0"/>
          <w:numId w:val="20"/>
        </w:numPr>
        <w:ind w:left="360"/>
        <w:jc w:val="left"/>
        <w:rPr>
          <w:rFonts w:ascii="Arial" w:hAnsi="Arial" w:cs="Arial"/>
          <w:bCs w:val="0"/>
          <w:u w:val="single"/>
        </w:rPr>
      </w:pPr>
      <w:r w:rsidRPr="00403A33">
        <w:rPr>
          <w:rFonts w:ascii="Arial" w:hAnsi="Arial" w:cs="Arial"/>
          <w:bCs w:val="0"/>
          <w:u w:val="single"/>
        </w:rPr>
        <w:t>Modalidade Licitatória</w:t>
      </w:r>
    </w:p>
    <w:p w:rsidR="00403A33" w:rsidRPr="00403A33" w:rsidRDefault="00403A33" w:rsidP="009A1E15">
      <w:pPr>
        <w:pStyle w:val="Ttulo"/>
        <w:ind w:left="426"/>
        <w:jc w:val="left"/>
        <w:rPr>
          <w:rFonts w:ascii="Arial" w:hAnsi="Arial" w:cs="Arial"/>
          <w:b w:val="0"/>
          <w:bCs w:val="0"/>
        </w:rPr>
      </w:pPr>
      <w:r w:rsidRPr="00403A33">
        <w:rPr>
          <w:rFonts w:ascii="Arial" w:hAnsi="Arial" w:cs="Arial"/>
          <w:b w:val="0"/>
        </w:rPr>
        <w:t>9.1.</w:t>
      </w:r>
      <w:r w:rsidRPr="00403A33">
        <w:rPr>
          <w:rFonts w:ascii="Arial" w:hAnsi="Arial" w:cs="Arial"/>
        </w:rPr>
        <w:t xml:space="preserve"> </w:t>
      </w:r>
      <w:r w:rsidRPr="00403A33">
        <w:rPr>
          <w:rFonts w:ascii="Arial" w:hAnsi="Arial" w:cs="Arial"/>
          <w:b w:val="0"/>
          <w:bCs w:val="0"/>
        </w:rPr>
        <w:t>O Referido processo licitatório será na forma Pregão Presencial por aquisição.</w:t>
      </w:r>
    </w:p>
    <w:p w:rsidR="00403A33" w:rsidRPr="00403A33" w:rsidRDefault="00403A33" w:rsidP="009A1E15">
      <w:pPr>
        <w:ind w:left="426"/>
        <w:rPr>
          <w:rFonts w:ascii="Arial" w:hAnsi="Arial" w:cs="Arial"/>
        </w:rPr>
      </w:pPr>
    </w:p>
    <w:p w:rsidR="00403A33" w:rsidRPr="00403A33" w:rsidRDefault="00403A33" w:rsidP="009A1E15">
      <w:pPr>
        <w:ind w:left="426"/>
        <w:rPr>
          <w:rFonts w:ascii="Arial" w:hAnsi="Arial" w:cs="Arial"/>
        </w:rPr>
      </w:pPr>
      <w:r w:rsidRPr="00403A33">
        <w:rPr>
          <w:rFonts w:ascii="Arial" w:hAnsi="Arial" w:cs="Arial"/>
        </w:rPr>
        <w:t>9.2. Todos os licitantes deverão apresentar catálogos no ato licitatório dos produtos ofertados, dentro das suas propostas comerciais, sob pena de desclassificação.</w:t>
      </w:r>
    </w:p>
    <w:p w:rsidR="00403A33" w:rsidRPr="00403A33" w:rsidRDefault="00403A33" w:rsidP="009A1E15">
      <w:pPr>
        <w:rPr>
          <w:rFonts w:ascii="Arial" w:hAnsi="Arial" w:cs="Arial"/>
        </w:rPr>
      </w:pPr>
    </w:p>
    <w:p w:rsidR="00403A33" w:rsidRPr="00403A33" w:rsidRDefault="00403A33" w:rsidP="009A1E15">
      <w:pPr>
        <w:pStyle w:val="Ttulo"/>
        <w:numPr>
          <w:ilvl w:val="0"/>
          <w:numId w:val="20"/>
        </w:numPr>
        <w:ind w:left="360"/>
        <w:jc w:val="left"/>
        <w:rPr>
          <w:rFonts w:ascii="Arial" w:hAnsi="Arial" w:cs="Arial"/>
          <w:u w:val="single"/>
        </w:rPr>
      </w:pPr>
      <w:r w:rsidRPr="00403A33">
        <w:rPr>
          <w:rFonts w:ascii="Arial" w:hAnsi="Arial" w:cs="Arial"/>
          <w:u w:val="single"/>
        </w:rPr>
        <w:t>Dotação Orçamentária</w:t>
      </w:r>
    </w:p>
    <w:p w:rsidR="00403A33" w:rsidRPr="00403A33" w:rsidRDefault="00403A33" w:rsidP="009A1E15">
      <w:pPr>
        <w:pStyle w:val="Ttulo"/>
        <w:jc w:val="left"/>
        <w:rPr>
          <w:rFonts w:ascii="Arial" w:hAnsi="Arial" w:cs="Arial"/>
          <w:u w:val="singl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276"/>
        <w:gridCol w:w="1701"/>
        <w:gridCol w:w="1701"/>
        <w:gridCol w:w="992"/>
        <w:gridCol w:w="993"/>
        <w:gridCol w:w="1275"/>
      </w:tblGrid>
      <w:tr w:rsidR="00403A33" w:rsidRPr="00403A33" w:rsidTr="00B92430">
        <w:tc>
          <w:tcPr>
            <w:tcW w:w="1134"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rPr>
                <w:rFonts w:ascii="Arial" w:hAnsi="Arial" w:cs="Arial"/>
                <w:b/>
              </w:rPr>
            </w:pPr>
            <w:r w:rsidRPr="00403A33">
              <w:rPr>
                <w:rFonts w:ascii="Arial" w:hAnsi="Arial" w:cs="Arial"/>
                <w:b/>
              </w:rPr>
              <w:t>Despesa</w:t>
            </w:r>
          </w:p>
        </w:tc>
        <w:tc>
          <w:tcPr>
            <w:tcW w:w="1276"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Orgão</w:t>
            </w:r>
          </w:p>
        </w:tc>
        <w:tc>
          <w:tcPr>
            <w:tcW w:w="1701"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Econômica</w:t>
            </w:r>
          </w:p>
        </w:tc>
        <w:tc>
          <w:tcPr>
            <w:tcW w:w="1701"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Funcional</w:t>
            </w:r>
          </w:p>
        </w:tc>
        <w:tc>
          <w:tcPr>
            <w:tcW w:w="992"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rPr>
                <w:rFonts w:ascii="Arial" w:hAnsi="Arial" w:cs="Arial"/>
                <w:b/>
              </w:rPr>
            </w:pPr>
            <w:r w:rsidRPr="00403A33">
              <w:rPr>
                <w:rFonts w:ascii="Arial" w:hAnsi="Arial" w:cs="Arial"/>
                <w:b/>
              </w:rPr>
              <w:t>Fonte</w:t>
            </w:r>
          </w:p>
        </w:tc>
        <w:tc>
          <w:tcPr>
            <w:tcW w:w="993"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Ação</w:t>
            </w:r>
          </w:p>
        </w:tc>
        <w:tc>
          <w:tcPr>
            <w:tcW w:w="1275"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rPr>
                <w:rFonts w:ascii="Arial" w:hAnsi="Arial" w:cs="Arial"/>
                <w:b/>
              </w:rPr>
            </w:pPr>
            <w:r w:rsidRPr="00403A33">
              <w:rPr>
                <w:rFonts w:ascii="Arial" w:hAnsi="Arial" w:cs="Arial"/>
                <w:b/>
              </w:rPr>
              <w:t>Cod. De Aplicação</w:t>
            </w:r>
          </w:p>
        </w:tc>
      </w:tr>
      <w:tr w:rsidR="00403A33" w:rsidRPr="00403A33" w:rsidTr="00B92430">
        <w:trPr>
          <w:trHeight w:val="350"/>
        </w:trPr>
        <w:tc>
          <w:tcPr>
            <w:tcW w:w="1134"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344</w:t>
            </w:r>
          </w:p>
        </w:tc>
        <w:tc>
          <w:tcPr>
            <w:tcW w:w="1276"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13.01.00</w:t>
            </w:r>
          </w:p>
        </w:tc>
        <w:tc>
          <w:tcPr>
            <w:tcW w:w="1701"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4.4.90.52.00</w:t>
            </w:r>
          </w:p>
        </w:tc>
        <w:tc>
          <w:tcPr>
            <w:tcW w:w="1701"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27.813.1333</w:t>
            </w:r>
          </w:p>
        </w:tc>
        <w:tc>
          <w:tcPr>
            <w:tcW w:w="992"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01</w:t>
            </w:r>
          </w:p>
        </w:tc>
        <w:tc>
          <w:tcPr>
            <w:tcW w:w="993"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1000</w:t>
            </w:r>
          </w:p>
        </w:tc>
        <w:tc>
          <w:tcPr>
            <w:tcW w:w="1275" w:type="dxa"/>
            <w:tcBorders>
              <w:top w:val="single" w:sz="4" w:space="0" w:color="000000"/>
              <w:left w:val="single" w:sz="4" w:space="0" w:color="000000"/>
              <w:bottom w:val="single" w:sz="4" w:space="0" w:color="000000"/>
              <w:right w:val="single" w:sz="4" w:space="0" w:color="000000"/>
            </w:tcBorders>
            <w:hideMark/>
          </w:tcPr>
          <w:p w:rsidR="00403A33" w:rsidRPr="00403A33" w:rsidRDefault="00403A33" w:rsidP="009A1E15">
            <w:pPr>
              <w:ind w:left="284" w:hanging="11"/>
              <w:rPr>
                <w:rFonts w:ascii="Arial" w:hAnsi="Arial" w:cs="Arial"/>
                <w:b/>
              </w:rPr>
            </w:pPr>
            <w:r w:rsidRPr="00403A33">
              <w:rPr>
                <w:rFonts w:ascii="Arial" w:hAnsi="Arial" w:cs="Arial"/>
                <w:b/>
              </w:rPr>
              <w:t>1110</w:t>
            </w:r>
          </w:p>
        </w:tc>
      </w:tr>
    </w:tbl>
    <w:p w:rsidR="00403A33" w:rsidRPr="00403A33" w:rsidRDefault="00403A33" w:rsidP="009A1E15">
      <w:pPr>
        <w:rPr>
          <w:rFonts w:ascii="Arial" w:hAnsi="Arial" w:cs="Arial"/>
        </w:rPr>
      </w:pPr>
    </w:p>
    <w:p w:rsidR="00403A33" w:rsidRPr="00403A33" w:rsidRDefault="00403A33" w:rsidP="009A1E15">
      <w:pPr>
        <w:ind w:left="360"/>
        <w:rPr>
          <w:rFonts w:ascii="Arial" w:hAnsi="Arial" w:cs="Arial"/>
        </w:rPr>
      </w:pPr>
    </w:p>
    <w:p w:rsidR="00403A33" w:rsidRPr="00403A33" w:rsidRDefault="00403A33" w:rsidP="009A1E15">
      <w:pPr>
        <w:ind w:left="360"/>
        <w:rPr>
          <w:rFonts w:ascii="Arial" w:hAnsi="Arial" w:cs="Arial"/>
        </w:rPr>
      </w:pPr>
    </w:p>
    <w:p w:rsidR="00403A33" w:rsidRPr="00403A33" w:rsidRDefault="00403A33" w:rsidP="009A1E15">
      <w:pPr>
        <w:ind w:left="720"/>
        <w:rPr>
          <w:rFonts w:ascii="Arial" w:hAnsi="Arial" w:cs="Arial"/>
        </w:rPr>
      </w:pPr>
    </w:p>
    <w:p w:rsidR="00403A33" w:rsidRPr="00403A33" w:rsidRDefault="00403A33" w:rsidP="009A1E15">
      <w:pPr>
        <w:ind w:left="720"/>
        <w:jc w:val="both"/>
        <w:rPr>
          <w:rFonts w:ascii="Arial" w:hAnsi="Arial" w:cs="Arial"/>
        </w:rPr>
      </w:pPr>
      <w:r w:rsidRPr="00403A33">
        <w:rPr>
          <w:rFonts w:ascii="Arial" w:hAnsi="Arial" w:cs="Arial"/>
        </w:rPr>
        <w:tab/>
      </w:r>
      <w:r w:rsidRPr="00403A33">
        <w:rPr>
          <w:rFonts w:ascii="Arial" w:hAnsi="Arial" w:cs="Arial"/>
        </w:rPr>
        <w:tab/>
        <w:t xml:space="preserve">            </w:t>
      </w:r>
    </w:p>
    <w:p w:rsidR="00403A33" w:rsidRPr="00426EB3" w:rsidRDefault="00403A33" w:rsidP="009A1E15">
      <w:pPr>
        <w:ind w:left="2832" w:firstLine="708"/>
        <w:rPr>
          <w:rFonts w:ascii="Arial" w:hAnsi="Arial" w:cs="Arial"/>
          <w:b/>
        </w:rPr>
      </w:pPr>
      <w:r w:rsidRPr="00403A33">
        <w:rPr>
          <w:rFonts w:ascii="Arial" w:hAnsi="Arial" w:cs="Arial"/>
          <w:i/>
        </w:rPr>
        <w:t xml:space="preserve">    </w:t>
      </w:r>
      <w:r w:rsidRPr="00426EB3">
        <w:rPr>
          <w:rFonts w:ascii="Arial" w:hAnsi="Arial" w:cs="Arial"/>
          <w:b/>
        </w:rPr>
        <w:t>Gilberto Marangon</w:t>
      </w:r>
    </w:p>
    <w:p w:rsidR="00403A33" w:rsidRPr="00426EB3" w:rsidRDefault="00403A33" w:rsidP="009A1E15">
      <w:pPr>
        <w:pStyle w:val="PargrafodaLista"/>
        <w:ind w:left="2124"/>
        <w:rPr>
          <w:rFonts w:ascii="Arial" w:hAnsi="Arial" w:cs="Arial"/>
          <w:b/>
        </w:rPr>
      </w:pPr>
      <w:r w:rsidRPr="00426EB3">
        <w:rPr>
          <w:rFonts w:ascii="Arial" w:hAnsi="Arial" w:cs="Arial"/>
          <w:b/>
        </w:rPr>
        <w:t xml:space="preserve">          Secretário Municipal de Esportes e Lazer</w:t>
      </w:r>
    </w:p>
    <w:p w:rsidR="0020148C" w:rsidRPr="00403A33" w:rsidRDefault="0020148C" w:rsidP="009A1E15">
      <w:pPr>
        <w:jc w:val="center"/>
        <w:rPr>
          <w:rStyle w:val="nfase"/>
          <w:rFonts w:ascii="Arial" w:hAnsi="Arial" w:cs="Arial"/>
          <w:b/>
          <w:i w:val="0"/>
        </w:rPr>
      </w:pPr>
    </w:p>
    <w:p w:rsidR="00B902B7" w:rsidRPr="009A1E15" w:rsidRDefault="0020148C" w:rsidP="009A1E15">
      <w:pPr>
        <w:jc w:val="center"/>
        <w:rPr>
          <w:rFonts w:ascii="Arial" w:hAnsi="Arial" w:cs="Arial"/>
          <w:b/>
          <w:u w:val="single"/>
        </w:rPr>
      </w:pPr>
      <w:bookmarkStart w:id="2" w:name="_Toc374604698"/>
      <w:bookmarkStart w:id="3" w:name="_Toc374946508"/>
      <w:r w:rsidRPr="00403A33">
        <w:rPr>
          <w:rFonts w:ascii="Arial" w:hAnsi="Arial" w:cs="Arial"/>
          <w:b/>
          <w:u w:val="single"/>
        </w:rPr>
        <w:br w:type="page"/>
      </w:r>
      <w:bookmarkEnd w:id="2"/>
      <w:bookmarkEnd w:id="3"/>
      <w:r w:rsidR="00B902B7" w:rsidRPr="009A1E15">
        <w:rPr>
          <w:rFonts w:ascii="Arial" w:hAnsi="Arial" w:cs="Arial"/>
          <w:b/>
          <w:u w:val="single"/>
        </w:rPr>
        <w:lastRenderedPageBreak/>
        <w:t>ANEXO II</w:t>
      </w: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(MODELO)</w:t>
      </w: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t>DECLARAÇÃO DE MICROEMPRESA OU EMPRESA DE PEQUENO PORTE</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both"/>
        <w:rPr>
          <w:rFonts w:ascii="Arial" w:hAnsi="Arial" w:cs="Arial"/>
        </w:rPr>
      </w:pPr>
      <w:r w:rsidRPr="009D2BFF">
        <w:rPr>
          <w:rFonts w:ascii="Arial" w:hAnsi="Arial" w:cs="Arial"/>
          <w:b/>
          <w:bCs/>
          <w:u w:val="single"/>
        </w:rPr>
        <w:t>Licitação</w:t>
      </w:r>
      <w:r w:rsidRPr="009D2BFF">
        <w:rPr>
          <w:rFonts w:ascii="Arial" w:hAnsi="Arial" w:cs="Arial"/>
          <w:b/>
          <w:bCs/>
        </w:rPr>
        <w:t xml:space="preserve">: </w:t>
      </w:r>
      <w:r w:rsidRPr="009D2BFF">
        <w:rPr>
          <w:rFonts w:ascii="Arial" w:hAnsi="Arial" w:cs="Arial"/>
        </w:rPr>
        <w:t xml:space="preserve">Pregão nº </w:t>
      </w:r>
      <w:r w:rsidR="00E32FBE">
        <w:rPr>
          <w:rFonts w:ascii="Arial" w:hAnsi="Arial" w:cs="Arial"/>
        </w:rPr>
        <w:t>026</w:t>
      </w:r>
      <w:r w:rsidR="005F34DA">
        <w:rPr>
          <w:rFonts w:ascii="Arial" w:hAnsi="Arial" w:cs="Arial"/>
        </w:rPr>
        <w:t>/2019</w:t>
      </w: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426EB3" w:rsidRDefault="00B902B7" w:rsidP="00426EB3">
      <w:pPr>
        <w:jc w:val="both"/>
        <w:rPr>
          <w:rFonts w:ascii="Arial" w:hAnsi="Arial" w:cs="Arial"/>
          <w:b/>
          <w:bCs/>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00426EB3" w:rsidRPr="00394C16">
        <w:rPr>
          <w:rFonts w:ascii="Arial" w:hAnsi="Arial" w:cs="Arial"/>
          <w:b/>
          <w:bCs/>
        </w:rPr>
        <w:t xml:space="preserve">AQUISIÇÃO </w:t>
      </w:r>
      <w:r w:rsidR="00426EB3">
        <w:rPr>
          <w:rFonts w:ascii="Arial" w:hAnsi="Arial" w:cs="Arial"/>
          <w:b/>
          <w:bCs/>
        </w:rPr>
        <w:t>DE EQUIPAMENTOS PARA ESTÚDIO DE PILATES E ACADEMIA</w:t>
      </w:r>
    </w:p>
    <w:p w:rsidR="00426EB3" w:rsidRDefault="00426EB3" w:rsidP="00426EB3">
      <w:pPr>
        <w:jc w:val="both"/>
        <w:rPr>
          <w:rFonts w:ascii="Arial" w:hAnsi="Arial" w:cs="Arial"/>
          <w:b/>
          <w:bCs/>
        </w:rPr>
      </w:pPr>
    </w:p>
    <w:p w:rsidR="00B902B7" w:rsidRPr="009D2BFF" w:rsidRDefault="00B902B7" w:rsidP="00426EB3">
      <w:pPr>
        <w:jc w:val="both"/>
        <w:rPr>
          <w:rFonts w:ascii="Arial" w:hAnsi="Arial" w:cs="Arial"/>
        </w:rPr>
      </w:pPr>
      <w:r w:rsidRPr="009D2BFF">
        <w:rPr>
          <w:rFonts w:ascii="Arial" w:hAnsi="Arial" w:cs="Arial"/>
        </w:rPr>
        <w:t>DECLARO, sob as penas da lei, sem prejuízo das sanções e multas previstas neste ato convocatório, que a empresa ________________________________________ (</w:t>
      </w:r>
      <w:r w:rsidRPr="009D2BFF">
        <w:rPr>
          <w:rFonts w:ascii="Arial" w:hAnsi="Arial" w:cs="Arial"/>
          <w:iCs/>
          <w:u w:val="single"/>
        </w:rPr>
        <w:t>razão social</w:t>
      </w:r>
      <w:r w:rsidRPr="009D2BFF">
        <w:rPr>
          <w:rFonts w:ascii="Arial" w:hAnsi="Arial" w:cs="Arial"/>
        </w:rPr>
        <w:t xml:space="preserve">), inscrita no CNPJ/MF sob o nº ________________________é </w:t>
      </w:r>
      <w:r w:rsidRPr="009D2BFF">
        <w:rPr>
          <w:rFonts w:ascii="Arial" w:hAnsi="Arial" w:cs="Arial"/>
          <w:b/>
          <w:bCs/>
        </w:rPr>
        <w:t>Microempresa (ME) ou Empresa de Pequeno Porte (EPP)</w:t>
      </w:r>
      <w:r w:rsidRPr="009D2BFF">
        <w:rPr>
          <w:rFonts w:ascii="Arial" w:hAnsi="Arial" w:cs="Arial"/>
        </w:rPr>
        <w:t xml:space="preserve">, nos termos da </w:t>
      </w:r>
      <w:r w:rsidRPr="009D2BFF">
        <w:rPr>
          <w:rFonts w:ascii="Arial" w:hAnsi="Arial" w:cs="Arial"/>
          <w:b/>
          <w:bCs/>
        </w:rPr>
        <w:t>Lei Complementar nº 123/06 e suas alterações</w:t>
      </w:r>
      <w:r w:rsidRPr="009D2BFF">
        <w:rPr>
          <w:rFonts w:ascii="Arial" w:hAnsi="Arial" w:cs="Arial"/>
        </w:rPr>
        <w:t>, estando apta, portanto, a exercer o direito de preferência a que faz jus no procedimento licitatório em epígrafe, realizado pela PREFEITURA MUNICIPAL DE CORDEIRÓPOLIS/SP.</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 de 201</w:t>
      </w:r>
      <w:r w:rsidR="00CE2205">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Nome:</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RG:</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CPF:</w:t>
      </w: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ESTE DOCUMENTO DEVE SER APRESENTADO AO PREGOEIRO NA FASE DE</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 xml:space="preserve">CREDENCIAMENTO </w:t>
      </w:r>
      <w:r w:rsidRPr="009D2BFF">
        <w:rPr>
          <w:rFonts w:ascii="Arial" w:hAnsi="Arial" w:cs="Arial"/>
          <w:b/>
          <w:bCs/>
          <w:color w:val="FF0000"/>
          <w:u w:val="single"/>
        </w:rPr>
        <w:t>FORA</w:t>
      </w:r>
      <w:r w:rsidRPr="009D2BFF">
        <w:rPr>
          <w:rFonts w:ascii="Arial" w:hAnsi="Arial" w:cs="Arial"/>
          <w:b/>
          <w:bCs/>
          <w:u w:val="single"/>
        </w:rPr>
        <w:t xml:space="preserve"> DOS ENVELOPES Nº 01(PROPOSTA) E 02(DOCUMENTAÇÃO)</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rPr>
        <w:br w:type="page"/>
      </w:r>
      <w:r w:rsidRPr="009D2BFF">
        <w:rPr>
          <w:rFonts w:ascii="Arial" w:hAnsi="Arial" w:cs="Arial"/>
          <w:b/>
          <w:bCs/>
          <w:u w:val="single"/>
        </w:rPr>
        <w:lastRenderedPageBreak/>
        <w:t>ANEXO III</w:t>
      </w:r>
    </w:p>
    <w:p w:rsidR="00B902B7" w:rsidRPr="009D2BFF" w:rsidRDefault="00B902B7" w:rsidP="00B902B7">
      <w:pPr>
        <w:jc w:val="center"/>
        <w:rPr>
          <w:rFonts w:ascii="Arial" w:hAnsi="Arial" w:cs="Arial"/>
          <w:b/>
          <w:bCs/>
        </w:rPr>
      </w:pPr>
    </w:p>
    <w:p w:rsidR="00B902B7" w:rsidRPr="009D2BFF" w:rsidRDefault="00B902B7" w:rsidP="00B902B7">
      <w:pPr>
        <w:jc w:val="center"/>
        <w:rPr>
          <w:rFonts w:ascii="Arial" w:hAnsi="Arial" w:cs="Arial"/>
          <w:b/>
          <w:bCs/>
        </w:rPr>
      </w:pPr>
      <w:r w:rsidRPr="009D2BFF">
        <w:rPr>
          <w:rFonts w:ascii="Arial" w:hAnsi="Arial" w:cs="Arial"/>
          <w:b/>
          <w:bCs/>
        </w:rPr>
        <w:t>(MODELO)</w:t>
      </w: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t>DECLARAÇÃO DE HABILITAÇÃO</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r w:rsidRPr="009D2BFF">
        <w:rPr>
          <w:rFonts w:ascii="Arial" w:hAnsi="Arial" w:cs="Arial"/>
          <w:b/>
          <w:bCs/>
          <w:u w:val="single"/>
        </w:rPr>
        <w:t>Licitação</w:t>
      </w:r>
      <w:r w:rsidRPr="009D2BFF">
        <w:rPr>
          <w:rFonts w:ascii="Arial" w:hAnsi="Arial" w:cs="Arial"/>
          <w:b/>
          <w:bCs/>
        </w:rPr>
        <w:t xml:space="preserve">: </w:t>
      </w:r>
      <w:r w:rsidRPr="009D2BFF">
        <w:rPr>
          <w:rFonts w:ascii="Arial" w:hAnsi="Arial" w:cs="Arial"/>
        </w:rPr>
        <w:t xml:space="preserve">Pregão nº </w:t>
      </w:r>
      <w:r w:rsidR="00E32FBE">
        <w:rPr>
          <w:rFonts w:ascii="Arial" w:hAnsi="Arial" w:cs="Arial"/>
        </w:rPr>
        <w:t>026</w:t>
      </w:r>
      <w:r w:rsidR="005F34DA">
        <w:rPr>
          <w:rFonts w:ascii="Arial" w:hAnsi="Arial" w:cs="Arial"/>
        </w:rPr>
        <w:t>/2019</w:t>
      </w: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8A33C4" w:rsidRPr="009D2BFF" w:rsidRDefault="008A33C4" w:rsidP="008A33C4">
      <w:pPr>
        <w:jc w:val="both"/>
        <w:rPr>
          <w:rStyle w:val="nfase"/>
          <w:rFonts w:ascii="Arial" w:hAnsi="Arial" w:cs="Arial"/>
          <w:i w:val="0"/>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00426EB3" w:rsidRPr="00394C16">
        <w:rPr>
          <w:rFonts w:ascii="Arial" w:hAnsi="Arial" w:cs="Arial"/>
          <w:b/>
          <w:bCs/>
        </w:rPr>
        <w:t xml:space="preserve">AQUISIÇÃO </w:t>
      </w:r>
      <w:r w:rsidR="00426EB3">
        <w:rPr>
          <w:rFonts w:ascii="Arial" w:hAnsi="Arial" w:cs="Arial"/>
          <w:b/>
          <w:bCs/>
        </w:rPr>
        <w:t>DE EQUIPAMENTOS PARA ESTÚDIO DE PILATES E ACADEMIA</w:t>
      </w:r>
    </w:p>
    <w:p w:rsidR="00B902B7" w:rsidRPr="009D2BFF" w:rsidRDefault="00B902B7" w:rsidP="00B902B7">
      <w:pPr>
        <w:pStyle w:val="Ttulo"/>
        <w:jc w:val="both"/>
        <w:rPr>
          <w:rFonts w:ascii="Arial" w:hAnsi="Arial" w:cs="Arial"/>
          <w:b w:val="0"/>
          <w:bCs w:val="0"/>
          <w:color w:val="000000"/>
        </w:rPr>
      </w:pPr>
    </w:p>
    <w:p w:rsidR="00B902B7" w:rsidRPr="009D2BFF" w:rsidRDefault="00B902B7" w:rsidP="00B902B7">
      <w:pPr>
        <w:pStyle w:val="Ttulo"/>
        <w:jc w:val="both"/>
        <w:rPr>
          <w:rFonts w:ascii="Arial" w:hAnsi="Arial" w:cs="Arial"/>
        </w:rPr>
      </w:pPr>
      <w:r w:rsidRPr="009D2BFF">
        <w:rPr>
          <w:rFonts w:ascii="Arial" w:hAnsi="Arial" w:cs="Arial"/>
        </w:rPr>
        <w:t xml:space="preserve">    </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spacing w:line="360" w:lineRule="auto"/>
        <w:jc w:val="both"/>
        <w:rPr>
          <w:rFonts w:ascii="Arial" w:hAnsi="Arial" w:cs="Arial"/>
        </w:rPr>
      </w:pPr>
      <w:r w:rsidRPr="009D2BFF">
        <w:rPr>
          <w:rFonts w:ascii="Arial" w:hAnsi="Arial" w:cs="Arial"/>
        </w:rPr>
        <w:t>Eu ______________________________________(</w:t>
      </w:r>
      <w:r w:rsidRPr="009D2BFF">
        <w:rPr>
          <w:rFonts w:ascii="Arial" w:hAnsi="Arial" w:cs="Arial"/>
          <w:iCs/>
          <w:u w:val="single"/>
        </w:rPr>
        <w:t>nome completo</w:t>
      </w:r>
      <w:r w:rsidRPr="009D2BFF">
        <w:rPr>
          <w:rFonts w:ascii="Arial" w:hAnsi="Arial" w:cs="Arial"/>
        </w:rPr>
        <w:t>), representante legal da empresa___________________________________(</w:t>
      </w:r>
      <w:r w:rsidRPr="009D2BFF">
        <w:rPr>
          <w:rFonts w:ascii="Arial" w:hAnsi="Arial" w:cs="Arial"/>
          <w:iCs/>
          <w:u w:val="single"/>
        </w:rPr>
        <w:t>razão social</w:t>
      </w:r>
      <w:r w:rsidRPr="009D2BFF">
        <w:rPr>
          <w:rFonts w:ascii="Arial" w:hAnsi="Arial" w:cs="Arial"/>
        </w:rPr>
        <w:t xml:space="preserve">), inscrita no CNPJ/MF sob o nº ________________________, </w:t>
      </w:r>
      <w:r w:rsidRPr="009D2BFF">
        <w:rPr>
          <w:rFonts w:ascii="Arial" w:hAnsi="Arial" w:cs="Arial"/>
          <w:b/>
          <w:bCs/>
        </w:rPr>
        <w:t>DECLARO</w:t>
      </w:r>
      <w:r w:rsidRPr="009D2BFF">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9D2BFF">
        <w:rPr>
          <w:rFonts w:ascii="Arial" w:hAnsi="Arial" w:cs="Arial"/>
          <w:b/>
          <w:bCs/>
          <w:u w:val="single"/>
        </w:rPr>
        <w:t>inexistindo qualquer fato impeditivo de sua participação neste certame</w:t>
      </w:r>
      <w:r w:rsidRPr="009D2BFF">
        <w:rPr>
          <w:rFonts w:ascii="Arial" w:hAnsi="Arial" w:cs="Arial"/>
        </w:rPr>
        <w:t>.</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 de 201</w:t>
      </w:r>
      <w:r w:rsidR="00CE2205">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Nome:</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RG:</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CPF:</w:t>
      </w: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jc w:val="both"/>
        <w:rPr>
          <w:rFonts w:ascii="Arial" w:hAnsi="Arial" w:cs="Arial"/>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ESTE DOCUMENTO DEVE SER APRESENTADO AO PREGOEIRO NA FASE DE</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9D2BFF">
        <w:rPr>
          <w:rFonts w:ascii="Arial" w:hAnsi="Arial" w:cs="Arial"/>
          <w:b/>
          <w:bCs/>
          <w:u w:val="single"/>
        </w:rPr>
        <w:t xml:space="preserve">CREDENCIAMENTO </w:t>
      </w:r>
      <w:r w:rsidRPr="009D2BFF">
        <w:rPr>
          <w:rFonts w:ascii="Arial" w:hAnsi="Arial" w:cs="Arial"/>
          <w:b/>
          <w:bCs/>
          <w:color w:val="FF0000"/>
          <w:u w:val="single"/>
        </w:rPr>
        <w:t>FORA</w:t>
      </w:r>
      <w:r w:rsidRPr="009D2BFF">
        <w:rPr>
          <w:rFonts w:ascii="Arial" w:hAnsi="Arial" w:cs="Arial"/>
          <w:b/>
          <w:bCs/>
          <w:u w:val="single"/>
        </w:rPr>
        <w:t xml:space="preserve"> DOS ENVELOPES Nº 01(PROPOSTA) E 02(DOCUMENTAÇÃO)</w:t>
      </w:r>
    </w:p>
    <w:p w:rsidR="00B902B7" w:rsidRPr="009D2BFF" w:rsidRDefault="00B902B7" w:rsidP="00B902B7">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p>
    <w:p w:rsidR="00B902B7" w:rsidRPr="009D2BFF" w:rsidRDefault="00B902B7" w:rsidP="00B902B7">
      <w:pPr>
        <w:autoSpaceDE w:val="0"/>
        <w:autoSpaceDN w:val="0"/>
        <w:adjustRightInd w:val="0"/>
        <w:jc w:val="center"/>
        <w:rPr>
          <w:rFonts w:ascii="Arial" w:hAnsi="Arial" w:cs="Arial"/>
          <w:b/>
          <w:bCs/>
          <w:u w:val="single"/>
        </w:rPr>
      </w:pPr>
    </w:p>
    <w:p w:rsidR="005F34DA" w:rsidRDefault="005F34DA">
      <w:pPr>
        <w:rPr>
          <w:rFonts w:ascii="Arial" w:hAnsi="Arial" w:cs="Arial"/>
          <w:b/>
          <w:bCs/>
          <w:u w:val="single"/>
        </w:rPr>
      </w:pPr>
      <w:r>
        <w:rPr>
          <w:rFonts w:ascii="Arial" w:hAnsi="Arial" w:cs="Arial"/>
          <w:b/>
          <w:bCs/>
          <w:u w:val="single"/>
        </w:rPr>
        <w:br w:type="page"/>
      </w: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lastRenderedPageBreak/>
        <w:t>ANEXO IV</w:t>
      </w:r>
    </w:p>
    <w:p w:rsidR="00B902B7" w:rsidRPr="009D2BFF" w:rsidRDefault="00B902B7" w:rsidP="00B902B7">
      <w:pPr>
        <w:pStyle w:val="Ttulo"/>
        <w:rPr>
          <w:rFonts w:ascii="Arial" w:hAnsi="Arial" w:cs="Arial"/>
          <w:u w:val="single"/>
        </w:rPr>
      </w:pPr>
    </w:p>
    <w:p w:rsidR="00B902B7" w:rsidRPr="009D2BFF" w:rsidRDefault="00B902B7" w:rsidP="00B902B7">
      <w:pPr>
        <w:jc w:val="center"/>
        <w:rPr>
          <w:rFonts w:ascii="Arial" w:hAnsi="Arial" w:cs="Arial"/>
          <w:b/>
          <w:bCs/>
          <w:u w:val="single"/>
        </w:rPr>
      </w:pPr>
      <w:r w:rsidRPr="009D2BFF">
        <w:rPr>
          <w:rFonts w:ascii="Arial" w:hAnsi="Arial" w:cs="Arial"/>
          <w:b/>
          <w:bCs/>
        </w:rPr>
        <w:t>(</w:t>
      </w:r>
      <w:r w:rsidRPr="009D2BFF">
        <w:rPr>
          <w:rFonts w:ascii="Arial" w:hAnsi="Arial" w:cs="Arial"/>
          <w:b/>
          <w:bCs/>
          <w:u w:val="single"/>
        </w:rPr>
        <w:t>MODELO</w:t>
      </w:r>
      <w:r w:rsidRPr="009D2BFF">
        <w:rPr>
          <w:rFonts w:ascii="Arial" w:hAnsi="Arial" w:cs="Arial"/>
          <w:b/>
          <w:bCs/>
        </w:rPr>
        <w:t>)</w:t>
      </w:r>
    </w:p>
    <w:p w:rsidR="00B902B7" w:rsidRPr="009D2BFF" w:rsidRDefault="00B902B7" w:rsidP="00B902B7">
      <w:pPr>
        <w:pStyle w:val="Ttulo"/>
        <w:jc w:val="both"/>
        <w:rPr>
          <w:rFonts w:ascii="Arial" w:hAnsi="Arial" w:cs="Arial"/>
          <w:u w:val="single"/>
        </w:rPr>
      </w:pPr>
    </w:p>
    <w:p w:rsidR="00B902B7" w:rsidRPr="009D2BFF" w:rsidRDefault="00B902B7" w:rsidP="00B902B7">
      <w:pPr>
        <w:pStyle w:val="Ttulo"/>
        <w:rPr>
          <w:rFonts w:ascii="Arial" w:hAnsi="Arial" w:cs="Arial"/>
          <w:u w:val="single"/>
        </w:rPr>
      </w:pPr>
      <w:r w:rsidRPr="009D2BFF">
        <w:rPr>
          <w:rFonts w:ascii="Arial" w:hAnsi="Arial" w:cs="Arial"/>
          <w:u w:val="single"/>
        </w:rPr>
        <w:t>PROPOSTA COMERCIAL</w:t>
      </w:r>
    </w:p>
    <w:p w:rsidR="00B902B7" w:rsidRPr="009D2BFF" w:rsidRDefault="00B902B7" w:rsidP="00B902B7">
      <w:pPr>
        <w:autoSpaceDE w:val="0"/>
        <w:autoSpaceDN w:val="0"/>
        <w:adjustRightInd w:val="0"/>
        <w:jc w:val="both"/>
        <w:rPr>
          <w:rFonts w:ascii="Arial" w:eastAsia="Calibri" w:hAnsi="Arial" w:cs="Arial"/>
          <w:b/>
          <w:bCs/>
          <w:u w:val="single"/>
        </w:rPr>
      </w:pPr>
    </w:p>
    <w:p w:rsidR="00B902B7" w:rsidRPr="009D2BFF" w:rsidRDefault="00B902B7" w:rsidP="00B902B7">
      <w:pPr>
        <w:autoSpaceDE w:val="0"/>
        <w:autoSpaceDN w:val="0"/>
        <w:adjustRightInd w:val="0"/>
        <w:jc w:val="both"/>
        <w:rPr>
          <w:rFonts w:ascii="Arial" w:hAnsi="Arial" w:cs="Arial"/>
          <w:b/>
          <w:bCs/>
          <w:u w:val="single"/>
        </w:rPr>
      </w:pPr>
    </w:p>
    <w:p w:rsidR="00B902B7" w:rsidRPr="009D2BFF" w:rsidRDefault="00B902B7" w:rsidP="00B902B7">
      <w:pPr>
        <w:autoSpaceDE w:val="0"/>
        <w:autoSpaceDN w:val="0"/>
        <w:adjustRightInd w:val="0"/>
        <w:jc w:val="both"/>
        <w:rPr>
          <w:rFonts w:ascii="Arial" w:hAnsi="Arial" w:cs="Arial"/>
        </w:rPr>
      </w:pPr>
      <w:r w:rsidRPr="009D2BFF">
        <w:rPr>
          <w:rFonts w:ascii="Arial" w:hAnsi="Arial" w:cs="Arial"/>
          <w:b/>
          <w:bCs/>
          <w:u w:val="single"/>
        </w:rPr>
        <w:t>Licitação</w:t>
      </w:r>
      <w:r w:rsidRPr="009D2BFF">
        <w:rPr>
          <w:rFonts w:ascii="Arial" w:hAnsi="Arial" w:cs="Arial"/>
          <w:b/>
          <w:bCs/>
        </w:rPr>
        <w:t xml:space="preserve">: </w:t>
      </w:r>
      <w:r w:rsidRPr="009D2BFF">
        <w:rPr>
          <w:rFonts w:ascii="Arial" w:hAnsi="Arial" w:cs="Arial"/>
        </w:rPr>
        <w:t xml:space="preserve">Pregão nº </w:t>
      </w:r>
      <w:r w:rsidR="00E32FBE">
        <w:rPr>
          <w:rFonts w:ascii="Arial" w:hAnsi="Arial" w:cs="Arial"/>
        </w:rPr>
        <w:t>026</w:t>
      </w:r>
      <w:r w:rsidR="005F34DA">
        <w:rPr>
          <w:rFonts w:ascii="Arial" w:hAnsi="Arial" w:cs="Arial"/>
        </w:rPr>
        <w:t>/2019</w:t>
      </w: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8A33C4" w:rsidRPr="009D2BFF" w:rsidRDefault="008A33C4" w:rsidP="008A33C4">
      <w:pPr>
        <w:jc w:val="both"/>
        <w:rPr>
          <w:rStyle w:val="nfase"/>
          <w:rFonts w:ascii="Arial" w:hAnsi="Arial" w:cs="Arial"/>
          <w:i w:val="0"/>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00426EB3" w:rsidRPr="00394C16">
        <w:rPr>
          <w:rFonts w:ascii="Arial" w:hAnsi="Arial" w:cs="Arial"/>
          <w:b/>
          <w:bCs/>
        </w:rPr>
        <w:t xml:space="preserve">AQUISIÇÃO </w:t>
      </w:r>
      <w:r w:rsidR="00426EB3">
        <w:rPr>
          <w:rFonts w:ascii="Arial" w:hAnsi="Arial" w:cs="Arial"/>
          <w:b/>
          <w:bCs/>
        </w:rPr>
        <w:t>DE EQUIPAMENTOS PARA ESTÚDIO DE PILATES E ACADE</w:t>
      </w:r>
      <w:r w:rsidR="00B65DE9">
        <w:rPr>
          <w:rFonts w:ascii="Arial" w:hAnsi="Arial" w:cs="Arial"/>
          <w:b/>
          <w:bCs/>
        </w:rPr>
        <w:t>MIA</w:t>
      </w:r>
    </w:p>
    <w:p w:rsidR="00B902B7" w:rsidRPr="009D2BFF" w:rsidRDefault="00B902B7" w:rsidP="00B902B7">
      <w:pPr>
        <w:autoSpaceDE w:val="0"/>
        <w:autoSpaceDN w:val="0"/>
        <w:adjustRightInd w:val="0"/>
        <w:jc w:val="both"/>
        <w:rPr>
          <w:rFonts w:ascii="Arial" w:hAnsi="Arial" w:cs="Arial"/>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0"/>
        <w:gridCol w:w="2940"/>
        <w:gridCol w:w="835"/>
        <w:gridCol w:w="2264"/>
      </w:tblGrid>
      <w:tr w:rsidR="00B902B7" w:rsidRPr="009D2BFF" w:rsidTr="00E02C78">
        <w:tc>
          <w:tcPr>
            <w:tcW w:w="8969" w:type="dxa"/>
            <w:gridSpan w:val="4"/>
            <w:tcBorders>
              <w:top w:val="single" w:sz="12" w:space="0" w:color="auto"/>
              <w:left w:val="single" w:sz="12" w:space="0" w:color="auto"/>
              <w:bottom w:val="single" w:sz="18" w:space="0" w:color="auto"/>
              <w:right w:val="single" w:sz="12" w:space="0" w:color="auto"/>
            </w:tcBorders>
            <w:shd w:val="clear" w:color="auto" w:fill="D6E3BC"/>
          </w:tcPr>
          <w:p w:rsidR="00B902B7" w:rsidRPr="009D2BFF" w:rsidRDefault="00B902B7" w:rsidP="00ED0DAF">
            <w:pPr>
              <w:autoSpaceDE w:val="0"/>
              <w:autoSpaceDN w:val="0"/>
              <w:adjustRightInd w:val="0"/>
              <w:spacing w:line="360" w:lineRule="auto"/>
              <w:jc w:val="center"/>
              <w:rPr>
                <w:rFonts w:ascii="Arial" w:hAnsi="Arial" w:cs="Arial"/>
                <w:b/>
                <w:bCs/>
              </w:rPr>
            </w:pPr>
          </w:p>
          <w:p w:rsidR="00B902B7" w:rsidRPr="009D2BFF" w:rsidRDefault="00B902B7" w:rsidP="00ED0DAF">
            <w:pPr>
              <w:autoSpaceDE w:val="0"/>
              <w:autoSpaceDN w:val="0"/>
              <w:adjustRightInd w:val="0"/>
              <w:spacing w:line="360" w:lineRule="auto"/>
              <w:jc w:val="center"/>
              <w:rPr>
                <w:rFonts w:ascii="Arial" w:hAnsi="Arial" w:cs="Arial"/>
                <w:b/>
                <w:bCs/>
              </w:rPr>
            </w:pPr>
            <w:r w:rsidRPr="009D2BFF">
              <w:rPr>
                <w:rFonts w:ascii="Arial" w:hAnsi="Arial" w:cs="Arial"/>
                <w:b/>
                <w:bCs/>
              </w:rPr>
              <w:t>DADOS DO LICITANTE</w:t>
            </w:r>
          </w:p>
          <w:p w:rsidR="00B902B7" w:rsidRPr="009D2BFF" w:rsidRDefault="00B902B7" w:rsidP="00ED0DAF">
            <w:pPr>
              <w:autoSpaceDE w:val="0"/>
              <w:autoSpaceDN w:val="0"/>
              <w:adjustRightInd w:val="0"/>
              <w:spacing w:line="360" w:lineRule="auto"/>
              <w:jc w:val="center"/>
              <w:rPr>
                <w:rFonts w:ascii="Arial" w:hAnsi="Arial" w:cs="Arial"/>
                <w:b/>
                <w:bCs/>
              </w:rPr>
            </w:pPr>
          </w:p>
        </w:tc>
      </w:tr>
      <w:tr w:rsidR="00B902B7" w:rsidRPr="009D2BFF" w:rsidTr="00E02C78">
        <w:trPr>
          <w:trHeight w:val="454"/>
        </w:trPr>
        <w:tc>
          <w:tcPr>
            <w:tcW w:w="8969" w:type="dxa"/>
            <w:gridSpan w:val="4"/>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Razão Social:</w:t>
            </w:r>
          </w:p>
        </w:tc>
      </w:tr>
      <w:tr w:rsidR="00B902B7" w:rsidRPr="009D2BFF" w:rsidTr="00E02C78">
        <w:trPr>
          <w:trHeight w:val="454"/>
        </w:trPr>
        <w:tc>
          <w:tcPr>
            <w:tcW w:w="8969" w:type="dxa"/>
            <w:gridSpan w:val="4"/>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Endereço:</w:t>
            </w:r>
          </w:p>
        </w:tc>
      </w:tr>
      <w:tr w:rsidR="00B902B7" w:rsidRPr="009D2BFF" w:rsidTr="00E02C78">
        <w:trPr>
          <w:trHeight w:val="454"/>
        </w:trPr>
        <w:tc>
          <w:tcPr>
            <w:tcW w:w="6705" w:type="dxa"/>
            <w:gridSpan w:val="3"/>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rPr>
            </w:pPr>
            <w:r w:rsidRPr="009D2BFF">
              <w:rPr>
                <w:rFonts w:ascii="Arial" w:hAnsi="Arial" w:cs="Arial"/>
                <w:b/>
                <w:bCs/>
              </w:rPr>
              <w:t xml:space="preserve">Município: </w:t>
            </w:r>
          </w:p>
        </w:tc>
        <w:tc>
          <w:tcPr>
            <w:tcW w:w="2264"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rPr>
            </w:pPr>
            <w:r w:rsidRPr="009D2BFF">
              <w:rPr>
                <w:rFonts w:ascii="Arial" w:hAnsi="Arial" w:cs="Arial"/>
                <w:b/>
                <w:bCs/>
              </w:rPr>
              <w:t>UF:</w:t>
            </w:r>
          </w:p>
        </w:tc>
      </w:tr>
      <w:tr w:rsidR="00B902B7" w:rsidRPr="009D2BFF" w:rsidTr="00E02C78">
        <w:trPr>
          <w:trHeight w:val="454"/>
        </w:trPr>
        <w:tc>
          <w:tcPr>
            <w:tcW w:w="2930" w:type="dxa"/>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CEP:</w:t>
            </w:r>
          </w:p>
        </w:tc>
        <w:tc>
          <w:tcPr>
            <w:tcW w:w="3775" w:type="dxa"/>
            <w:gridSpan w:val="2"/>
            <w:tcBorders>
              <w:top w:val="single" w:sz="18" w:space="0" w:color="auto"/>
              <w:left w:val="single" w:sz="18"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Fone:</w:t>
            </w:r>
          </w:p>
        </w:tc>
        <w:tc>
          <w:tcPr>
            <w:tcW w:w="2264"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Fax:</w:t>
            </w:r>
          </w:p>
        </w:tc>
      </w:tr>
      <w:tr w:rsidR="00B902B7" w:rsidRPr="009D2BFF" w:rsidTr="00E02C78">
        <w:trPr>
          <w:trHeight w:val="454"/>
        </w:trPr>
        <w:tc>
          <w:tcPr>
            <w:tcW w:w="5870" w:type="dxa"/>
            <w:gridSpan w:val="2"/>
            <w:tcBorders>
              <w:top w:val="single" w:sz="18" w:space="0" w:color="auto"/>
              <w:left w:val="single" w:sz="12" w:space="0" w:color="auto"/>
              <w:bottom w:val="single" w:sz="12"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e-mail:</w:t>
            </w:r>
          </w:p>
        </w:tc>
        <w:tc>
          <w:tcPr>
            <w:tcW w:w="3099" w:type="dxa"/>
            <w:gridSpan w:val="2"/>
            <w:tcBorders>
              <w:top w:val="single" w:sz="18" w:space="0" w:color="auto"/>
              <w:left w:val="single" w:sz="18" w:space="0" w:color="auto"/>
              <w:bottom w:val="single" w:sz="12"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CNPJ:</w:t>
            </w:r>
          </w:p>
        </w:tc>
      </w:tr>
      <w:tr w:rsidR="00E02C78" w:rsidRPr="009D2BFF" w:rsidTr="00E02C78">
        <w:trPr>
          <w:trHeight w:val="454"/>
        </w:trPr>
        <w:tc>
          <w:tcPr>
            <w:tcW w:w="2930" w:type="dxa"/>
            <w:tcBorders>
              <w:top w:val="single" w:sz="18" w:space="0" w:color="auto"/>
              <w:left w:val="single" w:sz="12" w:space="0" w:color="auto"/>
              <w:bottom w:val="single" w:sz="18" w:space="0" w:color="auto"/>
              <w:right w:val="single" w:sz="18" w:space="0" w:color="auto"/>
            </w:tcBorders>
          </w:tcPr>
          <w:p w:rsidR="00E02C78" w:rsidRPr="009D2BFF" w:rsidRDefault="00E02C78" w:rsidP="003C0586">
            <w:pPr>
              <w:autoSpaceDE w:val="0"/>
              <w:autoSpaceDN w:val="0"/>
              <w:adjustRightInd w:val="0"/>
              <w:spacing w:line="360" w:lineRule="auto"/>
              <w:jc w:val="both"/>
              <w:rPr>
                <w:rFonts w:ascii="Arial" w:hAnsi="Arial" w:cs="Arial"/>
                <w:b/>
                <w:bCs/>
                <w:u w:val="single"/>
              </w:rPr>
            </w:pPr>
            <w:r>
              <w:rPr>
                <w:rFonts w:ascii="Arial" w:hAnsi="Arial" w:cs="Arial"/>
                <w:b/>
                <w:bCs/>
              </w:rPr>
              <w:t>Banco</w:t>
            </w:r>
            <w:r w:rsidRPr="009D2BFF">
              <w:rPr>
                <w:rFonts w:ascii="Arial" w:hAnsi="Arial" w:cs="Arial"/>
                <w:b/>
                <w:bCs/>
              </w:rPr>
              <w:t>:</w:t>
            </w:r>
          </w:p>
        </w:tc>
        <w:tc>
          <w:tcPr>
            <w:tcW w:w="2940" w:type="dxa"/>
            <w:tcBorders>
              <w:top w:val="single" w:sz="18" w:space="0" w:color="auto"/>
              <w:left w:val="single" w:sz="18" w:space="0" w:color="auto"/>
              <w:bottom w:val="single" w:sz="18" w:space="0" w:color="auto"/>
              <w:right w:val="single" w:sz="18" w:space="0" w:color="auto"/>
            </w:tcBorders>
          </w:tcPr>
          <w:p w:rsidR="00E02C78" w:rsidRPr="009D2BFF" w:rsidRDefault="00E02C78" w:rsidP="003C0586">
            <w:pPr>
              <w:autoSpaceDE w:val="0"/>
              <w:autoSpaceDN w:val="0"/>
              <w:adjustRightInd w:val="0"/>
              <w:spacing w:line="360" w:lineRule="auto"/>
              <w:jc w:val="both"/>
              <w:rPr>
                <w:rFonts w:ascii="Arial" w:hAnsi="Arial" w:cs="Arial"/>
                <w:b/>
                <w:bCs/>
                <w:u w:val="single"/>
              </w:rPr>
            </w:pPr>
            <w:r>
              <w:rPr>
                <w:rFonts w:ascii="Arial" w:hAnsi="Arial" w:cs="Arial"/>
                <w:b/>
                <w:bCs/>
              </w:rPr>
              <w:t>Agência</w:t>
            </w:r>
            <w:r w:rsidRPr="009D2BFF">
              <w:rPr>
                <w:rFonts w:ascii="Arial" w:hAnsi="Arial" w:cs="Arial"/>
                <w:b/>
                <w:bCs/>
              </w:rPr>
              <w:t>:</w:t>
            </w:r>
          </w:p>
        </w:tc>
        <w:tc>
          <w:tcPr>
            <w:tcW w:w="3099" w:type="dxa"/>
            <w:gridSpan w:val="2"/>
            <w:tcBorders>
              <w:top w:val="single" w:sz="18" w:space="0" w:color="auto"/>
              <w:left w:val="single" w:sz="18" w:space="0" w:color="auto"/>
              <w:bottom w:val="single" w:sz="18" w:space="0" w:color="auto"/>
              <w:right w:val="single" w:sz="12" w:space="0" w:color="auto"/>
            </w:tcBorders>
          </w:tcPr>
          <w:p w:rsidR="00E02C78" w:rsidRPr="009D2BFF" w:rsidRDefault="00E02C78" w:rsidP="003C0586">
            <w:pPr>
              <w:autoSpaceDE w:val="0"/>
              <w:autoSpaceDN w:val="0"/>
              <w:adjustRightInd w:val="0"/>
              <w:spacing w:line="360" w:lineRule="auto"/>
              <w:jc w:val="both"/>
              <w:rPr>
                <w:rFonts w:ascii="Arial" w:hAnsi="Arial" w:cs="Arial"/>
                <w:b/>
                <w:bCs/>
                <w:u w:val="single"/>
              </w:rPr>
            </w:pPr>
            <w:r>
              <w:rPr>
                <w:rFonts w:ascii="Arial" w:hAnsi="Arial" w:cs="Arial"/>
                <w:b/>
                <w:bCs/>
              </w:rPr>
              <w:t>Conta</w:t>
            </w:r>
            <w:r w:rsidRPr="009D2BFF">
              <w:rPr>
                <w:rFonts w:ascii="Arial" w:hAnsi="Arial" w:cs="Arial"/>
                <w:b/>
                <w:bCs/>
              </w:rPr>
              <w:t>:</w:t>
            </w:r>
          </w:p>
        </w:tc>
      </w:tr>
    </w:tbl>
    <w:p w:rsidR="00B902B7" w:rsidRDefault="00B902B7" w:rsidP="00B902B7">
      <w:pPr>
        <w:autoSpaceDE w:val="0"/>
        <w:autoSpaceDN w:val="0"/>
        <w:adjustRightInd w:val="0"/>
        <w:jc w:val="both"/>
        <w:rPr>
          <w:rFonts w:ascii="Arial" w:hAnsi="Arial" w:cs="Arial"/>
          <w:b/>
          <w:bCs/>
          <w:u w:val="single"/>
        </w:rPr>
      </w:pPr>
    </w:p>
    <w:p w:rsidR="000C70A2" w:rsidRPr="009D2BFF" w:rsidRDefault="000C70A2" w:rsidP="00B902B7">
      <w:pPr>
        <w:autoSpaceDE w:val="0"/>
        <w:autoSpaceDN w:val="0"/>
        <w:adjustRightInd w:val="0"/>
        <w:jc w:val="both"/>
        <w:rPr>
          <w:rFonts w:ascii="Arial" w:hAnsi="Arial" w:cs="Arial"/>
          <w:b/>
          <w:bCs/>
          <w:u w:val="single"/>
        </w:rPr>
      </w:pP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1"/>
        <w:gridCol w:w="4522"/>
      </w:tblGrid>
      <w:tr w:rsidR="00B902B7" w:rsidRPr="009D2BFF" w:rsidTr="00ED0DAF">
        <w:tc>
          <w:tcPr>
            <w:tcW w:w="9003" w:type="dxa"/>
            <w:gridSpan w:val="2"/>
            <w:tcBorders>
              <w:top w:val="single" w:sz="12" w:space="0" w:color="auto"/>
              <w:left w:val="single" w:sz="12" w:space="0" w:color="auto"/>
              <w:bottom w:val="single" w:sz="18" w:space="0" w:color="auto"/>
              <w:right w:val="single" w:sz="12" w:space="0" w:color="auto"/>
            </w:tcBorders>
            <w:shd w:val="clear" w:color="auto" w:fill="D6E3BC"/>
          </w:tcPr>
          <w:p w:rsidR="00B902B7" w:rsidRPr="009D2BFF" w:rsidRDefault="00B902B7" w:rsidP="00ED0DAF">
            <w:pPr>
              <w:autoSpaceDE w:val="0"/>
              <w:autoSpaceDN w:val="0"/>
              <w:adjustRightInd w:val="0"/>
              <w:spacing w:line="360" w:lineRule="auto"/>
              <w:jc w:val="center"/>
              <w:rPr>
                <w:rFonts w:ascii="Arial" w:hAnsi="Arial" w:cs="Arial"/>
                <w:b/>
                <w:bCs/>
              </w:rPr>
            </w:pPr>
          </w:p>
          <w:p w:rsidR="00B902B7" w:rsidRPr="009D2BFF" w:rsidRDefault="00B902B7" w:rsidP="00ED0DAF">
            <w:pPr>
              <w:autoSpaceDE w:val="0"/>
              <w:autoSpaceDN w:val="0"/>
              <w:adjustRightInd w:val="0"/>
              <w:spacing w:line="360" w:lineRule="auto"/>
              <w:jc w:val="center"/>
              <w:rPr>
                <w:rFonts w:ascii="Arial" w:hAnsi="Arial" w:cs="Arial"/>
                <w:b/>
                <w:bCs/>
              </w:rPr>
            </w:pPr>
            <w:r w:rsidRPr="009D2BFF">
              <w:rPr>
                <w:rFonts w:ascii="Arial" w:hAnsi="Arial" w:cs="Arial"/>
                <w:b/>
                <w:bCs/>
              </w:rPr>
              <w:t>DADOS DO REPRESENTANTE LEGAL DA LICITANTE</w:t>
            </w:r>
          </w:p>
          <w:p w:rsidR="00B902B7" w:rsidRPr="009D2BFF" w:rsidRDefault="00B902B7" w:rsidP="00ED0DAF">
            <w:pPr>
              <w:autoSpaceDE w:val="0"/>
              <w:autoSpaceDN w:val="0"/>
              <w:adjustRightInd w:val="0"/>
              <w:spacing w:line="360" w:lineRule="auto"/>
              <w:jc w:val="center"/>
              <w:rPr>
                <w:rFonts w:ascii="Arial" w:hAnsi="Arial" w:cs="Arial"/>
                <w:b/>
                <w:bCs/>
                <w:u w:val="single"/>
              </w:rPr>
            </w:pPr>
          </w:p>
        </w:tc>
      </w:tr>
      <w:tr w:rsidR="00B902B7" w:rsidRPr="009D2BFF" w:rsidTr="00ED0DAF">
        <w:trPr>
          <w:trHeight w:val="454"/>
        </w:trPr>
        <w:tc>
          <w:tcPr>
            <w:tcW w:w="9003" w:type="dxa"/>
            <w:gridSpan w:val="2"/>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Nome:</w:t>
            </w:r>
          </w:p>
        </w:tc>
      </w:tr>
      <w:tr w:rsidR="00B902B7" w:rsidRPr="009D2BFF" w:rsidTr="00ED0DAF">
        <w:trPr>
          <w:trHeight w:val="454"/>
        </w:trPr>
        <w:tc>
          <w:tcPr>
            <w:tcW w:w="9003" w:type="dxa"/>
            <w:gridSpan w:val="2"/>
            <w:tcBorders>
              <w:top w:val="single" w:sz="18" w:space="0" w:color="auto"/>
              <w:left w:val="single" w:sz="12"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Qualificação</w:t>
            </w:r>
            <w:r w:rsidRPr="009D2BFF">
              <w:rPr>
                <w:rStyle w:val="Refdenotaderodap"/>
                <w:rFonts w:ascii="Arial" w:hAnsi="Arial" w:cs="Arial"/>
                <w:b/>
                <w:bCs/>
              </w:rPr>
              <w:footnoteReference w:id="2"/>
            </w:r>
            <w:r w:rsidRPr="009D2BFF">
              <w:rPr>
                <w:rFonts w:ascii="Arial" w:hAnsi="Arial" w:cs="Arial"/>
                <w:b/>
                <w:bCs/>
              </w:rPr>
              <w:t>:</w:t>
            </w:r>
          </w:p>
        </w:tc>
      </w:tr>
      <w:tr w:rsidR="00B902B7" w:rsidRPr="009D2BFF" w:rsidTr="00ED0DAF">
        <w:trPr>
          <w:trHeight w:val="454"/>
        </w:trPr>
        <w:tc>
          <w:tcPr>
            <w:tcW w:w="4481" w:type="dxa"/>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RG:</w:t>
            </w:r>
          </w:p>
        </w:tc>
        <w:tc>
          <w:tcPr>
            <w:tcW w:w="4522"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CPF:</w:t>
            </w:r>
          </w:p>
        </w:tc>
      </w:tr>
      <w:tr w:rsidR="00B902B7" w:rsidRPr="009D2BFF" w:rsidTr="00ED0DAF">
        <w:trPr>
          <w:trHeight w:val="454"/>
        </w:trPr>
        <w:tc>
          <w:tcPr>
            <w:tcW w:w="4481" w:type="dxa"/>
            <w:tcBorders>
              <w:top w:val="single" w:sz="18" w:space="0" w:color="auto"/>
              <w:left w:val="single" w:sz="12" w:space="0" w:color="auto"/>
              <w:bottom w:val="single" w:sz="18" w:space="0" w:color="auto"/>
              <w:right w:val="single" w:sz="18"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e-mail:</w:t>
            </w:r>
          </w:p>
        </w:tc>
        <w:tc>
          <w:tcPr>
            <w:tcW w:w="4522" w:type="dxa"/>
            <w:tcBorders>
              <w:top w:val="single" w:sz="18" w:space="0" w:color="auto"/>
              <w:left w:val="single" w:sz="18" w:space="0" w:color="auto"/>
              <w:bottom w:val="single" w:sz="18"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u w:val="single"/>
              </w:rPr>
            </w:pPr>
            <w:r w:rsidRPr="009D2BFF">
              <w:rPr>
                <w:rFonts w:ascii="Arial" w:hAnsi="Arial" w:cs="Arial"/>
                <w:b/>
                <w:bCs/>
              </w:rPr>
              <w:t>Tel.:</w:t>
            </w:r>
          </w:p>
        </w:tc>
      </w:tr>
      <w:tr w:rsidR="00B902B7" w:rsidRPr="009D2BFF" w:rsidTr="00ED0DAF">
        <w:trPr>
          <w:trHeight w:val="454"/>
        </w:trPr>
        <w:tc>
          <w:tcPr>
            <w:tcW w:w="9003" w:type="dxa"/>
            <w:gridSpan w:val="2"/>
            <w:tcBorders>
              <w:top w:val="single" w:sz="18" w:space="0" w:color="auto"/>
              <w:left w:val="single" w:sz="12" w:space="0" w:color="auto"/>
              <w:bottom w:val="single" w:sz="12" w:space="0" w:color="auto"/>
              <w:right w:val="single" w:sz="12" w:space="0" w:color="auto"/>
            </w:tcBorders>
          </w:tcPr>
          <w:p w:rsidR="00B902B7" w:rsidRPr="009D2BFF" w:rsidRDefault="00B902B7" w:rsidP="00ED0DAF">
            <w:pPr>
              <w:autoSpaceDE w:val="0"/>
              <w:autoSpaceDN w:val="0"/>
              <w:adjustRightInd w:val="0"/>
              <w:spacing w:line="360" w:lineRule="auto"/>
              <w:jc w:val="both"/>
              <w:rPr>
                <w:rFonts w:ascii="Arial" w:hAnsi="Arial" w:cs="Arial"/>
                <w:b/>
                <w:bCs/>
              </w:rPr>
            </w:pPr>
            <w:r w:rsidRPr="009D2BFF">
              <w:rPr>
                <w:rFonts w:ascii="Arial" w:hAnsi="Arial" w:cs="Arial"/>
                <w:b/>
                <w:bCs/>
              </w:rPr>
              <w:t>Cargo:</w:t>
            </w:r>
          </w:p>
        </w:tc>
      </w:tr>
    </w:tbl>
    <w:p w:rsidR="00B902B7" w:rsidRPr="009D2BFF" w:rsidRDefault="00B902B7" w:rsidP="00B902B7">
      <w:pPr>
        <w:jc w:val="both"/>
        <w:rPr>
          <w:rFonts w:ascii="Arial" w:hAnsi="Arial" w:cs="Arial"/>
        </w:rPr>
      </w:pPr>
    </w:p>
    <w:p w:rsidR="00547902" w:rsidRPr="009D2BFF" w:rsidRDefault="00547902" w:rsidP="00B902B7">
      <w:pPr>
        <w:jc w:val="both"/>
        <w:rPr>
          <w:rFonts w:ascii="Arial" w:hAnsi="Arial" w:cs="Arial"/>
        </w:rPr>
      </w:pPr>
    </w:p>
    <w:tbl>
      <w:tblPr>
        <w:tblW w:w="900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049"/>
        <w:gridCol w:w="778"/>
        <w:gridCol w:w="728"/>
        <w:gridCol w:w="1315"/>
        <w:gridCol w:w="723"/>
        <w:gridCol w:w="1701"/>
      </w:tblGrid>
      <w:tr w:rsidR="00B902B7" w:rsidRPr="009D2BFF" w:rsidTr="000C70A2">
        <w:trPr>
          <w:trHeight w:val="469"/>
        </w:trPr>
        <w:tc>
          <w:tcPr>
            <w:tcW w:w="9003" w:type="dxa"/>
            <w:gridSpan w:val="7"/>
            <w:shd w:val="clear" w:color="auto" w:fill="D6E3BC"/>
            <w:vAlign w:val="center"/>
          </w:tcPr>
          <w:p w:rsidR="00B902B7" w:rsidRPr="009D2BFF" w:rsidRDefault="00B902B7" w:rsidP="000C70A2">
            <w:pPr>
              <w:jc w:val="center"/>
              <w:rPr>
                <w:rFonts w:ascii="Arial" w:hAnsi="Arial" w:cs="Arial"/>
                <w:b/>
                <w:bCs/>
              </w:rPr>
            </w:pPr>
            <w:r w:rsidRPr="009D2BFF">
              <w:rPr>
                <w:rFonts w:ascii="Arial" w:hAnsi="Arial" w:cs="Arial"/>
                <w:b/>
                <w:bCs/>
              </w:rPr>
              <w:lastRenderedPageBreak/>
              <w:t>PROPOSTA COMERCIAL</w:t>
            </w:r>
          </w:p>
        </w:tc>
      </w:tr>
      <w:tr w:rsidR="00426EB3" w:rsidRPr="009D2BFF" w:rsidTr="000C70A2">
        <w:trPr>
          <w:trHeight w:val="391"/>
        </w:trPr>
        <w:tc>
          <w:tcPr>
            <w:tcW w:w="9003" w:type="dxa"/>
            <w:gridSpan w:val="7"/>
            <w:shd w:val="clear" w:color="auto" w:fill="D6E3BC"/>
            <w:vAlign w:val="center"/>
          </w:tcPr>
          <w:p w:rsidR="00426EB3" w:rsidRPr="009D2BFF" w:rsidRDefault="00426EB3" w:rsidP="000C70A2">
            <w:pPr>
              <w:jc w:val="center"/>
              <w:rPr>
                <w:rFonts w:ascii="Arial" w:hAnsi="Arial" w:cs="Arial"/>
                <w:b/>
                <w:bCs/>
              </w:rPr>
            </w:pPr>
            <w:r>
              <w:rPr>
                <w:rFonts w:ascii="Arial" w:hAnsi="Arial" w:cs="Arial"/>
                <w:b/>
                <w:bCs/>
              </w:rPr>
              <w:t>LOTE 1 – Aparelhos de Pilates</w:t>
            </w:r>
          </w:p>
        </w:tc>
      </w:tr>
      <w:tr w:rsidR="00B902B7" w:rsidRPr="009D2BFF" w:rsidTr="00E02C78">
        <w:trPr>
          <w:trHeight w:val="313"/>
        </w:trPr>
        <w:tc>
          <w:tcPr>
            <w:tcW w:w="709"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Item</w:t>
            </w:r>
          </w:p>
        </w:tc>
        <w:tc>
          <w:tcPr>
            <w:tcW w:w="3049"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Descrição</w:t>
            </w:r>
          </w:p>
        </w:tc>
        <w:tc>
          <w:tcPr>
            <w:tcW w:w="778"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Qtde.</w:t>
            </w:r>
          </w:p>
        </w:tc>
        <w:tc>
          <w:tcPr>
            <w:tcW w:w="728" w:type="dxa"/>
            <w:vMerge w:val="restart"/>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Unid</w:t>
            </w:r>
          </w:p>
        </w:tc>
        <w:tc>
          <w:tcPr>
            <w:tcW w:w="1315" w:type="dxa"/>
            <w:vMerge w:val="restart"/>
            <w:shd w:val="clear" w:color="auto" w:fill="D6E3BC"/>
            <w:vAlign w:val="center"/>
          </w:tcPr>
          <w:p w:rsidR="00B902B7" w:rsidRPr="009D2BFF" w:rsidRDefault="008E0B46" w:rsidP="008E0B46">
            <w:pPr>
              <w:jc w:val="center"/>
              <w:rPr>
                <w:rFonts w:ascii="Arial" w:hAnsi="Arial" w:cs="Arial"/>
                <w:b/>
                <w:bCs/>
              </w:rPr>
            </w:pPr>
            <w:r w:rsidRPr="009D2BFF">
              <w:rPr>
                <w:rFonts w:ascii="Arial" w:hAnsi="Arial" w:cs="Arial"/>
                <w:b/>
                <w:bCs/>
              </w:rPr>
              <w:t>Marca</w:t>
            </w:r>
          </w:p>
        </w:tc>
        <w:tc>
          <w:tcPr>
            <w:tcW w:w="2424" w:type="dxa"/>
            <w:gridSpan w:val="2"/>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Preço (R$)</w:t>
            </w:r>
          </w:p>
        </w:tc>
      </w:tr>
      <w:tr w:rsidR="00B902B7" w:rsidRPr="009D2BFF" w:rsidTr="00E02C78">
        <w:trPr>
          <w:trHeight w:val="290"/>
        </w:trPr>
        <w:tc>
          <w:tcPr>
            <w:tcW w:w="709" w:type="dxa"/>
            <w:vMerge/>
            <w:shd w:val="clear" w:color="auto" w:fill="D6E3BC"/>
            <w:vAlign w:val="center"/>
          </w:tcPr>
          <w:p w:rsidR="00B902B7" w:rsidRPr="009D2BFF" w:rsidRDefault="00B902B7" w:rsidP="00ED0DAF">
            <w:pPr>
              <w:jc w:val="center"/>
              <w:rPr>
                <w:rFonts w:ascii="Arial" w:hAnsi="Arial" w:cs="Arial"/>
              </w:rPr>
            </w:pPr>
          </w:p>
        </w:tc>
        <w:tc>
          <w:tcPr>
            <w:tcW w:w="3049" w:type="dxa"/>
            <w:vMerge/>
            <w:shd w:val="clear" w:color="auto" w:fill="D6E3BC"/>
            <w:vAlign w:val="center"/>
          </w:tcPr>
          <w:p w:rsidR="00B902B7" w:rsidRPr="009D2BFF" w:rsidRDefault="00B902B7" w:rsidP="00ED0DAF">
            <w:pPr>
              <w:jc w:val="center"/>
              <w:rPr>
                <w:rFonts w:ascii="Arial" w:hAnsi="Arial" w:cs="Arial"/>
              </w:rPr>
            </w:pPr>
          </w:p>
        </w:tc>
        <w:tc>
          <w:tcPr>
            <w:tcW w:w="778" w:type="dxa"/>
            <w:vMerge/>
            <w:shd w:val="clear" w:color="auto" w:fill="D6E3BC"/>
            <w:vAlign w:val="center"/>
          </w:tcPr>
          <w:p w:rsidR="00B902B7" w:rsidRPr="009D2BFF" w:rsidRDefault="00B902B7" w:rsidP="00ED0DAF">
            <w:pPr>
              <w:jc w:val="center"/>
              <w:rPr>
                <w:rFonts w:ascii="Arial" w:hAnsi="Arial" w:cs="Arial"/>
              </w:rPr>
            </w:pPr>
          </w:p>
        </w:tc>
        <w:tc>
          <w:tcPr>
            <w:tcW w:w="728" w:type="dxa"/>
            <w:vMerge/>
            <w:shd w:val="clear" w:color="auto" w:fill="D6E3BC"/>
            <w:vAlign w:val="center"/>
          </w:tcPr>
          <w:p w:rsidR="00B902B7" w:rsidRPr="009D2BFF" w:rsidRDefault="00B902B7" w:rsidP="00ED0DAF">
            <w:pPr>
              <w:jc w:val="center"/>
              <w:rPr>
                <w:rFonts w:ascii="Arial" w:hAnsi="Arial" w:cs="Arial"/>
              </w:rPr>
            </w:pPr>
          </w:p>
        </w:tc>
        <w:tc>
          <w:tcPr>
            <w:tcW w:w="1315" w:type="dxa"/>
            <w:vMerge/>
            <w:shd w:val="clear" w:color="auto" w:fill="D6E3BC"/>
            <w:vAlign w:val="center"/>
          </w:tcPr>
          <w:p w:rsidR="00B902B7" w:rsidRPr="009D2BFF" w:rsidRDefault="00B902B7" w:rsidP="00ED0DAF">
            <w:pPr>
              <w:jc w:val="center"/>
              <w:rPr>
                <w:rFonts w:ascii="Arial" w:hAnsi="Arial" w:cs="Arial"/>
              </w:rPr>
            </w:pPr>
          </w:p>
        </w:tc>
        <w:tc>
          <w:tcPr>
            <w:tcW w:w="723" w:type="dxa"/>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Unit.</w:t>
            </w:r>
          </w:p>
        </w:tc>
        <w:tc>
          <w:tcPr>
            <w:tcW w:w="1701" w:type="dxa"/>
            <w:shd w:val="clear" w:color="auto" w:fill="D6E3BC"/>
            <w:vAlign w:val="center"/>
          </w:tcPr>
          <w:p w:rsidR="00B902B7" w:rsidRPr="009D2BFF" w:rsidRDefault="00B902B7" w:rsidP="00ED0DAF">
            <w:pPr>
              <w:jc w:val="center"/>
              <w:rPr>
                <w:rFonts w:ascii="Arial" w:hAnsi="Arial" w:cs="Arial"/>
                <w:b/>
                <w:bCs/>
              </w:rPr>
            </w:pPr>
            <w:r w:rsidRPr="009D2BFF">
              <w:rPr>
                <w:rFonts w:ascii="Arial" w:hAnsi="Arial" w:cs="Arial"/>
                <w:b/>
                <w:bCs/>
              </w:rPr>
              <w:t>Total</w:t>
            </w:r>
          </w:p>
        </w:tc>
      </w:tr>
      <w:tr w:rsidR="00B902B7" w:rsidRPr="009D2BFF" w:rsidTr="00E02C78">
        <w:trPr>
          <w:trHeight w:val="515"/>
        </w:trPr>
        <w:tc>
          <w:tcPr>
            <w:tcW w:w="709" w:type="dxa"/>
            <w:shd w:val="clear" w:color="auto" w:fill="D6E3BC"/>
            <w:vAlign w:val="center"/>
          </w:tcPr>
          <w:p w:rsidR="00B902B7" w:rsidRPr="009D2BFF" w:rsidRDefault="00B902B7" w:rsidP="00ED0DAF">
            <w:pPr>
              <w:numPr>
                <w:ilvl w:val="0"/>
                <w:numId w:val="1"/>
              </w:numPr>
              <w:rPr>
                <w:rFonts w:ascii="Arial" w:hAnsi="Arial" w:cs="Arial"/>
                <w:b/>
                <w:bCs/>
              </w:rPr>
            </w:pPr>
          </w:p>
        </w:tc>
        <w:tc>
          <w:tcPr>
            <w:tcW w:w="3049" w:type="dxa"/>
            <w:vAlign w:val="center"/>
          </w:tcPr>
          <w:p w:rsidR="00B902B7" w:rsidRPr="009D2BFF" w:rsidRDefault="00B902B7" w:rsidP="007A2D26">
            <w:pPr>
              <w:pStyle w:val="PargrafodaLista"/>
              <w:ind w:left="0"/>
              <w:jc w:val="both"/>
              <w:rPr>
                <w:rFonts w:ascii="Arial" w:hAnsi="Arial" w:cs="Arial"/>
                <w:color w:val="000000"/>
              </w:rPr>
            </w:pPr>
          </w:p>
        </w:tc>
        <w:tc>
          <w:tcPr>
            <w:tcW w:w="778" w:type="dxa"/>
            <w:vAlign w:val="center"/>
          </w:tcPr>
          <w:p w:rsidR="00B902B7" w:rsidRPr="009D2BFF" w:rsidRDefault="00B902B7" w:rsidP="007A2D26">
            <w:pPr>
              <w:jc w:val="center"/>
              <w:rPr>
                <w:rFonts w:ascii="Arial" w:hAnsi="Arial" w:cs="Arial"/>
                <w:color w:val="000000"/>
              </w:rPr>
            </w:pPr>
          </w:p>
        </w:tc>
        <w:tc>
          <w:tcPr>
            <w:tcW w:w="728" w:type="dxa"/>
            <w:vAlign w:val="center"/>
          </w:tcPr>
          <w:p w:rsidR="00B902B7" w:rsidRPr="009D2BFF" w:rsidRDefault="00B902B7" w:rsidP="00ED0DAF">
            <w:pPr>
              <w:jc w:val="center"/>
              <w:rPr>
                <w:rFonts w:ascii="Arial" w:hAnsi="Arial" w:cs="Arial"/>
                <w:color w:val="000000"/>
              </w:rPr>
            </w:pPr>
          </w:p>
        </w:tc>
        <w:tc>
          <w:tcPr>
            <w:tcW w:w="1315" w:type="dxa"/>
            <w:vAlign w:val="center"/>
          </w:tcPr>
          <w:p w:rsidR="00B902B7" w:rsidRPr="009D2BFF" w:rsidRDefault="00B902B7" w:rsidP="00ED0DAF">
            <w:pPr>
              <w:jc w:val="center"/>
              <w:rPr>
                <w:rFonts w:ascii="Arial" w:hAnsi="Arial" w:cs="Arial"/>
              </w:rPr>
            </w:pPr>
          </w:p>
        </w:tc>
        <w:tc>
          <w:tcPr>
            <w:tcW w:w="723" w:type="dxa"/>
            <w:vAlign w:val="center"/>
          </w:tcPr>
          <w:p w:rsidR="00B902B7" w:rsidRPr="009D2BFF" w:rsidRDefault="00B902B7" w:rsidP="00ED0DAF">
            <w:pPr>
              <w:jc w:val="center"/>
              <w:rPr>
                <w:rFonts w:ascii="Arial" w:hAnsi="Arial" w:cs="Arial"/>
              </w:rPr>
            </w:pPr>
          </w:p>
        </w:tc>
        <w:tc>
          <w:tcPr>
            <w:tcW w:w="1701" w:type="dxa"/>
            <w:vAlign w:val="center"/>
          </w:tcPr>
          <w:p w:rsidR="00B902B7" w:rsidRPr="009D2BFF" w:rsidRDefault="00B902B7" w:rsidP="00ED0DAF">
            <w:pPr>
              <w:jc w:val="center"/>
              <w:rPr>
                <w:rFonts w:ascii="Arial" w:hAnsi="Arial" w:cs="Arial"/>
              </w:rPr>
            </w:pPr>
          </w:p>
        </w:tc>
      </w:tr>
      <w:tr w:rsidR="00B902B7" w:rsidRPr="009D2BFF" w:rsidTr="00E02C78">
        <w:trPr>
          <w:trHeight w:val="408"/>
        </w:trPr>
        <w:tc>
          <w:tcPr>
            <w:tcW w:w="709" w:type="dxa"/>
            <w:shd w:val="clear" w:color="auto" w:fill="D6E3BC"/>
            <w:vAlign w:val="center"/>
          </w:tcPr>
          <w:p w:rsidR="00B902B7" w:rsidRPr="009D2BFF" w:rsidRDefault="00B902B7" w:rsidP="00ED0DAF">
            <w:pPr>
              <w:numPr>
                <w:ilvl w:val="0"/>
                <w:numId w:val="1"/>
              </w:numPr>
              <w:rPr>
                <w:rFonts w:ascii="Arial" w:hAnsi="Arial" w:cs="Arial"/>
                <w:b/>
                <w:bCs/>
              </w:rPr>
            </w:pPr>
          </w:p>
        </w:tc>
        <w:tc>
          <w:tcPr>
            <w:tcW w:w="3049" w:type="dxa"/>
            <w:vAlign w:val="center"/>
          </w:tcPr>
          <w:p w:rsidR="00B902B7" w:rsidRPr="009D2BFF" w:rsidRDefault="00B902B7" w:rsidP="00ED0DAF">
            <w:pPr>
              <w:jc w:val="both"/>
              <w:rPr>
                <w:rFonts w:ascii="Arial" w:hAnsi="Arial" w:cs="Arial"/>
                <w:color w:val="000000"/>
              </w:rPr>
            </w:pPr>
          </w:p>
        </w:tc>
        <w:tc>
          <w:tcPr>
            <w:tcW w:w="778" w:type="dxa"/>
            <w:vAlign w:val="center"/>
          </w:tcPr>
          <w:p w:rsidR="00B902B7" w:rsidRPr="009D2BFF" w:rsidRDefault="00B902B7" w:rsidP="00ED0DAF">
            <w:pPr>
              <w:jc w:val="center"/>
              <w:rPr>
                <w:rFonts w:ascii="Arial" w:hAnsi="Arial" w:cs="Arial"/>
                <w:color w:val="000000"/>
              </w:rPr>
            </w:pPr>
          </w:p>
        </w:tc>
        <w:tc>
          <w:tcPr>
            <w:tcW w:w="728" w:type="dxa"/>
            <w:vAlign w:val="center"/>
          </w:tcPr>
          <w:p w:rsidR="00B902B7" w:rsidRPr="009D2BFF" w:rsidRDefault="00B902B7" w:rsidP="00ED0DAF">
            <w:pPr>
              <w:jc w:val="center"/>
              <w:rPr>
                <w:rFonts w:ascii="Arial" w:hAnsi="Arial" w:cs="Arial"/>
                <w:color w:val="000000"/>
              </w:rPr>
            </w:pPr>
          </w:p>
        </w:tc>
        <w:tc>
          <w:tcPr>
            <w:tcW w:w="1315" w:type="dxa"/>
            <w:vAlign w:val="center"/>
          </w:tcPr>
          <w:p w:rsidR="00B902B7" w:rsidRPr="009D2BFF" w:rsidRDefault="00B902B7" w:rsidP="00ED0DAF">
            <w:pPr>
              <w:jc w:val="center"/>
              <w:rPr>
                <w:rFonts w:ascii="Arial" w:hAnsi="Arial" w:cs="Arial"/>
              </w:rPr>
            </w:pPr>
          </w:p>
        </w:tc>
        <w:tc>
          <w:tcPr>
            <w:tcW w:w="723" w:type="dxa"/>
            <w:vAlign w:val="center"/>
          </w:tcPr>
          <w:p w:rsidR="00B902B7" w:rsidRPr="009D2BFF" w:rsidRDefault="00B902B7" w:rsidP="00ED0DAF">
            <w:pPr>
              <w:jc w:val="center"/>
              <w:rPr>
                <w:rFonts w:ascii="Arial" w:hAnsi="Arial" w:cs="Arial"/>
              </w:rPr>
            </w:pPr>
          </w:p>
        </w:tc>
        <w:tc>
          <w:tcPr>
            <w:tcW w:w="1701" w:type="dxa"/>
            <w:vAlign w:val="center"/>
          </w:tcPr>
          <w:p w:rsidR="00B902B7" w:rsidRPr="009D2BFF" w:rsidRDefault="00B902B7" w:rsidP="00ED0DAF">
            <w:pPr>
              <w:jc w:val="center"/>
              <w:rPr>
                <w:rFonts w:ascii="Arial" w:hAnsi="Arial" w:cs="Arial"/>
              </w:rPr>
            </w:pPr>
          </w:p>
        </w:tc>
      </w:tr>
      <w:tr w:rsidR="00426EB3" w:rsidRPr="009D2BFF" w:rsidTr="00E02C78">
        <w:trPr>
          <w:trHeight w:val="408"/>
        </w:trPr>
        <w:tc>
          <w:tcPr>
            <w:tcW w:w="709" w:type="dxa"/>
            <w:shd w:val="clear" w:color="auto" w:fill="D6E3BC"/>
            <w:vAlign w:val="center"/>
          </w:tcPr>
          <w:p w:rsidR="00426EB3" w:rsidRPr="009D2BFF" w:rsidRDefault="00426EB3" w:rsidP="00ED0DAF">
            <w:pPr>
              <w:numPr>
                <w:ilvl w:val="0"/>
                <w:numId w:val="1"/>
              </w:numPr>
              <w:rPr>
                <w:rFonts w:ascii="Arial" w:hAnsi="Arial" w:cs="Arial"/>
                <w:b/>
                <w:bCs/>
              </w:rPr>
            </w:pPr>
          </w:p>
        </w:tc>
        <w:tc>
          <w:tcPr>
            <w:tcW w:w="3049" w:type="dxa"/>
            <w:vAlign w:val="center"/>
          </w:tcPr>
          <w:p w:rsidR="00426EB3" w:rsidRPr="009D2BFF" w:rsidRDefault="00426EB3" w:rsidP="00ED0DAF">
            <w:pPr>
              <w:jc w:val="both"/>
              <w:rPr>
                <w:rFonts w:ascii="Arial" w:hAnsi="Arial" w:cs="Arial"/>
                <w:color w:val="000000"/>
              </w:rPr>
            </w:pPr>
          </w:p>
        </w:tc>
        <w:tc>
          <w:tcPr>
            <w:tcW w:w="778" w:type="dxa"/>
            <w:vAlign w:val="center"/>
          </w:tcPr>
          <w:p w:rsidR="00426EB3" w:rsidRPr="009D2BFF" w:rsidRDefault="00426EB3" w:rsidP="00ED0DAF">
            <w:pPr>
              <w:jc w:val="center"/>
              <w:rPr>
                <w:rFonts w:ascii="Arial" w:hAnsi="Arial" w:cs="Arial"/>
                <w:color w:val="000000"/>
              </w:rPr>
            </w:pPr>
          </w:p>
        </w:tc>
        <w:tc>
          <w:tcPr>
            <w:tcW w:w="728" w:type="dxa"/>
            <w:vAlign w:val="center"/>
          </w:tcPr>
          <w:p w:rsidR="00426EB3" w:rsidRPr="009D2BFF" w:rsidRDefault="00426EB3" w:rsidP="00ED0DAF">
            <w:pPr>
              <w:jc w:val="center"/>
              <w:rPr>
                <w:rFonts w:ascii="Arial" w:hAnsi="Arial" w:cs="Arial"/>
                <w:color w:val="000000"/>
              </w:rPr>
            </w:pPr>
          </w:p>
        </w:tc>
        <w:tc>
          <w:tcPr>
            <w:tcW w:w="1315" w:type="dxa"/>
            <w:vAlign w:val="center"/>
          </w:tcPr>
          <w:p w:rsidR="00426EB3" w:rsidRPr="009D2BFF" w:rsidRDefault="00426EB3" w:rsidP="00ED0DAF">
            <w:pPr>
              <w:jc w:val="center"/>
              <w:rPr>
                <w:rFonts w:ascii="Arial" w:hAnsi="Arial" w:cs="Arial"/>
              </w:rPr>
            </w:pPr>
          </w:p>
        </w:tc>
        <w:tc>
          <w:tcPr>
            <w:tcW w:w="723" w:type="dxa"/>
            <w:vAlign w:val="center"/>
          </w:tcPr>
          <w:p w:rsidR="00426EB3" w:rsidRPr="009D2BFF" w:rsidRDefault="00426EB3" w:rsidP="00ED0DAF">
            <w:pPr>
              <w:jc w:val="center"/>
              <w:rPr>
                <w:rFonts w:ascii="Arial" w:hAnsi="Arial" w:cs="Arial"/>
              </w:rPr>
            </w:pPr>
          </w:p>
        </w:tc>
        <w:tc>
          <w:tcPr>
            <w:tcW w:w="1701" w:type="dxa"/>
            <w:vAlign w:val="center"/>
          </w:tcPr>
          <w:p w:rsidR="00426EB3" w:rsidRPr="009D2BFF" w:rsidRDefault="00426EB3" w:rsidP="00ED0DAF">
            <w:pPr>
              <w:jc w:val="center"/>
              <w:rPr>
                <w:rFonts w:ascii="Arial" w:hAnsi="Arial" w:cs="Arial"/>
              </w:rPr>
            </w:pPr>
          </w:p>
        </w:tc>
      </w:tr>
      <w:tr w:rsidR="00426EB3" w:rsidRPr="009D2BFF" w:rsidTr="00E02C78">
        <w:trPr>
          <w:trHeight w:val="408"/>
        </w:trPr>
        <w:tc>
          <w:tcPr>
            <w:tcW w:w="709" w:type="dxa"/>
            <w:shd w:val="clear" w:color="auto" w:fill="D6E3BC"/>
            <w:vAlign w:val="center"/>
          </w:tcPr>
          <w:p w:rsidR="00426EB3" w:rsidRPr="009D2BFF" w:rsidRDefault="00426EB3" w:rsidP="00ED0DAF">
            <w:pPr>
              <w:numPr>
                <w:ilvl w:val="0"/>
                <w:numId w:val="1"/>
              </w:numPr>
              <w:rPr>
                <w:rFonts w:ascii="Arial" w:hAnsi="Arial" w:cs="Arial"/>
                <w:b/>
                <w:bCs/>
              </w:rPr>
            </w:pPr>
          </w:p>
        </w:tc>
        <w:tc>
          <w:tcPr>
            <w:tcW w:w="3049" w:type="dxa"/>
            <w:vAlign w:val="center"/>
          </w:tcPr>
          <w:p w:rsidR="00426EB3" w:rsidRPr="009D2BFF" w:rsidRDefault="00426EB3" w:rsidP="00ED0DAF">
            <w:pPr>
              <w:jc w:val="both"/>
              <w:rPr>
                <w:rFonts w:ascii="Arial" w:hAnsi="Arial" w:cs="Arial"/>
                <w:color w:val="000000"/>
              </w:rPr>
            </w:pPr>
          </w:p>
        </w:tc>
        <w:tc>
          <w:tcPr>
            <w:tcW w:w="778" w:type="dxa"/>
            <w:vAlign w:val="center"/>
          </w:tcPr>
          <w:p w:rsidR="00426EB3" w:rsidRPr="009D2BFF" w:rsidRDefault="00426EB3" w:rsidP="00ED0DAF">
            <w:pPr>
              <w:jc w:val="center"/>
              <w:rPr>
                <w:rFonts w:ascii="Arial" w:hAnsi="Arial" w:cs="Arial"/>
                <w:color w:val="000000"/>
              </w:rPr>
            </w:pPr>
          </w:p>
        </w:tc>
        <w:tc>
          <w:tcPr>
            <w:tcW w:w="728" w:type="dxa"/>
            <w:vAlign w:val="center"/>
          </w:tcPr>
          <w:p w:rsidR="00426EB3" w:rsidRPr="009D2BFF" w:rsidRDefault="00426EB3" w:rsidP="00ED0DAF">
            <w:pPr>
              <w:jc w:val="center"/>
              <w:rPr>
                <w:rFonts w:ascii="Arial" w:hAnsi="Arial" w:cs="Arial"/>
                <w:color w:val="000000"/>
              </w:rPr>
            </w:pPr>
          </w:p>
        </w:tc>
        <w:tc>
          <w:tcPr>
            <w:tcW w:w="1315" w:type="dxa"/>
            <w:vAlign w:val="center"/>
          </w:tcPr>
          <w:p w:rsidR="00426EB3" w:rsidRPr="009D2BFF" w:rsidRDefault="00426EB3" w:rsidP="00ED0DAF">
            <w:pPr>
              <w:jc w:val="center"/>
              <w:rPr>
                <w:rFonts w:ascii="Arial" w:hAnsi="Arial" w:cs="Arial"/>
              </w:rPr>
            </w:pPr>
          </w:p>
        </w:tc>
        <w:tc>
          <w:tcPr>
            <w:tcW w:w="723" w:type="dxa"/>
            <w:vAlign w:val="center"/>
          </w:tcPr>
          <w:p w:rsidR="00426EB3" w:rsidRPr="009D2BFF" w:rsidRDefault="00426EB3" w:rsidP="00ED0DAF">
            <w:pPr>
              <w:jc w:val="center"/>
              <w:rPr>
                <w:rFonts w:ascii="Arial" w:hAnsi="Arial" w:cs="Arial"/>
              </w:rPr>
            </w:pPr>
          </w:p>
        </w:tc>
        <w:tc>
          <w:tcPr>
            <w:tcW w:w="1701" w:type="dxa"/>
            <w:vAlign w:val="center"/>
          </w:tcPr>
          <w:p w:rsidR="00426EB3" w:rsidRPr="009D2BFF" w:rsidRDefault="00426EB3" w:rsidP="00ED0DAF">
            <w:pPr>
              <w:jc w:val="center"/>
              <w:rPr>
                <w:rFonts w:ascii="Arial" w:hAnsi="Arial" w:cs="Arial"/>
              </w:rPr>
            </w:pPr>
          </w:p>
        </w:tc>
      </w:tr>
      <w:tr w:rsidR="000C70A2" w:rsidRPr="009D2BFF" w:rsidTr="000C70A2">
        <w:trPr>
          <w:trHeight w:val="290"/>
        </w:trPr>
        <w:tc>
          <w:tcPr>
            <w:tcW w:w="3758" w:type="dxa"/>
            <w:gridSpan w:val="2"/>
            <w:shd w:val="clear" w:color="auto" w:fill="D6E3BC"/>
            <w:vAlign w:val="center"/>
          </w:tcPr>
          <w:p w:rsidR="000C70A2" w:rsidRPr="000C70A2" w:rsidRDefault="000C70A2" w:rsidP="00ED0DAF">
            <w:pPr>
              <w:jc w:val="both"/>
              <w:rPr>
                <w:rFonts w:ascii="Arial" w:hAnsi="Arial" w:cs="Arial"/>
                <w:b/>
                <w:color w:val="000000"/>
              </w:rPr>
            </w:pPr>
            <w:r w:rsidRPr="000C70A2">
              <w:rPr>
                <w:rFonts w:ascii="Arial" w:hAnsi="Arial" w:cs="Arial"/>
                <w:b/>
                <w:color w:val="000000"/>
              </w:rPr>
              <w:t>Preço total do lote (R$)</w:t>
            </w:r>
          </w:p>
        </w:tc>
        <w:tc>
          <w:tcPr>
            <w:tcW w:w="5245" w:type="dxa"/>
            <w:gridSpan w:val="5"/>
            <w:vAlign w:val="center"/>
          </w:tcPr>
          <w:p w:rsidR="000C70A2" w:rsidRPr="009D2BFF" w:rsidRDefault="000C70A2" w:rsidP="000C70A2">
            <w:pPr>
              <w:rPr>
                <w:rFonts w:ascii="Arial" w:hAnsi="Arial" w:cs="Arial"/>
              </w:rPr>
            </w:pPr>
          </w:p>
        </w:tc>
      </w:tr>
      <w:tr w:rsidR="00B902B7" w:rsidRPr="009D2BFF" w:rsidTr="00E02C78">
        <w:trPr>
          <w:trHeight w:val="250"/>
        </w:trPr>
        <w:tc>
          <w:tcPr>
            <w:tcW w:w="3758" w:type="dxa"/>
            <w:gridSpan w:val="2"/>
            <w:shd w:val="clear" w:color="auto" w:fill="D6E3BC"/>
            <w:vAlign w:val="center"/>
          </w:tcPr>
          <w:p w:rsidR="00B902B7" w:rsidRPr="009D2BFF" w:rsidRDefault="000C70A2" w:rsidP="00ED0DAF">
            <w:pPr>
              <w:rPr>
                <w:rFonts w:ascii="Arial" w:hAnsi="Arial" w:cs="Arial"/>
                <w:b/>
                <w:bCs/>
              </w:rPr>
            </w:pPr>
            <w:r w:rsidRPr="000C70A2">
              <w:rPr>
                <w:rFonts w:ascii="Arial" w:hAnsi="Arial" w:cs="Arial"/>
                <w:b/>
                <w:color w:val="000000"/>
              </w:rPr>
              <w:t>Preço total do lote</w:t>
            </w:r>
            <w:r>
              <w:rPr>
                <w:rFonts w:ascii="Arial" w:hAnsi="Arial" w:cs="Arial"/>
                <w:b/>
                <w:color w:val="000000"/>
              </w:rPr>
              <w:t xml:space="preserve"> por extenso</w:t>
            </w:r>
          </w:p>
        </w:tc>
        <w:tc>
          <w:tcPr>
            <w:tcW w:w="5245" w:type="dxa"/>
            <w:gridSpan w:val="5"/>
            <w:vAlign w:val="center"/>
          </w:tcPr>
          <w:p w:rsidR="00D80FE0" w:rsidRPr="009D2BFF" w:rsidRDefault="00D80FE0" w:rsidP="000C70A2">
            <w:pPr>
              <w:rPr>
                <w:rFonts w:ascii="Arial" w:hAnsi="Arial" w:cs="Arial"/>
              </w:rPr>
            </w:pPr>
          </w:p>
        </w:tc>
      </w:tr>
    </w:tbl>
    <w:p w:rsidR="00B902B7" w:rsidRPr="009D2BFF" w:rsidRDefault="00B902B7" w:rsidP="00B902B7">
      <w:pPr>
        <w:jc w:val="both"/>
        <w:rPr>
          <w:rFonts w:ascii="Arial" w:hAnsi="Arial" w:cs="Arial"/>
          <w:b/>
          <w:bCs/>
        </w:rPr>
      </w:pPr>
    </w:p>
    <w:tbl>
      <w:tblPr>
        <w:tblW w:w="900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3049"/>
        <w:gridCol w:w="778"/>
        <w:gridCol w:w="728"/>
        <w:gridCol w:w="1315"/>
        <w:gridCol w:w="723"/>
        <w:gridCol w:w="1701"/>
      </w:tblGrid>
      <w:tr w:rsidR="000C70A2" w:rsidRPr="009D2BFF" w:rsidTr="000C70A2">
        <w:trPr>
          <w:trHeight w:val="447"/>
        </w:trPr>
        <w:tc>
          <w:tcPr>
            <w:tcW w:w="9003" w:type="dxa"/>
            <w:gridSpan w:val="7"/>
            <w:shd w:val="clear" w:color="auto" w:fill="D6E3BC"/>
            <w:vAlign w:val="center"/>
          </w:tcPr>
          <w:p w:rsidR="000C70A2" w:rsidRPr="009D2BFF" w:rsidRDefault="000C70A2" w:rsidP="000C70A2">
            <w:pPr>
              <w:jc w:val="center"/>
              <w:rPr>
                <w:rFonts w:ascii="Arial" w:hAnsi="Arial" w:cs="Arial"/>
                <w:b/>
                <w:bCs/>
              </w:rPr>
            </w:pPr>
            <w:r>
              <w:rPr>
                <w:rFonts w:ascii="Arial" w:hAnsi="Arial" w:cs="Arial"/>
                <w:b/>
                <w:bCs/>
              </w:rPr>
              <w:t>LOTE 2 – Aparelho de Academia</w:t>
            </w:r>
          </w:p>
        </w:tc>
      </w:tr>
      <w:tr w:rsidR="000C70A2" w:rsidRPr="009D2BFF" w:rsidTr="00E32FBE">
        <w:trPr>
          <w:trHeight w:val="313"/>
        </w:trPr>
        <w:tc>
          <w:tcPr>
            <w:tcW w:w="709" w:type="dxa"/>
            <w:vMerge w:val="restart"/>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Item</w:t>
            </w:r>
          </w:p>
        </w:tc>
        <w:tc>
          <w:tcPr>
            <w:tcW w:w="3049" w:type="dxa"/>
            <w:vMerge w:val="restart"/>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Descrição</w:t>
            </w:r>
          </w:p>
        </w:tc>
        <w:tc>
          <w:tcPr>
            <w:tcW w:w="778" w:type="dxa"/>
            <w:vMerge w:val="restart"/>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Qtde.</w:t>
            </w:r>
          </w:p>
        </w:tc>
        <w:tc>
          <w:tcPr>
            <w:tcW w:w="728" w:type="dxa"/>
            <w:vMerge w:val="restart"/>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Unid</w:t>
            </w:r>
          </w:p>
        </w:tc>
        <w:tc>
          <w:tcPr>
            <w:tcW w:w="1315" w:type="dxa"/>
            <w:vMerge w:val="restart"/>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Marca</w:t>
            </w:r>
          </w:p>
        </w:tc>
        <w:tc>
          <w:tcPr>
            <w:tcW w:w="2424" w:type="dxa"/>
            <w:gridSpan w:val="2"/>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Preço (R$)</w:t>
            </w:r>
          </w:p>
        </w:tc>
      </w:tr>
      <w:tr w:rsidR="000C70A2" w:rsidRPr="009D2BFF" w:rsidTr="00E32FBE">
        <w:trPr>
          <w:trHeight w:val="290"/>
        </w:trPr>
        <w:tc>
          <w:tcPr>
            <w:tcW w:w="709" w:type="dxa"/>
            <w:vMerge/>
            <w:shd w:val="clear" w:color="auto" w:fill="D6E3BC"/>
            <w:vAlign w:val="center"/>
          </w:tcPr>
          <w:p w:rsidR="000C70A2" w:rsidRPr="009D2BFF" w:rsidRDefault="000C70A2" w:rsidP="00E32FBE">
            <w:pPr>
              <w:jc w:val="center"/>
              <w:rPr>
                <w:rFonts w:ascii="Arial" w:hAnsi="Arial" w:cs="Arial"/>
              </w:rPr>
            </w:pPr>
          </w:p>
        </w:tc>
        <w:tc>
          <w:tcPr>
            <w:tcW w:w="3049" w:type="dxa"/>
            <w:vMerge/>
            <w:shd w:val="clear" w:color="auto" w:fill="D6E3BC"/>
            <w:vAlign w:val="center"/>
          </w:tcPr>
          <w:p w:rsidR="000C70A2" w:rsidRPr="009D2BFF" w:rsidRDefault="000C70A2" w:rsidP="00E32FBE">
            <w:pPr>
              <w:jc w:val="center"/>
              <w:rPr>
                <w:rFonts w:ascii="Arial" w:hAnsi="Arial" w:cs="Arial"/>
              </w:rPr>
            </w:pPr>
          </w:p>
        </w:tc>
        <w:tc>
          <w:tcPr>
            <w:tcW w:w="778" w:type="dxa"/>
            <w:vMerge/>
            <w:shd w:val="clear" w:color="auto" w:fill="D6E3BC"/>
            <w:vAlign w:val="center"/>
          </w:tcPr>
          <w:p w:rsidR="000C70A2" w:rsidRPr="009D2BFF" w:rsidRDefault="000C70A2" w:rsidP="00E32FBE">
            <w:pPr>
              <w:jc w:val="center"/>
              <w:rPr>
                <w:rFonts w:ascii="Arial" w:hAnsi="Arial" w:cs="Arial"/>
              </w:rPr>
            </w:pPr>
          </w:p>
        </w:tc>
        <w:tc>
          <w:tcPr>
            <w:tcW w:w="728" w:type="dxa"/>
            <w:vMerge/>
            <w:shd w:val="clear" w:color="auto" w:fill="D6E3BC"/>
            <w:vAlign w:val="center"/>
          </w:tcPr>
          <w:p w:rsidR="000C70A2" w:rsidRPr="009D2BFF" w:rsidRDefault="000C70A2" w:rsidP="00E32FBE">
            <w:pPr>
              <w:jc w:val="center"/>
              <w:rPr>
                <w:rFonts w:ascii="Arial" w:hAnsi="Arial" w:cs="Arial"/>
              </w:rPr>
            </w:pPr>
          </w:p>
        </w:tc>
        <w:tc>
          <w:tcPr>
            <w:tcW w:w="1315" w:type="dxa"/>
            <w:vMerge/>
            <w:shd w:val="clear" w:color="auto" w:fill="D6E3BC"/>
            <w:vAlign w:val="center"/>
          </w:tcPr>
          <w:p w:rsidR="000C70A2" w:rsidRPr="009D2BFF" w:rsidRDefault="000C70A2" w:rsidP="00E32FBE">
            <w:pPr>
              <w:jc w:val="center"/>
              <w:rPr>
                <w:rFonts w:ascii="Arial" w:hAnsi="Arial" w:cs="Arial"/>
              </w:rPr>
            </w:pPr>
          </w:p>
        </w:tc>
        <w:tc>
          <w:tcPr>
            <w:tcW w:w="723" w:type="dxa"/>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Unit.</w:t>
            </w:r>
          </w:p>
        </w:tc>
        <w:tc>
          <w:tcPr>
            <w:tcW w:w="1701" w:type="dxa"/>
            <w:shd w:val="clear" w:color="auto" w:fill="D6E3BC"/>
            <w:vAlign w:val="center"/>
          </w:tcPr>
          <w:p w:rsidR="000C70A2" w:rsidRPr="009D2BFF" w:rsidRDefault="000C70A2" w:rsidP="00E32FBE">
            <w:pPr>
              <w:jc w:val="center"/>
              <w:rPr>
                <w:rFonts w:ascii="Arial" w:hAnsi="Arial" w:cs="Arial"/>
                <w:b/>
                <w:bCs/>
              </w:rPr>
            </w:pPr>
            <w:r w:rsidRPr="009D2BFF">
              <w:rPr>
                <w:rFonts w:ascii="Arial" w:hAnsi="Arial" w:cs="Arial"/>
                <w:b/>
                <w:bCs/>
              </w:rPr>
              <w:t>Total</w:t>
            </w:r>
          </w:p>
        </w:tc>
      </w:tr>
      <w:tr w:rsidR="000C70A2" w:rsidRPr="009D2BFF" w:rsidTr="00E32FBE">
        <w:trPr>
          <w:trHeight w:val="515"/>
        </w:trPr>
        <w:tc>
          <w:tcPr>
            <w:tcW w:w="709" w:type="dxa"/>
            <w:shd w:val="clear" w:color="auto" w:fill="D6E3BC"/>
            <w:vAlign w:val="center"/>
          </w:tcPr>
          <w:p w:rsidR="000C70A2" w:rsidRPr="009D2BFF" w:rsidRDefault="000C70A2" w:rsidP="000C70A2">
            <w:pPr>
              <w:ind w:left="-36" w:firstLine="36"/>
              <w:jc w:val="both"/>
              <w:rPr>
                <w:rFonts w:ascii="Arial" w:hAnsi="Arial" w:cs="Arial"/>
                <w:b/>
                <w:bCs/>
              </w:rPr>
            </w:pPr>
            <w:r>
              <w:rPr>
                <w:rFonts w:ascii="Arial" w:hAnsi="Arial" w:cs="Arial"/>
                <w:b/>
                <w:bCs/>
              </w:rPr>
              <w:t>1.</w:t>
            </w:r>
          </w:p>
        </w:tc>
        <w:tc>
          <w:tcPr>
            <w:tcW w:w="3049" w:type="dxa"/>
            <w:vAlign w:val="center"/>
          </w:tcPr>
          <w:p w:rsidR="000C70A2" w:rsidRPr="009D2BFF" w:rsidRDefault="000C70A2" w:rsidP="00E32FBE">
            <w:pPr>
              <w:pStyle w:val="PargrafodaLista"/>
              <w:ind w:left="0"/>
              <w:jc w:val="both"/>
              <w:rPr>
                <w:rFonts w:ascii="Arial" w:hAnsi="Arial" w:cs="Arial"/>
                <w:color w:val="000000"/>
              </w:rPr>
            </w:pPr>
          </w:p>
        </w:tc>
        <w:tc>
          <w:tcPr>
            <w:tcW w:w="778" w:type="dxa"/>
            <w:vAlign w:val="center"/>
          </w:tcPr>
          <w:p w:rsidR="000C70A2" w:rsidRPr="009D2BFF" w:rsidRDefault="000C70A2" w:rsidP="00E32FBE">
            <w:pPr>
              <w:jc w:val="center"/>
              <w:rPr>
                <w:rFonts w:ascii="Arial" w:hAnsi="Arial" w:cs="Arial"/>
                <w:color w:val="000000"/>
              </w:rPr>
            </w:pPr>
          </w:p>
        </w:tc>
        <w:tc>
          <w:tcPr>
            <w:tcW w:w="728" w:type="dxa"/>
            <w:vAlign w:val="center"/>
          </w:tcPr>
          <w:p w:rsidR="000C70A2" w:rsidRPr="009D2BFF" w:rsidRDefault="000C70A2" w:rsidP="00E32FBE">
            <w:pPr>
              <w:jc w:val="center"/>
              <w:rPr>
                <w:rFonts w:ascii="Arial" w:hAnsi="Arial" w:cs="Arial"/>
                <w:color w:val="000000"/>
              </w:rPr>
            </w:pPr>
          </w:p>
        </w:tc>
        <w:tc>
          <w:tcPr>
            <w:tcW w:w="1315" w:type="dxa"/>
            <w:vAlign w:val="center"/>
          </w:tcPr>
          <w:p w:rsidR="000C70A2" w:rsidRPr="009D2BFF" w:rsidRDefault="000C70A2" w:rsidP="00E32FBE">
            <w:pPr>
              <w:jc w:val="center"/>
              <w:rPr>
                <w:rFonts w:ascii="Arial" w:hAnsi="Arial" w:cs="Arial"/>
              </w:rPr>
            </w:pPr>
          </w:p>
        </w:tc>
        <w:tc>
          <w:tcPr>
            <w:tcW w:w="723" w:type="dxa"/>
            <w:vAlign w:val="center"/>
          </w:tcPr>
          <w:p w:rsidR="000C70A2" w:rsidRPr="009D2BFF" w:rsidRDefault="000C70A2" w:rsidP="00E32FBE">
            <w:pPr>
              <w:jc w:val="center"/>
              <w:rPr>
                <w:rFonts w:ascii="Arial" w:hAnsi="Arial" w:cs="Arial"/>
              </w:rPr>
            </w:pPr>
          </w:p>
        </w:tc>
        <w:tc>
          <w:tcPr>
            <w:tcW w:w="1701" w:type="dxa"/>
            <w:vAlign w:val="center"/>
          </w:tcPr>
          <w:p w:rsidR="000C70A2" w:rsidRPr="009D2BFF" w:rsidRDefault="000C70A2" w:rsidP="00E32FBE">
            <w:pPr>
              <w:jc w:val="center"/>
              <w:rPr>
                <w:rFonts w:ascii="Arial" w:hAnsi="Arial" w:cs="Arial"/>
              </w:rPr>
            </w:pPr>
          </w:p>
        </w:tc>
      </w:tr>
      <w:tr w:rsidR="000C70A2" w:rsidRPr="009D2BFF" w:rsidTr="000C70A2">
        <w:trPr>
          <w:trHeight w:val="299"/>
        </w:trPr>
        <w:tc>
          <w:tcPr>
            <w:tcW w:w="3758" w:type="dxa"/>
            <w:gridSpan w:val="2"/>
            <w:shd w:val="clear" w:color="auto" w:fill="D6E3BC"/>
            <w:vAlign w:val="center"/>
          </w:tcPr>
          <w:p w:rsidR="000C70A2" w:rsidRPr="000C70A2" w:rsidRDefault="000C70A2" w:rsidP="00E32FBE">
            <w:pPr>
              <w:jc w:val="both"/>
              <w:rPr>
                <w:rFonts w:ascii="Arial" w:hAnsi="Arial" w:cs="Arial"/>
                <w:b/>
                <w:color w:val="000000"/>
              </w:rPr>
            </w:pPr>
            <w:r w:rsidRPr="000C70A2">
              <w:rPr>
                <w:rFonts w:ascii="Arial" w:hAnsi="Arial" w:cs="Arial"/>
                <w:b/>
                <w:color w:val="000000"/>
              </w:rPr>
              <w:t>Preço total do lote (R$)</w:t>
            </w:r>
          </w:p>
        </w:tc>
        <w:tc>
          <w:tcPr>
            <w:tcW w:w="5245" w:type="dxa"/>
            <w:gridSpan w:val="5"/>
            <w:vAlign w:val="center"/>
          </w:tcPr>
          <w:p w:rsidR="000C70A2" w:rsidRPr="009D2BFF" w:rsidRDefault="000C70A2" w:rsidP="00E32FBE">
            <w:pPr>
              <w:rPr>
                <w:rFonts w:ascii="Arial" w:hAnsi="Arial" w:cs="Arial"/>
              </w:rPr>
            </w:pPr>
          </w:p>
        </w:tc>
      </w:tr>
      <w:tr w:rsidR="000C70A2" w:rsidRPr="009D2BFF" w:rsidTr="00E32FBE">
        <w:trPr>
          <w:trHeight w:val="250"/>
        </w:trPr>
        <w:tc>
          <w:tcPr>
            <w:tcW w:w="3758" w:type="dxa"/>
            <w:gridSpan w:val="2"/>
            <w:shd w:val="clear" w:color="auto" w:fill="D6E3BC"/>
            <w:vAlign w:val="center"/>
          </w:tcPr>
          <w:p w:rsidR="000C70A2" w:rsidRPr="009D2BFF" w:rsidRDefault="000C70A2" w:rsidP="000C70A2">
            <w:pPr>
              <w:rPr>
                <w:rFonts w:ascii="Arial" w:hAnsi="Arial" w:cs="Arial"/>
                <w:b/>
                <w:bCs/>
              </w:rPr>
            </w:pPr>
            <w:r w:rsidRPr="009D2BFF">
              <w:rPr>
                <w:rFonts w:ascii="Arial" w:hAnsi="Arial" w:cs="Arial"/>
                <w:b/>
                <w:bCs/>
              </w:rPr>
              <w:t xml:space="preserve">Preço </w:t>
            </w:r>
            <w:r>
              <w:rPr>
                <w:rFonts w:ascii="Arial" w:hAnsi="Arial" w:cs="Arial"/>
                <w:b/>
                <w:bCs/>
              </w:rPr>
              <w:t>total do lote</w:t>
            </w:r>
            <w:r w:rsidRPr="009D2BFF">
              <w:rPr>
                <w:rFonts w:ascii="Arial" w:hAnsi="Arial" w:cs="Arial"/>
                <w:b/>
                <w:bCs/>
              </w:rPr>
              <w:t xml:space="preserve"> por extenso</w:t>
            </w:r>
          </w:p>
        </w:tc>
        <w:tc>
          <w:tcPr>
            <w:tcW w:w="5245" w:type="dxa"/>
            <w:gridSpan w:val="5"/>
            <w:vAlign w:val="center"/>
          </w:tcPr>
          <w:p w:rsidR="000C70A2" w:rsidRPr="009D2BFF" w:rsidRDefault="000C70A2" w:rsidP="00E32FBE">
            <w:pPr>
              <w:rPr>
                <w:rFonts w:ascii="Arial" w:hAnsi="Arial" w:cs="Arial"/>
              </w:rPr>
            </w:pPr>
          </w:p>
        </w:tc>
      </w:tr>
    </w:tbl>
    <w:p w:rsidR="000C70A2" w:rsidRDefault="000C70A2" w:rsidP="00B902B7">
      <w:pPr>
        <w:jc w:val="both"/>
        <w:rPr>
          <w:rFonts w:ascii="Arial" w:hAnsi="Arial" w:cs="Arial"/>
          <w:b/>
          <w:bCs/>
        </w:rPr>
      </w:pPr>
    </w:p>
    <w:tbl>
      <w:tblPr>
        <w:tblW w:w="9003"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758"/>
        <w:gridCol w:w="5245"/>
      </w:tblGrid>
      <w:tr w:rsidR="000C70A2" w:rsidRPr="009D2BFF" w:rsidTr="00E32FBE">
        <w:trPr>
          <w:trHeight w:val="256"/>
        </w:trPr>
        <w:tc>
          <w:tcPr>
            <w:tcW w:w="3758" w:type="dxa"/>
            <w:shd w:val="clear" w:color="auto" w:fill="D6E3BC"/>
            <w:vAlign w:val="center"/>
          </w:tcPr>
          <w:p w:rsidR="000C70A2" w:rsidRPr="009D2BFF" w:rsidRDefault="000C70A2" w:rsidP="000C70A2">
            <w:pPr>
              <w:rPr>
                <w:rFonts w:ascii="Arial" w:hAnsi="Arial" w:cs="Arial"/>
                <w:b/>
                <w:bCs/>
              </w:rPr>
            </w:pPr>
            <w:r w:rsidRPr="009D2BFF">
              <w:rPr>
                <w:rFonts w:ascii="Arial" w:hAnsi="Arial" w:cs="Arial"/>
                <w:b/>
                <w:bCs/>
              </w:rPr>
              <w:t xml:space="preserve">Preço global </w:t>
            </w:r>
            <w:r w:rsidRPr="000C70A2">
              <w:rPr>
                <w:rFonts w:ascii="Arial" w:hAnsi="Arial" w:cs="Arial"/>
                <w:b/>
                <w:color w:val="000000"/>
              </w:rPr>
              <w:t>(R$)</w:t>
            </w:r>
          </w:p>
        </w:tc>
        <w:tc>
          <w:tcPr>
            <w:tcW w:w="5245" w:type="dxa"/>
            <w:vAlign w:val="center"/>
          </w:tcPr>
          <w:p w:rsidR="000C70A2" w:rsidRPr="009D2BFF" w:rsidRDefault="000C70A2" w:rsidP="00E32FBE">
            <w:pPr>
              <w:rPr>
                <w:rFonts w:ascii="Arial" w:hAnsi="Arial" w:cs="Arial"/>
              </w:rPr>
            </w:pPr>
          </w:p>
        </w:tc>
      </w:tr>
      <w:tr w:rsidR="000C70A2" w:rsidRPr="009D2BFF" w:rsidTr="00E32FBE">
        <w:trPr>
          <w:trHeight w:val="256"/>
        </w:trPr>
        <w:tc>
          <w:tcPr>
            <w:tcW w:w="3758" w:type="dxa"/>
            <w:shd w:val="clear" w:color="auto" w:fill="D6E3BC"/>
            <w:vAlign w:val="center"/>
          </w:tcPr>
          <w:p w:rsidR="000C70A2" w:rsidRPr="009D2BFF" w:rsidRDefault="000C70A2" w:rsidP="00E32FBE">
            <w:pPr>
              <w:rPr>
                <w:rFonts w:ascii="Arial" w:hAnsi="Arial" w:cs="Arial"/>
                <w:b/>
                <w:bCs/>
              </w:rPr>
            </w:pPr>
            <w:r w:rsidRPr="009D2BFF">
              <w:rPr>
                <w:rFonts w:ascii="Arial" w:hAnsi="Arial" w:cs="Arial"/>
                <w:b/>
                <w:bCs/>
              </w:rPr>
              <w:t>Preço global por extenso</w:t>
            </w:r>
          </w:p>
        </w:tc>
        <w:tc>
          <w:tcPr>
            <w:tcW w:w="5245" w:type="dxa"/>
            <w:vAlign w:val="center"/>
          </w:tcPr>
          <w:p w:rsidR="000C70A2" w:rsidRPr="009D2BFF" w:rsidRDefault="000C70A2" w:rsidP="00E32FBE">
            <w:pPr>
              <w:rPr>
                <w:rFonts w:ascii="Arial" w:hAnsi="Arial" w:cs="Arial"/>
              </w:rPr>
            </w:pPr>
          </w:p>
        </w:tc>
      </w:tr>
      <w:tr w:rsidR="000C70A2" w:rsidRPr="009D2BFF" w:rsidTr="00E32FBE">
        <w:trPr>
          <w:trHeight w:val="256"/>
        </w:trPr>
        <w:tc>
          <w:tcPr>
            <w:tcW w:w="3758" w:type="dxa"/>
            <w:shd w:val="clear" w:color="auto" w:fill="D6E3BC"/>
            <w:vAlign w:val="center"/>
          </w:tcPr>
          <w:p w:rsidR="000C70A2" w:rsidRPr="009D2BFF" w:rsidRDefault="000C70A2" w:rsidP="00E32FBE">
            <w:pPr>
              <w:rPr>
                <w:rFonts w:ascii="Arial" w:hAnsi="Arial" w:cs="Arial"/>
                <w:b/>
                <w:bCs/>
              </w:rPr>
            </w:pPr>
            <w:r>
              <w:rPr>
                <w:rFonts w:ascii="Arial" w:hAnsi="Arial" w:cs="Arial"/>
                <w:b/>
                <w:bCs/>
              </w:rPr>
              <w:t>Garantia</w:t>
            </w:r>
            <w:r w:rsidRPr="009D2BFF">
              <w:rPr>
                <w:rFonts w:ascii="Arial" w:hAnsi="Arial" w:cs="Arial"/>
                <w:b/>
                <w:bCs/>
              </w:rPr>
              <w:t xml:space="preserve"> do produto</w:t>
            </w:r>
          </w:p>
        </w:tc>
        <w:tc>
          <w:tcPr>
            <w:tcW w:w="5245" w:type="dxa"/>
            <w:vAlign w:val="center"/>
          </w:tcPr>
          <w:p w:rsidR="000C70A2" w:rsidRPr="009D2BFF" w:rsidRDefault="000C70A2" w:rsidP="00E32FBE">
            <w:pPr>
              <w:rPr>
                <w:rFonts w:ascii="Arial" w:hAnsi="Arial" w:cs="Arial"/>
              </w:rPr>
            </w:pPr>
            <w:r>
              <w:rPr>
                <w:rFonts w:ascii="Arial" w:hAnsi="Arial" w:cs="Arial"/>
              </w:rPr>
              <w:t xml:space="preserve">CONFORME ANEXO I </w:t>
            </w:r>
          </w:p>
        </w:tc>
      </w:tr>
      <w:tr w:rsidR="000C70A2" w:rsidRPr="009D2BFF" w:rsidTr="00E32FBE">
        <w:trPr>
          <w:trHeight w:val="248"/>
        </w:trPr>
        <w:tc>
          <w:tcPr>
            <w:tcW w:w="3758" w:type="dxa"/>
            <w:shd w:val="clear" w:color="auto" w:fill="D6E3BC"/>
            <w:vAlign w:val="center"/>
          </w:tcPr>
          <w:p w:rsidR="000C70A2" w:rsidRPr="009D2BFF" w:rsidRDefault="000C70A2" w:rsidP="00E32FBE">
            <w:pPr>
              <w:rPr>
                <w:rFonts w:ascii="Arial" w:hAnsi="Arial" w:cs="Arial"/>
                <w:b/>
                <w:bCs/>
              </w:rPr>
            </w:pPr>
            <w:r w:rsidRPr="009D2BFF">
              <w:rPr>
                <w:rFonts w:ascii="Arial" w:hAnsi="Arial" w:cs="Arial"/>
                <w:b/>
                <w:bCs/>
              </w:rPr>
              <w:t>Prazo de validade da proposta</w:t>
            </w:r>
          </w:p>
        </w:tc>
        <w:tc>
          <w:tcPr>
            <w:tcW w:w="5245" w:type="dxa"/>
            <w:vAlign w:val="center"/>
          </w:tcPr>
          <w:p w:rsidR="000C70A2" w:rsidRPr="009D2BFF" w:rsidRDefault="000C70A2" w:rsidP="00E32FBE">
            <w:pPr>
              <w:rPr>
                <w:rFonts w:ascii="Arial" w:hAnsi="Arial" w:cs="Arial"/>
              </w:rPr>
            </w:pPr>
            <w:r>
              <w:rPr>
                <w:rFonts w:ascii="Arial" w:hAnsi="Arial" w:cs="Arial"/>
              </w:rPr>
              <w:t>60 dias corridos</w:t>
            </w:r>
          </w:p>
        </w:tc>
      </w:tr>
      <w:tr w:rsidR="000C70A2" w:rsidRPr="009D2BFF" w:rsidTr="00E32FBE">
        <w:trPr>
          <w:trHeight w:val="253"/>
        </w:trPr>
        <w:tc>
          <w:tcPr>
            <w:tcW w:w="3758" w:type="dxa"/>
            <w:shd w:val="clear" w:color="auto" w:fill="D6E3BC"/>
            <w:vAlign w:val="center"/>
          </w:tcPr>
          <w:p w:rsidR="000C70A2" w:rsidRPr="009D2BFF" w:rsidRDefault="000C70A2" w:rsidP="00E32FBE">
            <w:pPr>
              <w:rPr>
                <w:rFonts w:ascii="Arial" w:hAnsi="Arial" w:cs="Arial"/>
                <w:b/>
                <w:bCs/>
              </w:rPr>
            </w:pPr>
            <w:r w:rsidRPr="009D2BFF">
              <w:rPr>
                <w:rFonts w:ascii="Arial" w:hAnsi="Arial" w:cs="Arial"/>
                <w:b/>
                <w:bCs/>
              </w:rPr>
              <w:t xml:space="preserve">Prazo de entrega </w:t>
            </w:r>
          </w:p>
        </w:tc>
        <w:tc>
          <w:tcPr>
            <w:tcW w:w="5245" w:type="dxa"/>
            <w:vAlign w:val="center"/>
          </w:tcPr>
          <w:p w:rsidR="000C70A2" w:rsidRPr="009D2BFF" w:rsidRDefault="000C70A2" w:rsidP="00E32FBE">
            <w:pPr>
              <w:rPr>
                <w:rFonts w:ascii="Arial" w:hAnsi="Arial" w:cs="Arial"/>
              </w:rPr>
            </w:pPr>
            <w:r>
              <w:rPr>
                <w:rFonts w:ascii="Arial" w:hAnsi="Arial" w:cs="Arial"/>
              </w:rPr>
              <w:t>20 dias corridos</w:t>
            </w:r>
          </w:p>
        </w:tc>
      </w:tr>
      <w:tr w:rsidR="000C70A2" w:rsidRPr="009D2BFF" w:rsidTr="00E32FBE">
        <w:trPr>
          <w:trHeight w:val="259"/>
        </w:trPr>
        <w:tc>
          <w:tcPr>
            <w:tcW w:w="3758" w:type="dxa"/>
            <w:shd w:val="clear" w:color="auto" w:fill="D6E3BC"/>
            <w:vAlign w:val="center"/>
          </w:tcPr>
          <w:p w:rsidR="000C70A2" w:rsidRPr="009D2BFF" w:rsidRDefault="000C70A2" w:rsidP="00E32FBE">
            <w:pPr>
              <w:rPr>
                <w:rFonts w:ascii="Arial" w:hAnsi="Arial" w:cs="Arial"/>
                <w:b/>
                <w:bCs/>
              </w:rPr>
            </w:pPr>
            <w:r w:rsidRPr="009D2BFF">
              <w:rPr>
                <w:rFonts w:ascii="Arial" w:hAnsi="Arial" w:cs="Arial"/>
                <w:b/>
                <w:bCs/>
              </w:rPr>
              <w:t>Forma de pagamento</w:t>
            </w:r>
          </w:p>
        </w:tc>
        <w:tc>
          <w:tcPr>
            <w:tcW w:w="5245" w:type="dxa"/>
            <w:vAlign w:val="center"/>
          </w:tcPr>
          <w:p w:rsidR="000C70A2" w:rsidRPr="009D2BFF" w:rsidRDefault="000C70A2" w:rsidP="00E32FBE">
            <w:pPr>
              <w:rPr>
                <w:rFonts w:ascii="Arial" w:hAnsi="Arial" w:cs="Arial"/>
              </w:rPr>
            </w:pPr>
            <w:r>
              <w:rPr>
                <w:rFonts w:ascii="Arial" w:hAnsi="Arial" w:cs="Arial"/>
              </w:rPr>
              <w:t>3</w:t>
            </w:r>
            <w:r w:rsidRPr="009D2BFF">
              <w:rPr>
                <w:rFonts w:ascii="Arial" w:hAnsi="Arial" w:cs="Arial"/>
              </w:rPr>
              <w:t xml:space="preserve">0 dias </w:t>
            </w:r>
            <w:r>
              <w:rPr>
                <w:rFonts w:ascii="Arial" w:hAnsi="Arial" w:cs="Arial"/>
              </w:rPr>
              <w:t xml:space="preserve">corridos </w:t>
            </w:r>
            <w:r w:rsidRPr="009D2BFF">
              <w:rPr>
                <w:rFonts w:ascii="Arial" w:hAnsi="Arial" w:cs="Arial"/>
              </w:rPr>
              <w:t>da NF.</w:t>
            </w:r>
          </w:p>
        </w:tc>
      </w:tr>
    </w:tbl>
    <w:p w:rsidR="000C70A2" w:rsidRDefault="000C70A2" w:rsidP="00B902B7">
      <w:pPr>
        <w:jc w:val="both"/>
        <w:rPr>
          <w:rFonts w:ascii="Arial" w:hAnsi="Arial" w:cs="Arial"/>
          <w:b/>
          <w:bCs/>
        </w:rPr>
      </w:pPr>
    </w:p>
    <w:p w:rsidR="00B902B7" w:rsidRPr="009D2BFF" w:rsidRDefault="00B902B7" w:rsidP="00B902B7">
      <w:pPr>
        <w:jc w:val="both"/>
        <w:rPr>
          <w:rFonts w:ascii="Arial" w:hAnsi="Arial" w:cs="Arial"/>
        </w:rPr>
      </w:pPr>
      <w:r w:rsidRPr="009D2BFF">
        <w:rPr>
          <w:rFonts w:ascii="Arial" w:hAnsi="Arial" w:cs="Arial"/>
          <w:b/>
          <w:bCs/>
        </w:rPr>
        <w:t>DECLARO</w:t>
      </w:r>
      <w:r w:rsidRPr="009D2BFF">
        <w:rPr>
          <w:rFonts w:ascii="Arial" w:hAnsi="Arial" w:cs="Arial"/>
        </w:rPr>
        <w:t xml:space="preserve">, sob as penas da lei, que o fornecimento ocorrerá em conformidade com as especificações constantes no Termo de Referência – </w:t>
      </w:r>
      <w:r w:rsidRPr="009D2BFF">
        <w:rPr>
          <w:rFonts w:ascii="Arial" w:hAnsi="Arial" w:cs="Arial"/>
          <w:u w:val="single"/>
        </w:rPr>
        <w:t>anexo I</w:t>
      </w:r>
      <w:r w:rsidRPr="009D2BFF">
        <w:rPr>
          <w:rFonts w:ascii="Arial" w:hAnsi="Arial" w:cs="Arial"/>
        </w:rPr>
        <w:t>, as normas técnicas aplicáveis e a legislação ambiental.</w:t>
      </w:r>
    </w:p>
    <w:p w:rsidR="00B902B7" w:rsidRPr="009D2BFF" w:rsidRDefault="00B902B7" w:rsidP="00B902B7">
      <w:pPr>
        <w:jc w:val="both"/>
        <w:rPr>
          <w:rFonts w:ascii="Arial" w:hAnsi="Arial" w:cs="Arial"/>
          <w:b/>
          <w:bCs/>
        </w:rPr>
      </w:pPr>
    </w:p>
    <w:p w:rsidR="00B902B7" w:rsidRPr="009D2BFF" w:rsidRDefault="00B902B7" w:rsidP="00B902B7">
      <w:pPr>
        <w:jc w:val="both"/>
        <w:rPr>
          <w:rFonts w:ascii="Arial" w:hAnsi="Arial" w:cs="Arial"/>
        </w:rPr>
      </w:pPr>
      <w:r w:rsidRPr="009D2BFF">
        <w:rPr>
          <w:rFonts w:ascii="Arial" w:hAnsi="Arial" w:cs="Arial"/>
          <w:b/>
          <w:bCs/>
        </w:rPr>
        <w:t>DECLARO</w:t>
      </w:r>
      <w:r w:rsidRPr="009D2BFF">
        <w:rPr>
          <w:rFonts w:ascii="Arial" w:hAnsi="Arial" w:cs="Arial"/>
        </w:rPr>
        <w:t xml:space="preserve">, sob as penas da lei, que os preços cotados contemplam todos os custos diretos e indiretos incorridos na data da apresentação desta proposta incluindo, entre outros: </w:t>
      </w:r>
      <w:r w:rsidRPr="009D2BFF">
        <w:rPr>
          <w:rFonts w:ascii="Arial" w:hAnsi="Arial" w:cs="Arial"/>
          <w:iCs/>
        </w:rPr>
        <w:t>tributos, encargos sociais, material, despesas administrativas, seguro, frete e lucro</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_______________ de 201</w:t>
      </w:r>
      <w:r w:rsidR="00F7257B">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D80FE0" w:rsidRPr="009D2BFF" w:rsidRDefault="00D80FE0"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rPr>
        <w:br w:type="page"/>
      </w:r>
      <w:bookmarkStart w:id="4" w:name="RANGE_A1_G1550"/>
      <w:bookmarkEnd w:id="4"/>
      <w:r w:rsidRPr="009D2BFF">
        <w:rPr>
          <w:rFonts w:ascii="Arial" w:hAnsi="Arial" w:cs="Arial"/>
          <w:b/>
          <w:bCs/>
          <w:u w:val="single"/>
        </w:rPr>
        <w:lastRenderedPageBreak/>
        <w:t>ANEXO V</w:t>
      </w: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(MODELO)</w:t>
      </w: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u w:val="single"/>
        </w:rPr>
      </w:pPr>
      <w:r w:rsidRPr="009D2BFF">
        <w:rPr>
          <w:rFonts w:ascii="Arial" w:hAnsi="Arial" w:cs="Arial"/>
          <w:b/>
          <w:bCs/>
          <w:u w:val="single"/>
        </w:rPr>
        <w:t>DECLARAÇÃO DE SITUAÇÃO REGULAR PERANTE O MINISTÉRIO DO TRABALHO</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jc w:val="both"/>
        <w:rPr>
          <w:rFonts w:ascii="Arial" w:hAnsi="Arial" w:cs="Arial"/>
          <w:b/>
          <w:bCs/>
        </w:rPr>
      </w:pPr>
    </w:p>
    <w:p w:rsidR="00B902B7" w:rsidRDefault="00E32FBE" w:rsidP="00B902B7">
      <w:pPr>
        <w:autoSpaceDE w:val="0"/>
        <w:autoSpaceDN w:val="0"/>
        <w:adjustRightInd w:val="0"/>
        <w:jc w:val="both"/>
        <w:rPr>
          <w:rFonts w:ascii="Arial" w:hAnsi="Arial" w:cs="Arial"/>
          <w:b/>
          <w:bCs/>
        </w:rPr>
      </w:pPr>
      <w:r>
        <w:rPr>
          <w:rFonts w:ascii="Arial" w:hAnsi="Arial" w:cs="Arial"/>
          <w:b/>
          <w:bCs/>
          <w:u w:val="single"/>
        </w:rPr>
        <w:t>Licitação:</w:t>
      </w:r>
      <w:r w:rsidRPr="00E32FBE">
        <w:rPr>
          <w:rFonts w:ascii="Arial" w:hAnsi="Arial" w:cs="Arial"/>
          <w:b/>
          <w:bCs/>
        </w:rPr>
        <w:t xml:space="preserve"> Pregão</w:t>
      </w:r>
      <w:r w:rsidR="00B902B7" w:rsidRPr="00E32FBE">
        <w:rPr>
          <w:rFonts w:ascii="Arial" w:hAnsi="Arial" w:cs="Arial"/>
          <w:b/>
          <w:bCs/>
        </w:rPr>
        <w:t xml:space="preserve">: </w:t>
      </w:r>
      <w:r w:rsidR="00D80FE0" w:rsidRPr="00E32FBE">
        <w:rPr>
          <w:rFonts w:ascii="Arial" w:hAnsi="Arial" w:cs="Arial"/>
          <w:b/>
          <w:bCs/>
        </w:rPr>
        <w:t>nº</w:t>
      </w:r>
      <w:r w:rsidR="008A33C4">
        <w:rPr>
          <w:rFonts w:ascii="Arial" w:hAnsi="Arial" w:cs="Arial"/>
          <w:b/>
          <w:bCs/>
        </w:rPr>
        <w:t xml:space="preserve"> </w:t>
      </w:r>
      <w:r>
        <w:rPr>
          <w:rFonts w:ascii="Arial" w:hAnsi="Arial" w:cs="Arial"/>
          <w:b/>
          <w:bCs/>
        </w:rPr>
        <w:t>026</w:t>
      </w:r>
      <w:r w:rsidR="005F34DA">
        <w:rPr>
          <w:rFonts w:ascii="Arial" w:hAnsi="Arial" w:cs="Arial"/>
          <w:b/>
          <w:bCs/>
        </w:rPr>
        <w:t>/2019</w:t>
      </w:r>
    </w:p>
    <w:p w:rsidR="00CE2205" w:rsidRPr="009D2BFF" w:rsidRDefault="00CE2205" w:rsidP="00B902B7">
      <w:pPr>
        <w:autoSpaceDE w:val="0"/>
        <w:autoSpaceDN w:val="0"/>
        <w:adjustRightInd w:val="0"/>
        <w:jc w:val="both"/>
        <w:rPr>
          <w:rFonts w:ascii="Arial" w:hAnsi="Arial" w:cs="Arial"/>
        </w:rPr>
      </w:pPr>
    </w:p>
    <w:p w:rsidR="00B902B7" w:rsidRPr="009D2BFF" w:rsidRDefault="00B902B7" w:rsidP="00B902B7">
      <w:pPr>
        <w:pStyle w:val="Ttulo"/>
        <w:jc w:val="both"/>
        <w:rPr>
          <w:rFonts w:ascii="Arial" w:hAnsi="Arial" w:cs="Arial"/>
          <w:u w:val="single"/>
        </w:rPr>
      </w:pPr>
      <w:r w:rsidRPr="009D2BFF">
        <w:rPr>
          <w:rFonts w:ascii="Arial" w:hAnsi="Arial" w:cs="Arial"/>
          <w:u w:val="single"/>
        </w:rPr>
        <w:t xml:space="preserve"> </w:t>
      </w:r>
    </w:p>
    <w:p w:rsidR="008A33C4" w:rsidRPr="009D2BFF" w:rsidRDefault="008A33C4" w:rsidP="008A33C4">
      <w:pPr>
        <w:jc w:val="both"/>
        <w:rPr>
          <w:rStyle w:val="nfase"/>
          <w:rFonts w:ascii="Arial" w:hAnsi="Arial" w:cs="Arial"/>
          <w:i w:val="0"/>
        </w:rPr>
      </w:pPr>
      <w:r w:rsidRPr="009D2BFF">
        <w:rPr>
          <w:rFonts w:ascii="Arial" w:hAnsi="Arial" w:cs="Arial"/>
          <w:color w:val="000000"/>
          <w:u w:val="single"/>
        </w:rPr>
        <w:t>Objeto</w:t>
      </w:r>
      <w:r w:rsidRPr="009D2BFF">
        <w:rPr>
          <w:rFonts w:ascii="Arial" w:hAnsi="Arial" w:cs="Arial"/>
          <w:color w:val="000000"/>
        </w:rPr>
        <w:t>:</w:t>
      </w:r>
      <w:r w:rsidRPr="009D2BFF">
        <w:rPr>
          <w:rFonts w:ascii="Arial" w:hAnsi="Arial" w:cs="Arial"/>
          <w:b/>
          <w:bCs/>
          <w:color w:val="000000"/>
        </w:rPr>
        <w:t xml:space="preserve"> </w:t>
      </w:r>
      <w:r w:rsidR="00B65DE9" w:rsidRPr="00394C16">
        <w:rPr>
          <w:rFonts w:ascii="Arial" w:hAnsi="Arial" w:cs="Arial"/>
          <w:b/>
          <w:bCs/>
        </w:rPr>
        <w:t xml:space="preserve">AQUISIÇÃO </w:t>
      </w:r>
      <w:r w:rsidR="00B65DE9">
        <w:rPr>
          <w:rFonts w:ascii="Arial" w:hAnsi="Arial" w:cs="Arial"/>
          <w:b/>
          <w:bCs/>
        </w:rPr>
        <w:t>DE EQUIPAMENTOS PARA ESTÚDIO DE PILATES E ACADEMIA</w:t>
      </w:r>
    </w:p>
    <w:p w:rsidR="00B902B7" w:rsidRPr="008A33C4" w:rsidRDefault="00B902B7" w:rsidP="00B902B7">
      <w:pPr>
        <w:pStyle w:val="Ttulo"/>
        <w:jc w:val="both"/>
        <w:rPr>
          <w:rFonts w:ascii="Arial" w:hAnsi="Arial" w:cs="Arial"/>
          <w:b w:val="0"/>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spacing w:line="360" w:lineRule="auto"/>
        <w:jc w:val="both"/>
        <w:rPr>
          <w:rFonts w:ascii="Arial" w:hAnsi="Arial" w:cs="Arial"/>
        </w:rPr>
      </w:pPr>
      <w:r w:rsidRPr="009D2BFF">
        <w:rPr>
          <w:rFonts w:ascii="Arial" w:hAnsi="Arial" w:cs="Arial"/>
        </w:rPr>
        <w:t>Eu _________________________________(</w:t>
      </w:r>
      <w:r w:rsidRPr="009D2BFF">
        <w:rPr>
          <w:rFonts w:ascii="Arial" w:hAnsi="Arial" w:cs="Arial"/>
          <w:iCs/>
          <w:u w:val="single"/>
        </w:rPr>
        <w:t>nome completo</w:t>
      </w:r>
      <w:r w:rsidRPr="009D2BFF">
        <w:rPr>
          <w:rFonts w:ascii="Arial" w:hAnsi="Arial" w:cs="Arial"/>
        </w:rPr>
        <w:t>), representante legal da empresa ____________________________________________________(</w:t>
      </w:r>
      <w:r w:rsidRPr="009D2BFF">
        <w:rPr>
          <w:rFonts w:ascii="Arial" w:hAnsi="Arial" w:cs="Arial"/>
          <w:iCs/>
          <w:u w:val="single"/>
        </w:rPr>
        <w:t>razão social</w:t>
      </w:r>
      <w:r w:rsidRPr="009D2BFF">
        <w:rPr>
          <w:rFonts w:ascii="Arial" w:hAnsi="Arial" w:cs="Arial"/>
        </w:rPr>
        <w:t xml:space="preserve">), interessada em participar da licitação em epígrafe, da PREFEITURA MUNICIPAL DE CORDEIRÓPOLIS/SP, </w:t>
      </w:r>
      <w:r w:rsidRPr="009D2BFF">
        <w:rPr>
          <w:rFonts w:ascii="Arial" w:hAnsi="Arial" w:cs="Arial"/>
          <w:b/>
          <w:bCs/>
        </w:rPr>
        <w:t>DECLARO</w:t>
      </w:r>
      <w:r w:rsidRPr="009D2BFF">
        <w:rPr>
          <w:rFonts w:ascii="Arial" w:hAnsi="Arial" w:cs="Arial"/>
        </w:rPr>
        <w:t>, sob as penas da lei, que a __________________________________________(</w:t>
      </w:r>
      <w:r w:rsidRPr="009D2BFF">
        <w:rPr>
          <w:rFonts w:ascii="Arial" w:hAnsi="Arial" w:cs="Arial"/>
          <w:iCs/>
          <w:u w:val="single"/>
        </w:rPr>
        <w:t>nome da pessoa jurídica</w:t>
      </w:r>
      <w:r w:rsidRPr="009D2BFF">
        <w:rPr>
          <w:rFonts w:ascii="Arial" w:hAnsi="Arial" w:cs="Arial"/>
        </w:rPr>
        <w:t xml:space="preserve">) </w:t>
      </w:r>
      <w:r w:rsidRPr="009D2BFF">
        <w:rPr>
          <w:rFonts w:ascii="Arial" w:hAnsi="Arial" w:cs="Arial"/>
          <w:b/>
          <w:bCs/>
          <w:u w:val="single"/>
        </w:rPr>
        <w:t>encontra-se em situação regular perante o Ministério do Trabalho, no que se refere à observância do disposto no art. 7º, XXXIII, da Constituição Federal</w:t>
      </w:r>
      <w:r w:rsidRPr="009D2BFF">
        <w:rPr>
          <w:rFonts w:ascii="Arial" w:hAnsi="Arial" w:cs="Arial"/>
        </w:rPr>
        <w:t>.</w:t>
      </w: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both"/>
        <w:rPr>
          <w:rFonts w:ascii="Arial" w:hAnsi="Arial" w:cs="Arial"/>
        </w:rPr>
      </w:pPr>
    </w:p>
    <w:p w:rsidR="00B902B7" w:rsidRPr="009D2BFF" w:rsidRDefault="00B902B7" w:rsidP="00B902B7">
      <w:pPr>
        <w:autoSpaceDE w:val="0"/>
        <w:autoSpaceDN w:val="0"/>
        <w:adjustRightInd w:val="0"/>
        <w:jc w:val="center"/>
        <w:rPr>
          <w:rFonts w:ascii="Arial" w:hAnsi="Arial" w:cs="Arial"/>
        </w:rPr>
      </w:pPr>
      <w:r w:rsidRPr="009D2BFF">
        <w:rPr>
          <w:rFonts w:ascii="Arial" w:hAnsi="Arial" w:cs="Arial"/>
        </w:rPr>
        <w:t>Município(UF), ___ de ______________ de 201</w:t>
      </w:r>
      <w:r w:rsidR="00F7257B">
        <w:rPr>
          <w:rFonts w:ascii="Arial" w:hAnsi="Arial" w:cs="Arial"/>
        </w:rPr>
        <w:t>9</w:t>
      </w:r>
      <w:r w:rsidRPr="009D2BFF">
        <w:rPr>
          <w:rFonts w:ascii="Arial" w:hAnsi="Arial" w:cs="Arial"/>
        </w:rPr>
        <w:t>.</w:t>
      </w: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rPr>
      </w:pP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rPr>
      </w:pP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______________________________</w:t>
      </w:r>
    </w:p>
    <w:p w:rsidR="00B902B7" w:rsidRPr="009D2BFF" w:rsidRDefault="00B902B7" w:rsidP="00B902B7">
      <w:pPr>
        <w:autoSpaceDE w:val="0"/>
        <w:autoSpaceDN w:val="0"/>
        <w:adjustRightInd w:val="0"/>
        <w:jc w:val="center"/>
        <w:rPr>
          <w:rFonts w:ascii="Arial" w:hAnsi="Arial" w:cs="Arial"/>
          <w:b/>
          <w:bCs/>
        </w:rPr>
      </w:pPr>
      <w:r w:rsidRPr="009D2BFF">
        <w:rPr>
          <w:rFonts w:ascii="Arial" w:hAnsi="Arial" w:cs="Arial"/>
          <w:b/>
          <w:bCs/>
        </w:rPr>
        <w:t>Assinatura do Representante Legal</w:t>
      </w:r>
    </w:p>
    <w:p w:rsidR="00B902B7" w:rsidRPr="009D2BFF" w:rsidRDefault="00B902B7" w:rsidP="00B902B7">
      <w:pPr>
        <w:autoSpaceDE w:val="0"/>
        <w:autoSpaceDN w:val="0"/>
        <w:adjustRightInd w:val="0"/>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Nome:</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RG:</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r w:rsidRPr="009D2BFF">
        <w:rPr>
          <w:rFonts w:ascii="Arial" w:hAnsi="Arial" w:cs="Arial"/>
          <w:b/>
          <w:bCs/>
        </w:rPr>
        <w:t>CPF:</w:t>
      </w: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Pr="009D2BFF" w:rsidRDefault="00B902B7" w:rsidP="00B902B7">
      <w:pPr>
        <w:autoSpaceDE w:val="0"/>
        <w:autoSpaceDN w:val="0"/>
        <w:adjustRightInd w:val="0"/>
        <w:ind w:left="2124"/>
        <w:jc w:val="both"/>
        <w:rPr>
          <w:rFonts w:ascii="Arial" w:hAnsi="Arial" w:cs="Arial"/>
          <w:b/>
          <w:bCs/>
        </w:rPr>
      </w:pPr>
    </w:p>
    <w:p w:rsidR="00B902B7" w:rsidRDefault="00B902B7" w:rsidP="00B902B7">
      <w:pPr>
        <w:autoSpaceDE w:val="0"/>
        <w:autoSpaceDN w:val="0"/>
        <w:adjustRightInd w:val="0"/>
        <w:ind w:left="2124"/>
        <w:jc w:val="both"/>
        <w:rPr>
          <w:rFonts w:ascii="Arial" w:hAnsi="Arial" w:cs="Arial"/>
          <w:b/>
          <w:bCs/>
        </w:rPr>
      </w:pPr>
    </w:p>
    <w:p w:rsidR="00CB547E" w:rsidRDefault="00CB547E" w:rsidP="00B902B7">
      <w:pPr>
        <w:autoSpaceDE w:val="0"/>
        <w:autoSpaceDN w:val="0"/>
        <w:adjustRightInd w:val="0"/>
        <w:ind w:left="2124"/>
        <w:jc w:val="both"/>
        <w:rPr>
          <w:rFonts w:ascii="Arial" w:hAnsi="Arial" w:cs="Arial"/>
          <w:b/>
          <w:bCs/>
        </w:rPr>
      </w:pPr>
    </w:p>
    <w:p w:rsidR="00CB547E" w:rsidRDefault="00CB547E" w:rsidP="00B902B7">
      <w:pPr>
        <w:autoSpaceDE w:val="0"/>
        <w:autoSpaceDN w:val="0"/>
        <w:adjustRightInd w:val="0"/>
        <w:ind w:left="2124"/>
        <w:jc w:val="both"/>
        <w:rPr>
          <w:rFonts w:ascii="Arial" w:hAnsi="Arial" w:cs="Arial"/>
          <w:b/>
          <w:bCs/>
        </w:rPr>
      </w:pPr>
    </w:p>
    <w:p w:rsidR="00CB547E" w:rsidRDefault="00CB547E" w:rsidP="00B902B7">
      <w:pPr>
        <w:autoSpaceDE w:val="0"/>
        <w:autoSpaceDN w:val="0"/>
        <w:adjustRightInd w:val="0"/>
        <w:ind w:left="2124"/>
        <w:jc w:val="both"/>
        <w:rPr>
          <w:rFonts w:ascii="Arial" w:hAnsi="Arial" w:cs="Arial"/>
          <w:b/>
          <w:bCs/>
        </w:rPr>
      </w:pPr>
    </w:p>
    <w:sectPr w:rsidR="00CB547E" w:rsidSect="001E0ADB">
      <w:headerReference w:type="default" r:id="rId10"/>
      <w:footerReference w:type="default" r:id="rId11"/>
      <w:pgSz w:w="11907" w:h="16840" w:code="9"/>
      <w:pgMar w:top="2552" w:right="1559" w:bottom="1560" w:left="1701" w:header="720" w:footer="837"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EBF" w:rsidRDefault="00290EBF" w:rsidP="00B902B7">
      <w:r>
        <w:separator/>
      </w:r>
    </w:p>
  </w:endnote>
  <w:endnote w:type="continuationSeparator" w:id="1">
    <w:p w:rsidR="00290EBF" w:rsidRDefault="00290EBF" w:rsidP="00B902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San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BE" w:rsidRPr="00472EEC" w:rsidRDefault="00A52E48" w:rsidP="00ED0DAF">
    <w:pPr>
      <w:pStyle w:val="Rodap"/>
      <w:framePr w:wrap="auto" w:vAnchor="text" w:hAnchor="page" w:x="10190" w:y="125"/>
      <w:jc w:val="center"/>
      <w:rPr>
        <w:rStyle w:val="Nmerodepgina"/>
        <w:rFonts w:ascii="Arial" w:hAnsi="Arial" w:cs="Arial"/>
        <w:b/>
        <w:bCs/>
        <w:color w:val="548DD4"/>
        <w:sz w:val="16"/>
        <w:szCs w:val="16"/>
      </w:rPr>
    </w:pPr>
    <w:r w:rsidRPr="00472EEC">
      <w:rPr>
        <w:rStyle w:val="Nmerodepgina"/>
        <w:rFonts w:ascii="Arial" w:hAnsi="Arial" w:cs="Arial"/>
        <w:b/>
        <w:bCs/>
        <w:color w:val="548DD4"/>
        <w:sz w:val="16"/>
        <w:szCs w:val="16"/>
      </w:rPr>
      <w:fldChar w:fldCharType="begin"/>
    </w:r>
    <w:r w:rsidR="00E32FBE" w:rsidRPr="00472EEC">
      <w:rPr>
        <w:rStyle w:val="Nmerodepgina"/>
        <w:rFonts w:ascii="Arial" w:hAnsi="Arial" w:cs="Arial"/>
        <w:b/>
        <w:bCs/>
        <w:color w:val="548DD4"/>
        <w:sz w:val="16"/>
        <w:szCs w:val="16"/>
      </w:rPr>
      <w:instrText xml:space="preserve">PAGE  </w:instrText>
    </w:r>
    <w:r w:rsidRPr="00472EEC">
      <w:rPr>
        <w:rStyle w:val="Nmerodepgina"/>
        <w:rFonts w:ascii="Arial" w:hAnsi="Arial" w:cs="Arial"/>
        <w:b/>
        <w:bCs/>
        <w:color w:val="548DD4"/>
        <w:sz w:val="16"/>
        <w:szCs w:val="16"/>
      </w:rPr>
      <w:fldChar w:fldCharType="separate"/>
    </w:r>
    <w:r w:rsidR="009D4A62">
      <w:rPr>
        <w:rStyle w:val="Nmerodepgina"/>
        <w:rFonts w:ascii="Arial" w:hAnsi="Arial" w:cs="Arial"/>
        <w:b/>
        <w:bCs/>
        <w:noProof/>
        <w:color w:val="548DD4"/>
        <w:sz w:val="16"/>
        <w:szCs w:val="16"/>
      </w:rPr>
      <w:t>1</w:t>
    </w:r>
    <w:r w:rsidRPr="00472EEC">
      <w:rPr>
        <w:rStyle w:val="Nmerodepgina"/>
        <w:rFonts w:ascii="Arial" w:hAnsi="Arial" w:cs="Arial"/>
        <w:b/>
        <w:bCs/>
        <w:color w:val="548DD4"/>
        <w:sz w:val="16"/>
        <w:szCs w:val="16"/>
      </w:rPr>
      <w:fldChar w:fldCharType="end"/>
    </w:r>
  </w:p>
  <w:p w:rsidR="00E32FBE" w:rsidRDefault="00E32FBE" w:rsidP="00ED0DAF">
    <w:pPr>
      <w:pStyle w:val="Rodap"/>
      <w:pBdr>
        <w:top w:val="single" w:sz="18" w:space="0" w:color="3366CC"/>
      </w:pBdr>
      <w:jc w:val="center"/>
      <w:rPr>
        <w:rFonts w:ascii="Arial" w:hAnsi="Arial" w:cs="Arial"/>
        <w:b/>
        <w:bCs/>
        <w:color w:val="003366"/>
        <w:sz w:val="16"/>
        <w:szCs w:val="16"/>
      </w:rPr>
    </w:pPr>
  </w:p>
  <w:p w:rsidR="00E32FBE" w:rsidRDefault="00E32FBE" w:rsidP="00ED0DA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EBF" w:rsidRDefault="00290EBF" w:rsidP="00B902B7">
      <w:r>
        <w:separator/>
      </w:r>
    </w:p>
  </w:footnote>
  <w:footnote w:type="continuationSeparator" w:id="1">
    <w:p w:rsidR="00290EBF" w:rsidRDefault="00290EBF" w:rsidP="00B902B7">
      <w:r>
        <w:continuationSeparator/>
      </w:r>
    </w:p>
  </w:footnote>
  <w:footnote w:id="2">
    <w:p w:rsidR="00E32FBE" w:rsidRDefault="00E32FBE" w:rsidP="00B902B7">
      <w:pPr>
        <w:pStyle w:val="Textodenotaderodap"/>
        <w:jc w:val="both"/>
        <w:rPr>
          <w:rFonts w:ascii="Arial" w:hAnsi="Arial" w:cs="Arial"/>
          <w:i/>
          <w:iCs/>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p w:rsidR="00E32FBE" w:rsidRDefault="00E32FBE" w:rsidP="00B902B7">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BE" w:rsidRDefault="00E32FBE" w:rsidP="00ED0DAF">
    <w:pPr>
      <w:pStyle w:val="Cabealho"/>
      <w:jc w:val="center"/>
      <w:rPr>
        <w:noProof/>
      </w:rPr>
    </w:pPr>
    <w:r>
      <w:rPr>
        <w:noProof/>
      </w:rPr>
      <w:drawing>
        <wp:inline distT="0" distB="0" distL="0" distR="0">
          <wp:extent cx="723265" cy="975995"/>
          <wp:effectExtent l="1905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23265" cy="975995"/>
                  </a:xfrm>
                  <a:prstGeom prst="rect">
                    <a:avLst/>
                  </a:prstGeom>
                  <a:noFill/>
                  <a:ln w="9525">
                    <a:noFill/>
                    <a:miter lim="800000"/>
                    <a:headEnd/>
                    <a:tailEnd/>
                  </a:ln>
                </pic:spPr>
              </pic:pic>
            </a:graphicData>
          </a:graphic>
        </wp:inline>
      </w:drawing>
    </w:r>
  </w:p>
  <w:p w:rsidR="00E32FBE" w:rsidRPr="00B407BD" w:rsidRDefault="00E32FBE" w:rsidP="00ED0DAF">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E32FBE" w:rsidRDefault="00E32FBE" w:rsidP="00ED0DAF">
    <w:pPr>
      <w:pStyle w:val="Cabealho"/>
      <w:jc w:val="center"/>
      <w:rPr>
        <w:rFonts w:ascii="Verdana" w:hAnsi="Verdana" w:cs="Verdana"/>
      </w:rPr>
    </w:pPr>
    <w:r w:rsidRPr="00483529">
      <w:rPr>
        <w:rFonts w:ascii="Verdana" w:hAnsi="Verdana" w:cs="Verdana"/>
      </w:rPr>
      <w:t>Estado de São Paulo</w:t>
    </w:r>
  </w:p>
  <w:p w:rsidR="00E32FBE" w:rsidRPr="00483529" w:rsidRDefault="00E32FBE" w:rsidP="00ED0DAF">
    <w:pPr>
      <w:pStyle w:val="Cabealho"/>
      <w:pBdr>
        <w:bottom w:val="single" w:sz="18" w:space="1" w:color="auto"/>
      </w:pBdr>
      <w:jc w:val="center"/>
      <w:rPr>
        <w:rFonts w:ascii="Verdana" w:hAnsi="Verdana" w:cs="Verdana"/>
      </w:rPr>
    </w:pPr>
  </w:p>
  <w:p w:rsidR="00E32FBE" w:rsidRPr="00A542CE" w:rsidRDefault="00E32FBE" w:rsidP="00ED0D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D00B8FA"/>
    <w:lvl w:ilvl="0">
      <w:start w:val="1"/>
      <w:numFmt w:val="bullet"/>
      <w:lvlText w:val=""/>
      <w:lvlJc w:val="left"/>
      <w:pPr>
        <w:tabs>
          <w:tab w:val="num" w:pos="360"/>
        </w:tabs>
        <w:ind w:left="360" w:hanging="360"/>
      </w:pPr>
      <w:rPr>
        <w:rFonts w:ascii="Symbol" w:hAnsi="Symbol" w:hint="default"/>
      </w:rPr>
    </w:lvl>
  </w:abstractNum>
  <w:abstractNum w:abstractNumId="1">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113FB6"/>
    <w:multiLevelType w:val="hybridMultilevel"/>
    <w:tmpl w:val="387AF5C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4">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A491E72"/>
    <w:multiLevelType w:val="hybridMultilevel"/>
    <w:tmpl w:val="4C98B9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7">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1D6B5B5B"/>
    <w:multiLevelType w:val="hybridMultilevel"/>
    <w:tmpl w:val="DE04C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07B3D1F"/>
    <w:multiLevelType w:val="hybridMultilevel"/>
    <w:tmpl w:val="13808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2">
    <w:nsid w:val="23053BC1"/>
    <w:multiLevelType w:val="hybridMultilevel"/>
    <w:tmpl w:val="2F288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36154B"/>
    <w:multiLevelType w:val="hybridMultilevel"/>
    <w:tmpl w:val="0ABA06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6">
    <w:nsid w:val="335C7EA6"/>
    <w:multiLevelType w:val="hybridMultilevel"/>
    <w:tmpl w:val="CFCAEF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3DC2B20"/>
    <w:multiLevelType w:val="hybridMultilevel"/>
    <w:tmpl w:val="49FA4C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CF57CC"/>
    <w:multiLevelType w:val="hybridMultilevel"/>
    <w:tmpl w:val="3FE80C82"/>
    <w:lvl w:ilvl="0" w:tplc="5148B932">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9">
    <w:nsid w:val="3ECD08C3"/>
    <w:multiLevelType w:val="hybridMultilevel"/>
    <w:tmpl w:val="B8CC1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A462480"/>
    <w:multiLevelType w:val="hybridMultilevel"/>
    <w:tmpl w:val="133C4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56EA1FCE"/>
    <w:multiLevelType w:val="multilevel"/>
    <w:tmpl w:val="B9C699B6"/>
    <w:lvl w:ilvl="0">
      <w:start w:val="1"/>
      <w:numFmt w:val="decimalZero"/>
      <w:lvlText w:val="%1."/>
      <w:lvlJc w:val="left"/>
      <w:pPr>
        <w:ind w:left="540" w:hanging="540"/>
      </w:pPr>
      <w:rPr>
        <w:rFonts w:ascii="Arial" w:eastAsia="Times New Roman" w:hAnsi="Arial" w:cs="Arial" w:hint="default"/>
        <w:sz w:val="19"/>
      </w:rPr>
    </w:lvl>
    <w:lvl w:ilvl="1">
      <w:start w:val="1"/>
      <w:numFmt w:val="decimalZero"/>
      <w:lvlText w:val="%1.%2."/>
      <w:lvlJc w:val="left"/>
      <w:pPr>
        <w:ind w:left="580" w:hanging="540"/>
      </w:pPr>
      <w:rPr>
        <w:rFonts w:ascii="Arial" w:eastAsia="Times New Roman" w:hAnsi="Arial" w:cs="Arial" w:hint="default"/>
        <w:sz w:val="19"/>
      </w:rPr>
    </w:lvl>
    <w:lvl w:ilvl="2">
      <w:start w:val="1"/>
      <w:numFmt w:val="decimal"/>
      <w:lvlText w:val="%1.%2.%3."/>
      <w:lvlJc w:val="left"/>
      <w:pPr>
        <w:ind w:left="800" w:hanging="720"/>
      </w:pPr>
      <w:rPr>
        <w:rFonts w:ascii="Arial" w:eastAsia="Times New Roman" w:hAnsi="Arial" w:cs="Arial" w:hint="default"/>
        <w:sz w:val="19"/>
      </w:rPr>
    </w:lvl>
    <w:lvl w:ilvl="3">
      <w:start w:val="1"/>
      <w:numFmt w:val="decimal"/>
      <w:lvlText w:val="%1.%2.%3.%4."/>
      <w:lvlJc w:val="left"/>
      <w:pPr>
        <w:ind w:left="840" w:hanging="720"/>
      </w:pPr>
      <w:rPr>
        <w:rFonts w:ascii="Arial" w:eastAsia="Times New Roman" w:hAnsi="Arial" w:cs="Arial" w:hint="default"/>
        <w:sz w:val="19"/>
      </w:rPr>
    </w:lvl>
    <w:lvl w:ilvl="4">
      <w:start w:val="1"/>
      <w:numFmt w:val="decimal"/>
      <w:lvlText w:val="%1.%2.%3.%4.%5."/>
      <w:lvlJc w:val="left"/>
      <w:pPr>
        <w:ind w:left="1240" w:hanging="1080"/>
      </w:pPr>
      <w:rPr>
        <w:rFonts w:ascii="Arial" w:eastAsia="Times New Roman" w:hAnsi="Arial" w:cs="Arial" w:hint="default"/>
        <w:sz w:val="19"/>
      </w:rPr>
    </w:lvl>
    <w:lvl w:ilvl="5">
      <w:start w:val="1"/>
      <w:numFmt w:val="decimal"/>
      <w:lvlText w:val="%1.%2.%3.%4.%5.%6."/>
      <w:lvlJc w:val="left"/>
      <w:pPr>
        <w:ind w:left="1280" w:hanging="1080"/>
      </w:pPr>
      <w:rPr>
        <w:rFonts w:ascii="Arial" w:eastAsia="Times New Roman" w:hAnsi="Arial" w:cs="Arial" w:hint="default"/>
        <w:sz w:val="19"/>
      </w:rPr>
    </w:lvl>
    <w:lvl w:ilvl="6">
      <w:start w:val="1"/>
      <w:numFmt w:val="decimal"/>
      <w:lvlText w:val="%1.%2.%3.%4.%5.%6.%7."/>
      <w:lvlJc w:val="left"/>
      <w:pPr>
        <w:ind w:left="1320" w:hanging="1080"/>
      </w:pPr>
      <w:rPr>
        <w:rFonts w:ascii="Arial" w:eastAsia="Times New Roman" w:hAnsi="Arial" w:cs="Arial" w:hint="default"/>
        <w:sz w:val="19"/>
      </w:rPr>
    </w:lvl>
    <w:lvl w:ilvl="7">
      <w:start w:val="1"/>
      <w:numFmt w:val="decimal"/>
      <w:lvlText w:val="%1.%2.%3.%4.%5.%6.%7.%8."/>
      <w:lvlJc w:val="left"/>
      <w:pPr>
        <w:ind w:left="1720" w:hanging="1440"/>
      </w:pPr>
      <w:rPr>
        <w:rFonts w:ascii="Arial" w:eastAsia="Times New Roman" w:hAnsi="Arial" w:cs="Arial" w:hint="default"/>
        <w:sz w:val="19"/>
      </w:rPr>
    </w:lvl>
    <w:lvl w:ilvl="8">
      <w:start w:val="1"/>
      <w:numFmt w:val="decimal"/>
      <w:lvlText w:val="%1.%2.%3.%4.%5.%6.%7.%8.%9."/>
      <w:lvlJc w:val="left"/>
      <w:pPr>
        <w:ind w:left="1760" w:hanging="1440"/>
      </w:pPr>
      <w:rPr>
        <w:rFonts w:ascii="Arial" w:eastAsia="Times New Roman" w:hAnsi="Arial" w:cs="Arial" w:hint="default"/>
        <w:sz w:val="19"/>
      </w:rPr>
    </w:lvl>
  </w:abstractNum>
  <w:abstractNum w:abstractNumId="25">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26">
    <w:nsid w:val="5D9C05FF"/>
    <w:multiLevelType w:val="hybridMultilevel"/>
    <w:tmpl w:val="7938C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54712C9"/>
    <w:multiLevelType w:val="hybridMultilevel"/>
    <w:tmpl w:val="E9D89EB4"/>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28">
    <w:nsid w:val="66656BAC"/>
    <w:multiLevelType w:val="hybridMultilevel"/>
    <w:tmpl w:val="0DC22DFE"/>
    <w:lvl w:ilvl="0" w:tplc="512A5262">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29">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D2E5C33"/>
    <w:multiLevelType w:val="multilevel"/>
    <w:tmpl w:val="223249D6"/>
    <w:lvl w:ilvl="0">
      <w:start w:val="1"/>
      <w:numFmt w:val="decimalZero"/>
      <w:lvlText w:val="%1."/>
      <w:lvlJc w:val="left"/>
      <w:pPr>
        <w:ind w:left="645" w:hanging="645"/>
      </w:pPr>
      <w:rPr>
        <w:rFonts w:hint="default"/>
      </w:rPr>
    </w:lvl>
    <w:lvl w:ilvl="1">
      <w:start w:val="1"/>
      <w:numFmt w:val="decimalZero"/>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D745B13"/>
    <w:multiLevelType w:val="hybridMultilevel"/>
    <w:tmpl w:val="7DCC76A2"/>
    <w:lvl w:ilvl="0" w:tplc="7076DFC0">
      <w:start w:val="1"/>
      <w:numFmt w:val="decimal"/>
      <w:lvlText w:val="%1)"/>
      <w:lvlJc w:val="left"/>
      <w:pPr>
        <w:ind w:left="1065" w:hanging="70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2A7696"/>
    <w:multiLevelType w:val="hybridMultilevel"/>
    <w:tmpl w:val="618A7F28"/>
    <w:lvl w:ilvl="0" w:tplc="0416000F">
      <w:start w:val="1"/>
      <w:numFmt w:val="decimal"/>
      <w:lvlText w:val="%1."/>
      <w:lvlJc w:val="left"/>
      <w:pPr>
        <w:ind w:left="502" w:hanging="360"/>
      </w:p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35">
    <w:nsid w:val="71372627"/>
    <w:multiLevelType w:val="hybridMultilevel"/>
    <w:tmpl w:val="AC6C3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3E250F"/>
    <w:multiLevelType w:val="hybridMultilevel"/>
    <w:tmpl w:val="CB2A99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38">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0"/>
  </w:num>
  <w:num w:numId="3">
    <w:abstractNumId w:val="30"/>
  </w:num>
  <w:num w:numId="4">
    <w:abstractNumId w:val="22"/>
  </w:num>
  <w:num w:numId="5">
    <w:abstractNumId w:val="9"/>
  </w:num>
  <w:num w:numId="6">
    <w:abstractNumId w:val="6"/>
  </w:num>
  <w:num w:numId="7">
    <w:abstractNumId w:val="4"/>
  </w:num>
  <w:num w:numId="8">
    <w:abstractNumId w:val="29"/>
  </w:num>
  <w:num w:numId="9">
    <w:abstractNumId w:val="7"/>
  </w:num>
  <w:num w:numId="10">
    <w:abstractNumId w:val="37"/>
  </w:num>
  <w:num w:numId="11">
    <w:abstractNumId w:val="38"/>
  </w:num>
  <w:num w:numId="12">
    <w:abstractNumId w:val="14"/>
  </w:num>
  <w:num w:numId="13">
    <w:abstractNumId w:val="15"/>
  </w:num>
  <w:num w:numId="14">
    <w:abstractNumId w:val="23"/>
  </w:num>
  <w:num w:numId="15">
    <w:abstractNumId w:val="11"/>
  </w:num>
  <w:num w:numId="16">
    <w:abstractNumId w:val="36"/>
  </w:num>
  <w:num w:numId="17">
    <w:abstractNumId w:val="13"/>
  </w:num>
  <w:num w:numId="18">
    <w:abstractNumId w:val="27"/>
  </w:num>
  <w:num w:numId="19">
    <w:abstractNumId w:val="17"/>
  </w:num>
  <w:num w:numId="20">
    <w:abstractNumId w:val="1"/>
  </w:num>
  <w:num w:numId="21">
    <w:abstractNumId w:val="0"/>
  </w:num>
  <w:num w:numId="22">
    <w:abstractNumId w:val="34"/>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28"/>
  </w:num>
  <w:num w:numId="28">
    <w:abstractNumId w:val="2"/>
  </w:num>
  <w:num w:numId="29">
    <w:abstractNumId w:val="31"/>
  </w:num>
  <w:num w:numId="30">
    <w:abstractNumId w:val="18"/>
  </w:num>
  <w:num w:numId="31">
    <w:abstractNumId w:val="5"/>
  </w:num>
  <w:num w:numId="32">
    <w:abstractNumId w:val="8"/>
  </w:num>
  <w:num w:numId="33">
    <w:abstractNumId w:val="16"/>
  </w:num>
  <w:num w:numId="34">
    <w:abstractNumId w:val="21"/>
  </w:num>
  <w:num w:numId="35">
    <w:abstractNumId w:val="19"/>
  </w:num>
  <w:num w:numId="36">
    <w:abstractNumId w:val="10"/>
  </w:num>
  <w:num w:numId="37">
    <w:abstractNumId w:val="12"/>
  </w:num>
  <w:num w:numId="38">
    <w:abstractNumId w:val="26"/>
  </w:num>
  <w:num w:numId="39">
    <w:abstractNumId w:val="33"/>
  </w:num>
  <w:num w:numId="40">
    <w:abstractNumId w:val="35"/>
  </w:num>
  <w:num w:numId="41">
    <w:abstractNumId w:val="32"/>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8370"/>
  </w:hdrShapeDefaults>
  <w:footnotePr>
    <w:footnote w:id="0"/>
    <w:footnote w:id="1"/>
  </w:footnotePr>
  <w:endnotePr>
    <w:endnote w:id="0"/>
    <w:endnote w:id="1"/>
  </w:endnotePr>
  <w:compat/>
  <w:rsids>
    <w:rsidRoot w:val="00B902B7"/>
    <w:rsid w:val="0000686B"/>
    <w:rsid w:val="0005341A"/>
    <w:rsid w:val="00060DA0"/>
    <w:rsid w:val="00083A27"/>
    <w:rsid w:val="000972A4"/>
    <w:rsid w:val="000A4AEE"/>
    <w:rsid w:val="000C70A2"/>
    <w:rsid w:val="000D207F"/>
    <w:rsid w:val="00120344"/>
    <w:rsid w:val="001211FA"/>
    <w:rsid w:val="00130D1B"/>
    <w:rsid w:val="00134E7C"/>
    <w:rsid w:val="00135DCE"/>
    <w:rsid w:val="0014342C"/>
    <w:rsid w:val="00171CF1"/>
    <w:rsid w:val="001928BD"/>
    <w:rsid w:val="00194BDF"/>
    <w:rsid w:val="001B4B62"/>
    <w:rsid w:val="001D3180"/>
    <w:rsid w:val="001D3B20"/>
    <w:rsid w:val="001D5FC4"/>
    <w:rsid w:val="001D64EE"/>
    <w:rsid w:val="001E0ADB"/>
    <w:rsid w:val="001F00B2"/>
    <w:rsid w:val="0020148C"/>
    <w:rsid w:val="0020646A"/>
    <w:rsid w:val="00211990"/>
    <w:rsid w:val="00233810"/>
    <w:rsid w:val="00234446"/>
    <w:rsid w:val="00240CE9"/>
    <w:rsid w:val="00275D55"/>
    <w:rsid w:val="00276F4F"/>
    <w:rsid w:val="00277FF8"/>
    <w:rsid w:val="002820C5"/>
    <w:rsid w:val="00290EBF"/>
    <w:rsid w:val="002C2193"/>
    <w:rsid w:val="002C5D58"/>
    <w:rsid w:val="002D2C77"/>
    <w:rsid w:val="002E5D8C"/>
    <w:rsid w:val="00300ADF"/>
    <w:rsid w:val="00321EA7"/>
    <w:rsid w:val="00326A09"/>
    <w:rsid w:val="00352CD2"/>
    <w:rsid w:val="0037040B"/>
    <w:rsid w:val="003715F8"/>
    <w:rsid w:val="00394C16"/>
    <w:rsid w:val="003C0586"/>
    <w:rsid w:val="003C1149"/>
    <w:rsid w:val="003C55BE"/>
    <w:rsid w:val="003D5853"/>
    <w:rsid w:val="003E6C50"/>
    <w:rsid w:val="003F6B00"/>
    <w:rsid w:val="003F7BCD"/>
    <w:rsid w:val="00403A33"/>
    <w:rsid w:val="00426EB3"/>
    <w:rsid w:val="00427121"/>
    <w:rsid w:val="004359CF"/>
    <w:rsid w:val="00440CA5"/>
    <w:rsid w:val="004524B1"/>
    <w:rsid w:val="004722D0"/>
    <w:rsid w:val="00473727"/>
    <w:rsid w:val="0047381B"/>
    <w:rsid w:val="00481782"/>
    <w:rsid w:val="004950AB"/>
    <w:rsid w:val="00497281"/>
    <w:rsid w:val="004A7112"/>
    <w:rsid w:val="004B1462"/>
    <w:rsid w:val="004C1BE5"/>
    <w:rsid w:val="004C42FF"/>
    <w:rsid w:val="004F7EA1"/>
    <w:rsid w:val="0050472D"/>
    <w:rsid w:val="00515395"/>
    <w:rsid w:val="005351D2"/>
    <w:rsid w:val="00545E64"/>
    <w:rsid w:val="00547902"/>
    <w:rsid w:val="00555996"/>
    <w:rsid w:val="00595F03"/>
    <w:rsid w:val="005B0396"/>
    <w:rsid w:val="005B1A5D"/>
    <w:rsid w:val="005E238E"/>
    <w:rsid w:val="005F34DA"/>
    <w:rsid w:val="00606F14"/>
    <w:rsid w:val="0061084E"/>
    <w:rsid w:val="00614A67"/>
    <w:rsid w:val="00620A8E"/>
    <w:rsid w:val="006242E3"/>
    <w:rsid w:val="00630630"/>
    <w:rsid w:val="00634A8A"/>
    <w:rsid w:val="0064567F"/>
    <w:rsid w:val="00650EE2"/>
    <w:rsid w:val="00661A71"/>
    <w:rsid w:val="00683C2A"/>
    <w:rsid w:val="006A4F69"/>
    <w:rsid w:val="006B08AE"/>
    <w:rsid w:val="006B742B"/>
    <w:rsid w:val="006C2424"/>
    <w:rsid w:val="006C7AC0"/>
    <w:rsid w:val="006D2C86"/>
    <w:rsid w:val="006F5342"/>
    <w:rsid w:val="007033CD"/>
    <w:rsid w:val="00714401"/>
    <w:rsid w:val="00716B50"/>
    <w:rsid w:val="0073646E"/>
    <w:rsid w:val="00783FCF"/>
    <w:rsid w:val="007A2D26"/>
    <w:rsid w:val="007A61CB"/>
    <w:rsid w:val="007E184F"/>
    <w:rsid w:val="007F3B05"/>
    <w:rsid w:val="0083306D"/>
    <w:rsid w:val="00846C1B"/>
    <w:rsid w:val="00884964"/>
    <w:rsid w:val="00887F9B"/>
    <w:rsid w:val="008A33C4"/>
    <w:rsid w:val="008A6BBE"/>
    <w:rsid w:val="008A7F53"/>
    <w:rsid w:val="008C0C66"/>
    <w:rsid w:val="008C6DB7"/>
    <w:rsid w:val="008D37FB"/>
    <w:rsid w:val="008D4100"/>
    <w:rsid w:val="008E0B46"/>
    <w:rsid w:val="008F09F9"/>
    <w:rsid w:val="008F35C0"/>
    <w:rsid w:val="009042B5"/>
    <w:rsid w:val="00906ADC"/>
    <w:rsid w:val="00910803"/>
    <w:rsid w:val="00913FD8"/>
    <w:rsid w:val="00914768"/>
    <w:rsid w:val="0092350C"/>
    <w:rsid w:val="00944B3D"/>
    <w:rsid w:val="00976DB2"/>
    <w:rsid w:val="009859B1"/>
    <w:rsid w:val="00993E8A"/>
    <w:rsid w:val="009A0076"/>
    <w:rsid w:val="009A1E15"/>
    <w:rsid w:val="009D2BFF"/>
    <w:rsid w:val="009D4A62"/>
    <w:rsid w:val="009D74A2"/>
    <w:rsid w:val="009E7ACC"/>
    <w:rsid w:val="00A06955"/>
    <w:rsid w:val="00A0759F"/>
    <w:rsid w:val="00A2148E"/>
    <w:rsid w:val="00A24ADE"/>
    <w:rsid w:val="00A52E48"/>
    <w:rsid w:val="00A6276C"/>
    <w:rsid w:val="00A706EE"/>
    <w:rsid w:val="00A72548"/>
    <w:rsid w:val="00AB781E"/>
    <w:rsid w:val="00AC08FE"/>
    <w:rsid w:val="00AC503E"/>
    <w:rsid w:val="00AD29C0"/>
    <w:rsid w:val="00AE6C55"/>
    <w:rsid w:val="00B06C12"/>
    <w:rsid w:val="00B138A9"/>
    <w:rsid w:val="00B17FAA"/>
    <w:rsid w:val="00B52FD4"/>
    <w:rsid w:val="00B640C7"/>
    <w:rsid w:val="00B6421A"/>
    <w:rsid w:val="00B65DE9"/>
    <w:rsid w:val="00B902B7"/>
    <w:rsid w:val="00B92430"/>
    <w:rsid w:val="00B93DF7"/>
    <w:rsid w:val="00BC181F"/>
    <w:rsid w:val="00BC5C7A"/>
    <w:rsid w:val="00BC72E1"/>
    <w:rsid w:val="00BC7777"/>
    <w:rsid w:val="00BD29DD"/>
    <w:rsid w:val="00C157D4"/>
    <w:rsid w:val="00C1705C"/>
    <w:rsid w:val="00C41BBB"/>
    <w:rsid w:val="00C51D8B"/>
    <w:rsid w:val="00C66B66"/>
    <w:rsid w:val="00CB4D1B"/>
    <w:rsid w:val="00CB547E"/>
    <w:rsid w:val="00CE1BB8"/>
    <w:rsid w:val="00CE2205"/>
    <w:rsid w:val="00CF091E"/>
    <w:rsid w:val="00D071CD"/>
    <w:rsid w:val="00D24C99"/>
    <w:rsid w:val="00D32AAF"/>
    <w:rsid w:val="00D47B3A"/>
    <w:rsid w:val="00D64A3D"/>
    <w:rsid w:val="00D80FE0"/>
    <w:rsid w:val="00DC22E4"/>
    <w:rsid w:val="00DC522D"/>
    <w:rsid w:val="00DC54CC"/>
    <w:rsid w:val="00DF7E6F"/>
    <w:rsid w:val="00E0038D"/>
    <w:rsid w:val="00E02C78"/>
    <w:rsid w:val="00E06F65"/>
    <w:rsid w:val="00E32FBE"/>
    <w:rsid w:val="00E34AD5"/>
    <w:rsid w:val="00E62714"/>
    <w:rsid w:val="00E6292B"/>
    <w:rsid w:val="00E709EC"/>
    <w:rsid w:val="00EA4295"/>
    <w:rsid w:val="00EB51C8"/>
    <w:rsid w:val="00ED0DAF"/>
    <w:rsid w:val="00ED5A79"/>
    <w:rsid w:val="00EE43BD"/>
    <w:rsid w:val="00EE6EE6"/>
    <w:rsid w:val="00EF5C9E"/>
    <w:rsid w:val="00F055B2"/>
    <w:rsid w:val="00F120C9"/>
    <w:rsid w:val="00F202C6"/>
    <w:rsid w:val="00F23C47"/>
    <w:rsid w:val="00F26298"/>
    <w:rsid w:val="00F31A51"/>
    <w:rsid w:val="00F563E9"/>
    <w:rsid w:val="00F7257B"/>
    <w:rsid w:val="00F728EF"/>
    <w:rsid w:val="00F83E00"/>
    <w:rsid w:val="00F868D3"/>
    <w:rsid w:val="00FA1D77"/>
    <w:rsid w:val="00FA48D9"/>
    <w:rsid w:val="00FC06DC"/>
    <w:rsid w:val="00FD32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2B7"/>
    <w:rPr>
      <w:rFonts w:ascii="Times New Roman" w:eastAsia="Times New Roman" w:hAnsi="Times New Roman"/>
    </w:rPr>
  </w:style>
  <w:style w:type="paragraph" w:styleId="Ttulo1">
    <w:name w:val="heading 1"/>
    <w:basedOn w:val="Normal"/>
    <w:next w:val="Normal"/>
    <w:link w:val="Ttulo1Char"/>
    <w:qFormat/>
    <w:rsid w:val="00B902B7"/>
    <w:pPr>
      <w:keepNext/>
      <w:jc w:val="both"/>
      <w:outlineLvl w:val="0"/>
    </w:pPr>
    <w:rPr>
      <w:rFonts w:ascii="Arial" w:eastAsia="Calibri" w:hAnsi="Arial"/>
    </w:rPr>
  </w:style>
  <w:style w:type="paragraph" w:styleId="Ttulo2">
    <w:name w:val="heading 2"/>
    <w:basedOn w:val="Normal"/>
    <w:next w:val="Normal"/>
    <w:link w:val="Ttulo2Char"/>
    <w:qFormat/>
    <w:rsid w:val="00B902B7"/>
    <w:pPr>
      <w:keepNext/>
      <w:jc w:val="center"/>
      <w:outlineLvl w:val="1"/>
    </w:pPr>
    <w:rPr>
      <w:rFonts w:ascii="Arial" w:eastAsia="Calibri" w:hAnsi="Arial"/>
    </w:rPr>
  </w:style>
  <w:style w:type="paragraph" w:styleId="Ttulo3">
    <w:name w:val="heading 3"/>
    <w:basedOn w:val="Normal"/>
    <w:next w:val="Normal"/>
    <w:link w:val="Ttulo3Char"/>
    <w:qFormat/>
    <w:rsid w:val="00B902B7"/>
    <w:pPr>
      <w:keepNext/>
      <w:jc w:val="both"/>
      <w:outlineLvl w:val="2"/>
    </w:pPr>
    <w:rPr>
      <w:rFonts w:ascii="Arial" w:eastAsia="Calibri" w:hAnsi="Arial"/>
    </w:rPr>
  </w:style>
  <w:style w:type="paragraph" w:styleId="Ttulo4">
    <w:name w:val="heading 4"/>
    <w:basedOn w:val="Normal"/>
    <w:next w:val="Normal"/>
    <w:link w:val="Ttulo4Char"/>
    <w:qFormat/>
    <w:rsid w:val="00B902B7"/>
    <w:pPr>
      <w:keepNext/>
      <w:jc w:val="center"/>
      <w:outlineLvl w:val="3"/>
    </w:pPr>
    <w:rPr>
      <w:rFonts w:ascii="Cut and Paste" w:eastAsia="Calibri" w:hAnsi="Cut and Paste"/>
      <w:spacing w:val="20"/>
    </w:rPr>
  </w:style>
  <w:style w:type="paragraph" w:styleId="Ttulo5">
    <w:name w:val="heading 5"/>
    <w:basedOn w:val="Normal"/>
    <w:next w:val="Normal"/>
    <w:link w:val="Ttulo5Char"/>
    <w:qFormat/>
    <w:rsid w:val="00B902B7"/>
    <w:pPr>
      <w:keepNext/>
      <w:jc w:val="center"/>
      <w:outlineLvl w:val="4"/>
    </w:pPr>
    <w:rPr>
      <w:rFonts w:ascii="Bookman Old Style" w:eastAsia="Calibri" w:hAnsi="Bookman Old Style"/>
      <w:b/>
      <w:bCs/>
      <w:i/>
      <w:iCs/>
      <w:shadow/>
      <w:color w:val="008000"/>
    </w:rPr>
  </w:style>
  <w:style w:type="paragraph" w:styleId="Ttulo6">
    <w:name w:val="heading 6"/>
    <w:basedOn w:val="Normal"/>
    <w:next w:val="Normal"/>
    <w:link w:val="Ttulo6Char"/>
    <w:qFormat/>
    <w:rsid w:val="00B902B7"/>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rPr>
  </w:style>
  <w:style w:type="paragraph" w:styleId="Ttulo7">
    <w:name w:val="heading 7"/>
    <w:basedOn w:val="Normal"/>
    <w:next w:val="Normal"/>
    <w:link w:val="Ttulo7Char"/>
    <w:qFormat/>
    <w:rsid w:val="00B902B7"/>
    <w:pPr>
      <w:keepNext/>
      <w:jc w:val="both"/>
      <w:outlineLvl w:val="6"/>
    </w:pPr>
    <w:rPr>
      <w:rFonts w:ascii="Arial" w:eastAsia="Calibri" w:hAnsi="Arial"/>
      <w:b/>
      <w:bCs/>
    </w:rPr>
  </w:style>
  <w:style w:type="paragraph" w:styleId="Ttulo8">
    <w:name w:val="heading 8"/>
    <w:basedOn w:val="Normal"/>
    <w:next w:val="Normal"/>
    <w:link w:val="Ttulo8Char"/>
    <w:qFormat/>
    <w:rsid w:val="00B902B7"/>
    <w:pPr>
      <w:keepNext/>
      <w:jc w:val="center"/>
      <w:outlineLvl w:val="7"/>
    </w:pPr>
    <w:rPr>
      <w:rFonts w:ascii="Bookman Old Style" w:eastAsia="Calibri" w:hAnsi="Bookman Old Style"/>
    </w:rPr>
  </w:style>
  <w:style w:type="paragraph" w:styleId="Ttulo9">
    <w:name w:val="heading 9"/>
    <w:basedOn w:val="Normal"/>
    <w:next w:val="Normal"/>
    <w:link w:val="Ttulo9Char"/>
    <w:qFormat/>
    <w:rsid w:val="00B902B7"/>
    <w:pPr>
      <w:keepNext/>
      <w:jc w:val="center"/>
      <w:outlineLvl w:val="8"/>
    </w:pPr>
    <w:rPr>
      <w:rFonts w:ascii="Cotillion" w:eastAsia="Calibri" w:hAnsi="Cotillio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902B7"/>
    <w:rPr>
      <w:rFonts w:ascii="Arial" w:eastAsia="Calibri" w:hAnsi="Arial" w:cs="Times New Roman"/>
      <w:sz w:val="20"/>
      <w:szCs w:val="20"/>
      <w:lang w:eastAsia="pt-BR"/>
    </w:rPr>
  </w:style>
  <w:style w:type="character" w:customStyle="1" w:styleId="Ttulo2Char">
    <w:name w:val="Título 2 Char"/>
    <w:link w:val="Ttulo2"/>
    <w:rsid w:val="00B902B7"/>
    <w:rPr>
      <w:rFonts w:ascii="Arial" w:eastAsia="Calibri" w:hAnsi="Arial" w:cs="Times New Roman"/>
      <w:sz w:val="20"/>
      <w:szCs w:val="20"/>
      <w:lang w:eastAsia="pt-BR"/>
    </w:rPr>
  </w:style>
  <w:style w:type="character" w:customStyle="1" w:styleId="Ttulo3Char">
    <w:name w:val="Título 3 Char"/>
    <w:link w:val="Ttulo3"/>
    <w:rsid w:val="00B902B7"/>
    <w:rPr>
      <w:rFonts w:ascii="Arial" w:eastAsia="Calibri" w:hAnsi="Arial" w:cs="Times New Roman"/>
      <w:sz w:val="20"/>
      <w:szCs w:val="20"/>
      <w:lang w:eastAsia="pt-BR"/>
    </w:rPr>
  </w:style>
  <w:style w:type="character" w:customStyle="1" w:styleId="Ttulo4Char">
    <w:name w:val="Título 4 Char"/>
    <w:link w:val="Ttulo4"/>
    <w:rsid w:val="00B902B7"/>
    <w:rPr>
      <w:rFonts w:ascii="Cut and Paste" w:eastAsia="Calibri" w:hAnsi="Cut and Paste" w:cs="Times New Roman"/>
      <w:spacing w:val="20"/>
      <w:sz w:val="20"/>
      <w:szCs w:val="20"/>
      <w:lang w:eastAsia="pt-BR"/>
    </w:rPr>
  </w:style>
  <w:style w:type="character" w:customStyle="1" w:styleId="Ttulo5Char">
    <w:name w:val="Título 5 Char"/>
    <w:link w:val="Ttulo5"/>
    <w:rsid w:val="00B902B7"/>
    <w:rPr>
      <w:rFonts w:ascii="Bookman Old Style" w:eastAsia="Calibri" w:hAnsi="Bookman Old Style" w:cs="Times New Roman"/>
      <w:b/>
      <w:bCs/>
      <w:i/>
      <w:iCs/>
      <w:shadow/>
      <w:color w:val="008000"/>
      <w:sz w:val="20"/>
      <w:szCs w:val="20"/>
      <w:lang w:eastAsia="pt-BR"/>
    </w:rPr>
  </w:style>
  <w:style w:type="character" w:customStyle="1" w:styleId="Ttulo6Char">
    <w:name w:val="Título 6 Char"/>
    <w:link w:val="Ttulo6"/>
    <w:rsid w:val="00B902B7"/>
    <w:rPr>
      <w:rFonts w:ascii="Cotillion" w:eastAsia="Calibri" w:hAnsi="Cotillion" w:cs="Times New Roman"/>
      <w:b/>
      <w:bCs/>
      <w:sz w:val="20"/>
      <w:szCs w:val="20"/>
      <w:lang w:eastAsia="pt-BR"/>
    </w:rPr>
  </w:style>
  <w:style w:type="character" w:customStyle="1" w:styleId="Ttulo7Char">
    <w:name w:val="Título 7 Char"/>
    <w:link w:val="Ttulo7"/>
    <w:rsid w:val="00B902B7"/>
    <w:rPr>
      <w:rFonts w:ascii="Arial" w:eastAsia="Calibri" w:hAnsi="Arial" w:cs="Times New Roman"/>
      <w:b/>
      <w:bCs/>
      <w:sz w:val="20"/>
      <w:szCs w:val="20"/>
      <w:lang w:eastAsia="pt-BR"/>
    </w:rPr>
  </w:style>
  <w:style w:type="character" w:customStyle="1" w:styleId="Ttulo8Char">
    <w:name w:val="Título 8 Char"/>
    <w:link w:val="Ttulo8"/>
    <w:rsid w:val="00B902B7"/>
    <w:rPr>
      <w:rFonts w:ascii="Bookman Old Style" w:eastAsia="Calibri" w:hAnsi="Bookman Old Style" w:cs="Times New Roman"/>
      <w:sz w:val="20"/>
      <w:szCs w:val="20"/>
      <w:lang w:eastAsia="pt-BR"/>
    </w:rPr>
  </w:style>
  <w:style w:type="character" w:customStyle="1" w:styleId="Ttulo9Char">
    <w:name w:val="Título 9 Char"/>
    <w:link w:val="Ttulo9"/>
    <w:rsid w:val="00B902B7"/>
    <w:rPr>
      <w:rFonts w:ascii="Cotillion" w:eastAsia="Calibri" w:hAnsi="Cotillion" w:cs="Times New Roman"/>
      <w:b/>
      <w:bCs/>
      <w:sz w:val="20"/>
      <w:szCs w:val="20"/>
      <w:lang w:eastAsia="pt-BR"/>
    </w:rPr>
  </w:style>
  <w:style w:type="paragraph" w:styleId="Corpodetexto">
    <w:name w:val="Body Text"/>
    <w:basedOn w:val="Normal"/>
    <w:link w:val="CorpodetextoChar"/>
    <w:semiHidden/>
    <w:rsid w:val="00B902B7"/>
    <w:pPr>
      <w:jc w:val="both"/>
    </w:pPr>
    <w:rPr>
      <w:rFonts w:ascii="Arial" w:eastAsia="Calibri" w:hAnsi="Arial"/>
    </w:rPr>
  </w:style>
  <w:style w:type="character" w:customStyle="1" w:styleId="CorpodetextoChar">
    <w:name w:val="Corpo de texto Char"/>
    <w:link w:val="Corpodetexto"/>
    <w:semiHidden/>
    <w:rsid w:val="00B902B7"/>
    <w:rPr>
      <w:rFonts w:ascii="Arial" w:eastAsia="Calibri" w:hAnsi="Arial" w:cs="Times New Roman"/>
      <w:sz w:val="20"/>
      <w:szCs w:val="20"/>
      <w:lang w:eastAsia="pt-BR"/>
    </w:rPr>
  </w:style>
  <w:style w:type="paragraph" w:styleId="Corpodetexto2">
    <w:name w:val="Body Text 2"/>
    <w:basedOn w:val="Normal"/>
    <w:link w:val="Corpodetexto2Char"/>
    <w:semiHidden/>
    <w:rsid w:val="00B902B7"/>
    <w:pPr>
      <w:jc w:val="center"/>
    </w:pPr>
    <w:rPr>
      <w:rFonts w:ascii="Arial" w:eastAsia="Calibri" w:hAnsi="Arial"/>
      <w:i/>
      <w:iCs/>
      <w:spacing w:val="20"/>
    </w:rPr>
  </w:style>
  <w:style w:type="character" w:customStyle="1" w:styleId="Corpodetexto2Char">
    <w:name w:val="Corpo de texto 2 Char"/>
    <w:link w:val="Corpodetexto2"/>
    <w:semiHidden/>
    <w:rsid w:val="00B902B7"/>
    <w:rPr>
      <w:rFonts w:ascii="Arial" w:eastAsia="Calibri" w:hAnsi="Arial" w:cs="Times New Roman"/>
      <w:i/>
      <w:iCs/>
      <w:spacing w:val="20"/>
      <w:sz w:val="20"/>
      <w:szCs w:val="20"/>
      <w:lang w:eastAsia="pt-BR"/>
    </w:rPr>
  </w:style>
  <w:style w:type="paragraph" w:styleId="Cabealho">
    <w:name w:val="header"/>
    <w:aliases w:val="encabezado,Cabeçalho superior,foote"/>
    <w:basedOn w:val="Normal"/>
    <w:link w:val="CabealhoChar"/>
    <w:uiPriority w:val="99"/>
    <w:rsid w:val="00B902B7"/>
    <w:pPr>
      <w:tabs>
        <w:tab w:val="center" w:pos="4419"/>
        <w:tab w:val="right" w:pos="8838"/>
      </w:tabs>
    </w:pPr>
    <w:rPr>
      <w:rFonts w:eastAsia="Calibri"/>
    </w:rPr>
  </w:style>
  <w:style w:type="character" w:customStyle="1" w:styleId="CabealhoChar">
    <w:name w:val="Cabeçalho Char"/>
    <w:aliases w:val="encabezado Char,Cabeçalho superior Char,foote Char"/>
    <w:link w:val="Cabealho"/>
    <w:uiPriority w:val="99"/>
    <w:rsid w:val="00B902B7"/>
    <w:rPr>
      <w:rFonts w:ascii="Times New Roman" w:eastAsia="Calibri" w:hAnsi="Times New Roman" w:cs="Times New Roman"/>
      <w:sz w:val="20"/>
      <w:szCs w:val="20"/>
      <w:lang w:eastAsia="pt-BR"/>
    </w:rPr>
  </w:style>
  <w:style w:type="paragraph" w:styleId="Corpodetexto3">
    <w:name w:val="Body Text 3"/>
    <w:basedOn w:val="Normal"/>
    <w:link w:val="Corpodetexto3Char"/>
    <w:semiHidden/>
    <w:rsid w:val="00B902B7"/>
    <w:rPr>
      <w:rFonts w:ascii="Bookman Old Style" w:eastAsia="Calibri" w:hAnsi="Bookman Old Style"/>
      <w:b/>
      <w:bCs/>
      <w:i/>
      <w:iCs/>
    </w:rPr>
  </w:style>
  <w:style w:type="character" w:customStyle="1" w:styleId="Corpodetexto3Char">
    <w:name w:val="Corpo de texto 3 Char"/>
    <w:link w:val="Corpodetexto3"/>
    <w:semiHidden/>
    <w:rsid w:val="00B902B7"/>
    <w:rPr>
      <w:rFonts w:ascii="Bookman Old Style" w:eastAsia="Calibri" w:hAnsi="Bookman Old Style" w:cs="Times New Roman"/>
      <w:b/>
      <w:bCs/>
      <w:i/>
      <w:iCs/>
      <w:sz w:val="20"/>
      <w:szCs w:val="20"/>
      <w:lang w:eastAsia="pt-BR"/>
    </w:rPr>
  </w:style>
  <w:style w:type="paragraph" w:styleId="Recuodecorpodetexto">
    <w:name w:val="Body Text Indent"/>
    <w:basedOn w:val="Normal"/>
    <w:link w:val="RecuodecorpodetextoChar"/>
    <w:rsid w:val="00B902B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eastAsia="Calibri"/>
    </w:rPr>
  </w:style>
  <w:style w:type="character" w:customStyle="1" w:styleId="RecuodecorpodetextoChar">
    <w:name w:val="Recuo de corpo de texto Char"/>
    <w:link w:val="Recuodecorpodetexto"/>
    <w:rsid w:val="00B902B7"/>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semiHidden/>
    <w:rsid w:val="00B902B7"/>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eastAsia="Calibri"/>
    </w:rPr>
  </w:style>
  <w:style w:type="character" w:customStyle="1" w:styleId="Recuodecorpodetexto2Char">
    <w:name w:val="Recuo de corpo de texto 2 Char"/>
    <w:link w:val="Recuodecorpodetexto2"/>
    <w:semiHidden/>
    <w:rsid w:val="00B902B7"/>
    <w:rPr>
      <w:rFonts w:ascii="Times New Roman" w:eastAsia="Calibri" w:hAnsi="Times New Roman" w:cs="Times New Roman"/>
      <w:sz w:val="20"/>
      <w:szCs w:val="20"/>
      <w:lang w:eastAsia="pt-BR"/>
    </w:rPr>
  </w:style>
  <w:style w:type="paragraph" w:styleId="Rodap">
    <w:name w:val="footer"/>
    <w:basedOn w:val="Normal"/>
    <w:link w:val="RodapChar"/>
    <w:uiPriority w:val="99"/>
    <w:semiHidden/>
    <w:rsid w:val="00B902B7"/>
    <w:pPr>
      <w:tabs>
        <w:tab w:val="center" w:pos="4419"/>
        <w:tab w:val="right" w:pos="8838"/>
      </w:tabs>
    </w:pPr>
    <w:rPr>
      <w:rFonts w:eastAsia="Calibri"/>
    </w:rPr>
  </w:style>
  <w:style w:type="character" w:customStyle="1" w:styleId="RodapChar">
    <w:name w:val="Rodapé Char"/>
    <w:link w:val="Rodap"/>
    <w:uiPriority w:val="99"/>
    <w:semiHidden/>
    <w:rsid w:val="00B902B7"/>
    <w:rPr>
      <w:rFonts w:ascii="Times New Roman" w:eastAsia="Calibri" w:hAnsi="Times New Roman" w:cs="Times New Roman"/>
      <w:sz w:val="20"/>
      <w:szCs w:val="20"/>
      <w:lang w:eastAsia="pt-BR"/>
    </w:rPr>
  </w:style>
  <w:style w:type="character" w:styleId="Nmerodepgina">
    <w:name w:val="page number"/>
    <w:uiPriority w:val="99"/>
    <w:semiHidden/>
    <w:rsid w:val="00B902B7"/>
  </w:style>
  <w:style w:type="paragraph" w:styleId="Commarcadores">
    <w:name w:val="List Bullet"/>
    <w:basedOn w:val="Normal"/>
    <w:semiHidden/>
    <w:rsid w:val="00B902B7"/>
    <w:pPr>
      <w:tabs>
        <w:tab w:val="num" w:pos="360"/>
      </w:tabs>
      <w:ind w:left="360" w:hanging="360"/>
    </w:pPr>
  </w:style>
  <w:style w:type="paragraph" w:styleId="NormalWeb">
    <w:name w:val="Normal (Web)"/>
    <w:basedOn w:val="Normal"/>
    <w:uiPriority w:val="99"/>
    <w:rsid w:val="00B902B7"/>
    <w:pPr>
      <w:spacing w:before="100" w:beforeAutospacing="1" w:after="100" w:afterAutospacing="1"/>
    </w:pPr>
    <w:rPr>
      <w:sz w:val="24"/>
      <w:szCs w:val="24"/>
    </w:rPr>
  </w:style>
  <w:style w:type="paragraph" w:customStyle="1" w:styleId="nvel3">
    <w:name w:val="nível 3"/>
    <w:basedOn w:val="TextosemFormatao"/>
    <w:rsid w:val="00B902B7"/>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B902B7"/>
    <w:rPr>
      <w:rFonts w:ascii="Courier New" w:eastAsia="Calibri" w:hAnsi="Courier New"/>
    </w:rPr>
  </w:style>
  <w:style w:type="character" w:customStyle="1" w:styleId="TextosemFormataoChar">
    <w:name w:val="Texto sem Formatação Char"/>
    <w:link w:val="TextosemFormatao"/>
    <w:uiPriority w:val="99"/>
    <w:semiHidden/>
    <w:rsid w:val="00B902B7"/>
    <w:rPr>
      <w:rFonts w:ascii="Courier New" w:eastAsia="Calibri" w:hAnsi="Courier New" w:cs="Times New Roman"/>
      <w:sz w:val="20"/>
      <w:szCs w:val="20"/>
      <w:lang w:eastAsia="pt-BR"/>
    </w:rPr>
  </w:style>
  <w:style w:type="paragraph" w:customStyle="1" w:styleId="nvel4">
    <w:name w:val="nível 4"/>
    <w:basedOn w:val="TextosemFormatao"/>
    <w:rsid w:val="00B902B7"/>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semiHidden/>
    <w:rsid w:val="00B902B7"/>
    <w:pPr>
      <w:spacing w:after="120"/>
      <w:ind w:left="283"/>
    </w:pPr>
    <w:rPr>
      <w:rFonts w:eastAsia="Calibri"/>
      <w:sz w:val="16"/>
      <w:szCs w:val="16"/>
    </w:rPr>
  </w:style>
  <w:style w:type="character" w:customStyle="1" w:styleId="Recuodecorpodetexto3Char">
    <w:name w:val="Recuo de corpo de texto 3 Char"/>
    <w:link w:val="Recuodecorpodetexto3"/>
    <w:semiHidden/>
    <w:rsid w:val="00B902B7"/>
    <w:rPr>
      <w:rFonts w:ascii="Times New Roman" w:eastAsia="Calibri" w:hAnsi="Times New Roman" w:cs="Times New Roman"/>
      <w:sz w:val="16"/>
      <w:szCs w:val="16"/>
      <w:lang w:eastAsia="pt-BR"/>
    </w:rPr>
  </w:style>
  <w:style w:type="character" w:styleId="Hyperlink">
    <w:name w:val="Hyperlink"/>
    <w:rsid w:val="00B902B7"/>
    <w:rPr>
      <w:color w:val="0000FF"/>
      <w:u w:val="single"/>
    </w:rPr>
  </w:style>
  <w:style w:type="paragraph" w:styleId="Ttulo">
    <w:name w:val="Title"/>
    <w:basedOn w:val="Normal"/>
    <w:link w:val="TtuloChar"/>
    <w:uiPriority w:val="99"/>
    <w:qFormat/>
    <w:rsid w:val="00B902B7"/>
    <w:pPr>
      <w:jc w:val="center"/>
    </w:pPr>
    <w:rPr>
      <w:rFonts w:eastAsia="Calibri"/>
      <w:b/>
      <w:bCs/>
    </w:rPr>
  </w:style>
  <w:style w:type="character" w:customStyle="1" w:styleId="TtuloChar">
    <w:name w:val="Título Char"/>
    <w:link w:val="Ttulo"/>
    <w:uiPriority w:val="99"/>
    <w:rsid w:val="00B902B7"/>
    <w:rPr>
      <w:rFonts w:ascii="Times New Roman" w:eastAsia="Calibri" w:hAnsi="Times New Roman" w:cs="Times New Roman"/>
      <w:b/>
      <w:bCs/>
      <w:sz w:val="20"/>
      <w:szCs w:val="20"/>
      <w:lang w:eastAsia="pt-BR"/>
    </w:rPr>
  </w:style>
  <w:style w:type="table" w:styleId="Tabelacomgrade">
    <w:name w:val="Table Grid"/>
    <w:basedOn w:val="Tabelanormal"/>
    <w:uiPriority w:val="39"/>
    <w:rsid w:val="00B902B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rsid w:val="00B902B7"/>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902B7"/>
    <w:rPr>
      <w:rFonts w:eastAsia="Calibri"/>
    </w:rPr>
  </w:style>
  <w:style w:type="character" w:customStyle="1" w:styleId="TextodenotaderodapChar">
    <w:name w:val="Texto de nota de rodapé Char"/>
    <w:link w:val="Textodenotaderodap"/>
    <w:semiHidden/>
    <w:rsid w:val="00B902B7"/>
    <w:rPr>
      <w:rFonts w:ascii="Times New Roman" w:eastAsia="Calibri" w:hAnsi="Times New Roman" w:cs="Times New Roman"/>
      <w:sz w:val="20"/>
      <w:szCs w:val="20"/>
      <w:lang w:eastAsia="pt-BR"/>
    </w:rPr>
  </w:style>
  <w:style w:type="character" w:styleId="Refdenotaderodap">
    <w:name w:val="footnote reference"/>
    <w:semiHidden/>
    <w:rsid w:val="00B902B7"/>
    <w:rPr>
      <w:vertAlign w:val="superscript"/>
    </w:rPr>
  </w:style>
  <w:style w:type="paragraph" w:styleId="Textodebalo">
    <w:name w:val="Balloon Text"/>
    <w:basedOn w:val="Normal"/>
    <w:link w:val="TextodebaloChar"/>
    <w:semiHidden/>
    <w:rsid w:val="00B902B7"/>
    <w:rPr>
      <w:rFonts w:ascii="Tahoma" w:eastAsia="Calibri" w:hAnsi="Tahoma"/>
      <w:sz w:val="16"/>
      <w:szCs w:val="16"/>
    </w:rPr>
  </w:style>
  <w:style w:type="character" w:customStyle="1" w:styleId="TextodebaloChar">
    <w:name w:val="Texto de balão Char"/>
    <w:link w:val="Textodebalo"/>
    <w:semiHidden/>
    <w:rsid w:val="00B902B7"/>
    <w:rPr>
      <w:rFonts w:ascii="Tahoma" w:eastAsia="Calibri" w:hAnsi="Tahoma" w:cs="Times New Roman"/>
      <w:sz w:val="16"/>
      <w:szCs w:val="16"/>
      <w:lang w:eastAsia="pt-BR"/>
    </w:rPr>
  </w:style>
  <w:style w:type="character" w:styleId="Refdecomentrio">
    <w:name w:val="annotation reference"/>
    <w:uiPriority w:val="99"/>
    <w:semiHidden/>
    <w:rsid w:val="00B902B7"/>
    <w:rPr>
      <w:sz w:val="16"/>
      <w:szCs w:val="16"/>
    </w:rPr>
  </w:style>
  <w:style w:type="paragraph" w:styleId="Textodecomentrio">
    <w:name w:val="annotation text"/>
    <w:basedOn w:val="Normal"/>
    <w:link w:val="TextodecomentrioChar"/>
    <w:uiPriority w:val="99"/>
    <w:semiHidden/>
    <w:rsid w:val="00B902B7"/>
    <w:rPr>
      <w:rFonts w:eastAsia="Calibri"/>
    </w:rPr>
  </w:style>
  <w:style w:type="character" w:customStyle="1" w:styleId="TextodecomentrioChar">
    <w:name w:val="Texto de comentário Char"/>
    <w:link w:val="Textodecomentrio"/>
    <w:uiPriority w:val="99"/>
    <w:semiHidden/>
    <w:rsid w:val="00B902B7"/>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B902B7"/>
    <w:rPr>
      <w:b/>
      <w:bCs/>
    </w:rPr>
  </w:style>
  <w:style w:type="character" w:customStyle="1" w:styleId="AssuntodocomentrioChar">
    <w:name w:val="Assunto do comentário Char"/>
    <w:link w:val="Assuntodocomentrio"/>
    <w:uiPriority w:val="99"/>
    <w:semiHidden/>
    <w:rsid w:val="00B902B7"/>
    <w:rPr>
      <w:rFonts w:ascii="Times New Roman" w:eastAsia="Calibri" w:hAnsi="Times New Roman" w:cs="Times New Roman"/>
      <w:b/>
      <w:bCs/>
      <w:sz w:val="20"/>
      <w:szCs w:val="20"/>
      <w:lang w:eastAsia="pt-BR"/>
    </w:rPr>
  </w:style>
  <w:style w:type="paragraph" w:customStyle="1" w:styleId="PargrafodaLista1">
    <w:name w:val="Parágrafo da Lista1"/>
    <w:basedOn w:val="Normal"/>
    <w:qFormat/>
    <w:rsid w:val="00B902B7"/>
    <w:pPr>
      <w:spacing w:after="200" w:line="276" w:lineRule="auto"/>
      <w:ind w:left="720"/>
    </w:pPr>
    <w:rPr>
      <w:rFonts w:ascii="Calibri" w:eastAsia="Calibri" w:hAnsi="Calibri" w:cs="Calibri"/>
      <w:sz w:val="22"/>
      <w:szCs w:val="22"/>
      <w:lang w:eastAsia="en-US"/>
    </w:rPr>
  </w:style>
  <w:style w:type="character" w:customStyle="1" w:styleId="apple-style-span">
    <w:name w:val="apple-style-span"/>
    <w:rsid w:val="00B902B7"/>
  </w:style>
  <w:style w:type="character" w:customStyle="1" w:styleId="apple-converted-space">
    <w:name w:val="apple-converted-space"/>
    <w:rsid w:val="00B902B7"/>
  </w:style>
  <w:style w:type="paragraph" w:customStyle="1" w:styleId="ptexto">
    <w:name w:val="p_texto"/>
    <w:basedOn w:val="Normal"/>
    <w:rsid w:val="00B902B7"/>
    <w:pPr>
      <w:spacing w:before="100" w:beforeAutospacing="1" w:after="100" w:afterAutospacing="1"/>
    </w:pPr>
    <w:rPr>
      <w:sz w:val="24"/>
      <w:szCs w:val="24"/>
    </w:rPr>
  </w:style>
  <w:style w:type="character" w:customStyle="1" w:styleId="ftexto">
    <w:name w:val="f_texto"/>
    <w:rsid w:val="00B902B7"/>
  </w:style>
  <w:style w:type="paragraph" w:customStyle="1" w:styleId="EspSubTitulo1Char">
    <w:name w:val="Esp SubTitulo 1 Char"/>
    <w:basedOn w:val="Normal"/>
    <w:link w:val="EspSubTitulo1CharChar"/>
    <w:rsid w:val="00B902B7"/>
    <w:pPr>
      <w:spacing w:before="360" w:after="200"/>
      <w:jc w:val="both"/>
    </w:pPr>
    <w:rPr>
      <w:rFonts w:ascii="Palatino Linotype" w:eastAsia="Calibri" w:hAnsi="Palatino Linotype"/>
    </w:rPr>
  </w:style>
  <w:style w:type="character" w:customStyle="1" w:styleId="EspSubTitulo1CharChar">
    <w:name w:val="Esp SubTitulo 1 Char Char"/>
    <w:link w:val="EspSubTitulo1Char"/>
    <w:locked/>
    <w:rsid w:val="00B902B7"/>
    <w:rPr>
      <w:rFonts w:ascii="Palatino Linotype" w:eastAsia="Calibri" w:hAnsi="Palatino Linotype" w:cs="Times New Roman"/>
      <w:sz w:val="20"/>
      <w:szCs w:val="20"/>
    </w:rPr>
  </w:style>
  <w:style w:type="paragraph" w:styleId="Legenda">
    <w:name w:val="caption"/>
    <w:basedOn w:val="Normal"/>
    <w:next w:val="Normal"/>
    <w:qFormat/>
    <w:rsid w:val="00B902B7"/>
    <w:pPr>
      <w:spacing w:after="200"/>
    </w:pPr>
    <w:rPr>
      <w:rFonts w:ascii="Calibri" w:eastAsia="Calibri" w:hAnsi="Calibri" w:cs="Calibri"/>
      <w:b/>
      <w:bCs/>
      <w:color w:val="4F81BD"/>
      <w:sz w:val="18"/>
      <w:szCs w:val="18"/>
      <w:lang w:eastAsia="en-US"/>
    </w:rPr>
  </w:style>
  <w:style w:type="paragraph" w:customStyle="1" w:styleId="Default">
    <w:name w:val="Default"/>
    <w:rsid w:val="00B902B7"/>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902B7"/>
    <w:pPr>
      <w:spacing w:before="40" w:after="40"/>
    </w:pPr>
    <w:rPr>
      <w:rFonts w:ascii="Arial" w:hAnsi="Arial" w:cs="Arial"/>
      <w:color w:val="000000"/>
      <w:sz w:val="22"/>
      <w:szCs w:val="22"/>
      <w:lang w:eastAsia="en-US"/>
    </w:rPr>
  </w:style>
  <w:style w:type="paragraph" w:customStyle="1" w:styleId="SPTextoChar">
    <w:name w:val="SP Texto Char"/>
    <w:basedOn w:val="Normal"/>
    <w:rsid w:val="00B902B7"/>
    <w:pPr>
      <w:spacing w:before="40" w:after="40"/>
    </w:pPr>
    <w:rPr>
      <w:rFonts w:ascii="Arial" w:hAnsi="Arial" w:cs="Arial"/>
      <w:color w:val="000000"/>
      <w:sz w:val="22"/>
      <w:szCs w:val="22"/>
      <w:lang w:eastAsia="en-US"/>
    </w:rPr>
  </w:style>
  <w:style w:type="character" w:styleId="HiperlinkVisitado">
    <w:name w:val="FollowedHyperlink"/>
    <w:rsid w:val="00B902B7"/>
    <w:rPr>
      <w:color w:val="800080"/>
      <w:u w:val="single"/>
    </w:rPr>
  </w:style>
  <w:style w:type="character" w:customStyle="1" w:styleId="CharChar6">
    <w:name w:val="Char Char6"/>
    <w:semiHidden/>
    <w:rsid w:val="00B902B7"/>
    <w:rPr>
      <w:rFonts w:ascii="Arial" w:hAnsi="Arial" w:cs="Arial"/>
      <w:sz w:val="28"/>
      <w:szCs w:val="28"/>
      <w:lang w:val="pt-BR" w:eastAsia="pt-BR"/>
    </w:rPr>
  </w:style>
  <w:style w:type="character" w:customStyle="1" w:styleId="CharChar5">
    <w:name w:val="Char Char5"/>
    <w:semiHidden/>
    <w:rsid w:val="00B902B7"/>
    <w:rPr>
      <w:lang w:val="pt-BR" w:eastAsia="pt-BR"/>
    </w:rPr>
  </w:style>
  <w:style w:type="paragraph" w:styleId="Textodenotadefim">
    <w:name w:val="endnote text"/>
    <w:basedOn w:val="Normal"/>
    <w:link w:val="TextodenotadefimChar"/>
    <w:semiHidden/>
    <w:rsid w:val="00B902B7"/>
    <w:rPr>
      <w:rFonts w:eastAsia="Calibri"/>
    </w:rPr>
  </w:style>
  <w:style w:type="character" w:customStyle="1" w:styleId="TextodenotadefimChar">
    <w:name w:val="Texto de nota de fim Char"/>
    <w:link w:val="Textodenotadefim"/>
    <w:semiHidden/>
    <w:rsid w:val="00B902B7"/>
    <w:rPr>
      <w:rFonts w:ascii="Times New Roman" w:eastAsia="Calibri" w:hAnsi="Times New Roman" w:cs="Times New Roman"/>
      <w:sz w:val="20"/>
      <w:szCs w:val="20"/>
      <w:lang w:eastAsia="pt-BR"/>
    </w:rPr>
  </w:style>
  <w:style w:type="character" w:styleId="Refdenotadefim">
    <w:name w:val="endnote reference"/>
    <w:semiHidden/>
    <w:rsid w:val="00B902B7"/>
    <w:rPr>
      <w:vertAlign w:val="superscript"/>
    </w:rPr>
  </w:style>
  <w:style w:type="paragraph" w:customStyle="1" w:styleId="Recuodecorpodetexto31">
    <w:name w:val="Recuo de corpo de texto 31"/>
    <w:basedOn w:val="Normal"/>
    <w:uiPriority w:val="99"/>
    <w:rsid w:val="00B902B7"/>
    <w:pPr>
      <w:widowControl w:val="0"/>
      <w:ind w:left="1418"/>
      <w:jc w:val="both"/>
    </w:pPr>
    <w:rPr>
      <w:rFonts w:ascii="Arial" w:hAnsi="Arial" w:cs="Arial"/>
      <w:sz w:val="24"/>
      <w:szCs w:val="24"/>
    </w:rPr>
  </w:style>
  <w:style w:type="character" w:customStyle="1" w:styleId="CharChar7">
    <w:name w:val="Char Char7"/>
    <w:uiPriority w:val="99"/>
    <w:semiHidden/>
    <w:rsid w:val="00B902B7"/>
    <w:rPr>
      <w:rFonts w:ascii="Arial" w:hAnsi="Arial" w:cs="Arial"/>
      <w:sz w:val="28"/>
      <w:szCs w:val="28"/>
      <w:lang w:val="pt-BR" w:eastAsia="pt-BR"/>
    </w:rPr>
  </w:style>
  <w:style w:type="character" w:customStyle="1" w:styleId="CharChar12">
    <w:name w:val="Char Char12"/>
    <w:uiPriority w:val="99"/>
    <w:semiHidden/>
    <w:locked/>
    <w:rsid w:val="00B902B7"/>
    <w:rPr>
      <w:lang w:val="pt-BR" w:eastAsia="pt-BR"/>
    </w:rPr>
  </w:style>
  <w:style w:type="paragraph" w:customStyle="1" w:styleId="msolistparagraph0">
    <w:name w:val="msolistparagraph"/>
    <w:basedOn w:val="Normal"/>
    <w:uiPriority w:val="99"/>
    <w:rsid w:val="00B902B7"/>
    <w:pPr>
      <w:spacing w:before="100" w:beforeAutospacing="1" w:after="100" w:afterAutospacing="1"/>
    </w:pPr>
    <w:rPr>
      <w:sz w:val="24"/>
      <w:szCs w:val="24"/>
    </w:rPr>
  </w:style>
  <w:style w:type="paragraph" w:styleId="PargrafodaLista">
    <w:name w:val="List Paragraph"/>
    <w:basedOn w:val="Normal"/>
    <w:uiPriority w:val="34"/>
    <w:qFormat/>
    <w:rsid w:val="00B902B7"/>
    <w:pPr>
      <w:ind w:left="708"/>
    </w:pPr>
  </w:style>
  <w:style w:type="paragraph" w:styleId="SemEspaamento">
    <w:name w:val="No Spacing"/>
    <w:uiPriority w:val="1"/>
    <w:qFormat/>
    <w:rsid w:val="00B902B7"/>
    <w:pPr>
      <w:ind w:firstLine="1134"/>
      <w:jc w:val="both"/>
    </w:pPr>
    <w:rPr>
      <w:rFonts w:ascii="Century Gothic" w:hAnsi="Century Gothic"/>
      <w:sz w:val="22"/>
      <w:szCs w:val="22"/>
      <w:lang w:eastAsia="en-US"/>
    </w:rPr>
  </w:style>
  <w:style w:type="table" w:customStyle="1" w:styleId="TableNormal">
    <w:name w:val="Table Normal"/>
    <w:uiPriority w:val="2"/>
    <w:semiHidden/>
    <w:unhideWhenUsed/>
    <w:qFormat/>
    <w:rsid w:val="00B902B7"/>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02B7"/>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902B7"/>
    <w:pPr>
      <w:spacing w:after="60"/>
      <w:jc w:val="center"/>
      <w:outlineLvl w:val="1"/>
    </w:pPr>
    <w:rPr>
      <w:rFonts w:ascii="Cambria" w:hAnsi="Cambria"/>
      <w:sz w:val="24"/>
      <w:szCs w:val="24"/>
    </w:rPr>
  </w:style>
  <w:style w:type="character" w:customStyle="1" w:styleId="SubttuloChar">
    <w:name w:val="Subtítulo Char"/>
    <w:link w:val="Subttulo"/>
    <w:rsid w:val="00B902B7"/>
    <w:rPr>
      <w:rFonts w:ascii="Cambria" w:eastAsia="Times New Roman" w:hAnsi="Cambria" w:cs="Times New Roman"/>
      <w:sz w:val="24"/>
      <w:szCs w:val="24"/>
      <w:lang w:eastAsia="pt-BR"/>
    </w:rPr>
  </w:style>
  <w:style w:type="character" w:styleId="nfaseSutil">
    <w:name w:val="Subtle Emphasis"/>
    <w:uiPriority w:val="19"/>
    <w:qFormat/>
    <w:rsid w:val="00B902B7"/>
    <w:rPr>
      <w:i/>
      <w:iCs/>
      <w:color w:val="808080"/>
    </w:rPr>
  </w:style>
  <w:style w:type="character" w:styleId="Forte">
    <w:name w:val="Strong"/>
    <w:qFormat/>
    <w:rsid w:val="00B902B7"/>
    <w:rPr>
      <w:b/>
      <w:bCs/>
    </w:rPr>
  </w:style>
  <w:style w:type="character" w:styleId="nfase">
    <w:name w:val="Emphasis"/>
    <w:qFormat/>
    <w:rsid w:val="00B902B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t.ly/1PCWaq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8376-58B0-4207-876F-BC02AA23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8415</Words>
  <Characters>45447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53755</CharactersWithSpaces>
  <SharedDoc>false</SharedDoc>
  <HLinks>
    <vt:vector size="6" baseType="variant">
      <vt:variant>
        <vt:i4>7929922</vt:i4>
      </vt:variant>
      <vt:variant>
        <vt:i4>0</vt:i4>
      </vt:variant>
      <vt:variant>
        <vt:i4>0</vt:i4>
      </vt:variant>
      <vt:variant>
        <vt:i4>5</vt:i4>
      </vt:variant>
      <vt:variant>
        <vt:lpwstr>mailto:licitacoes@cordeiropolis.sp.gov.br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adaojorge</dc:creator>
  <cp:lastModifiedBy>Usuário do Windows</cp:lastModifiedBy>
  <cp:revision>4</cp:revision>
  <cp:lastPrinted>2019-04-22T18:06:00Z</cp:lastPrinted>
  <dcterms:created xsi:type="dcterms:W3CDTF">2019-05-03T17:02:00Z</dcterms:created>
  <dcterms:modified xsi:type="dcterms:W3CDTF">2019-06-10T11:50:00Z</dcterms:modified>
</cp:coreProperties>
</file>