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B6" w:rsidRPr="00C22D99" w:rsidRDefault="00C502B6" w:rsidP="00C502B6">
      <w:pPr>
        <w:pStyle w:val="Ttulo2"/>
        <w:rPr>
          <w:rFonts w:cs="Arial"/>
          <w:b/>
          <w:sz w:val="20"/>
          <w:u w:val="single"/>
        </w:rPr>
      </w:pPr>
      <w:r w:rsidRPr="00C22D99">
        <w:rPr>
          <w:rFonts w:cs="Arial"/>
          <w:b/>
          <w:sz w:val="20"/>
          <w:u w:val="single"/>
        </w:rPr>
        <w:t xml:space="preserve">PREGÃO PRESENCIAL Nº </w:t>
      </w:r>
      <w:r>
        <w:rPr>
          <w:rFonts w:cs="Arial"/>
          <w:b/>
          <w:sz w:val="20"/>
          <w:u w:val="single"/>
        </w:rPr>
        <w:t>22</w:t>
      </w:r>
      <w:r w:rsidRPr="00C22D99">
        <w:rPr>
          <w:rFonts w:cs="Arial"/>
          <w:b/>
          <w:sz w:val="20"/>
          <w:u w:val="single"/>
        </w:rPr>
        <w:t>/201</w:t>
      </w:r>
      <w:r>
        <w:rPr>
          <w:rFonts w:cs="Arial"/>
          <w:b/>
          <w:sz w:val="20"/>
          <w:u w:val="single"/>
        </w:rPr>
        <w:t>7</w:t>
      </w:r>
      <w:r w:rsidRPr="00C22D99">
        <w:rPr>
          <w:rFonts w:cs="Arial"/>
          <w:b/>
          <w:sz w:val="20"/>
          <w:u w:val="single"/>
        </w:rPr>
        <w:t>.</w:t>
      </w:r>
    </w:p>
    <w:p w:rsidR="00C502B6" w:rsidRPr="00C22D99" w:rsidRDefault="00C502B6" w:rsidP="00C502B6">
      <w:pPr>
        <w:jc w:val="center"/>
        <w:rPr>
          <w:rFonts w:ascii="Arial" w:hAnsi="Arial" w:cs="Arial"/>
          <w:b/>
          <w:u w:val="single"/>
        </w:rPr>
      </w:pPr>
    </w:p>
    <w:p w:rsidR="00C502B6" w:rsidRPr="00C22D99" w:rsidRDefault="00C502B6" w:rsidP="00C502B6">
      <w:pPr>
        <w:jc w:val="center"/>
        <w:rPr>
          <w:rFonts w:ascii="Arial" w:hAnsi="Arial" w:cs="Arial"/>
        </w:rPr>
      </w:pPr>
      <w:r w:rsidRPr="00C22D99">
        <w:rPr>
          <w:rFonts w:ascii="Arial" w:hAnsi="Arial" w:cs="Arial"/>
        </w:rPr>
        <w:t>REGISTRO DE PREÇOS PARA FORNECIMENTO</w:t>
      </w:r>
      <w:r>
        <w:rPr>
          <w:rFonts w:ascii="Arial" w:hAnsi="Arial" w:cs="Arial"/>
        </w:rPr>
        <w:t xml:space="preserve"> </w:t>
      </w:r>
      <w:r w:rsidRPr="00C22D99">
        <w:rPr>
          <w:rFonts w:ascii="Arial" w:hAnsi="Arial" w:cs="Arial"/>
        </w:rPr>
        <w:t xml:space="preserve">DE </w:t>
      </w:r>
      <w:r>
        <w:rPr>
          <w:rFonts w:ascii="Arial" w:hAnsi="Arial" w:cs="Arial"/>
        </w:rPr>
        <w:t>OXIGÊNIO MEDICINAL</w:t>
      </w:r>
    </w:p>
    <w:p w:rsidR="00C502B6" w:rsidRPr="00C22D99" w:rsidRDefault="00C502B6" w:rsidP="00C502B6">
      <w:pPr>
        <w:jc w:val="center"/>
        <w:rPr>
          <w:rFonts w:ascii="Arial" w:hAnsi="Arial" w:cs="Arial"/>
        </w:rPr>
      </w:pPr>
    </w:p>
    <w:p w:rsidR="00C502B6" w:rsidRPr="00C22D99" w:rsidRDefault="00C502B6" w:rsidP="00C502B6">
      <w:pPr>
        <w:jc w:val="center"/>
        <w:rPr>
          <w:rFonts w:ascii="Arial" w:hAnsi="Arial" w:cs="Arial"/>
          <w:u w:val="single"/>
        </w:rPr>
      </w:pPr>
      <w:r w:rsidRPr="00C22D99">
        <w:rPr>
          <w:rFonts w:ascii="Arial" w:hAnsi="Arial" w:cs="Arial"/>
          <w:u w:val="single"/>
        </w:rPr>
        <w:t xml:space="preserve">Processo administrativo nº </w:t>
      </w:r>
      <w:r>
        <w:rPr>
          <w:rFonts w:ascii="Arial" w:hAnsi="Arial" w:cs="Arial"/>
          <w:u w:val="single"/>
        </w:rPr>
        <w:t>1183/2017</w:t>
      </w:r>
    </w:p>
    <w:p w:rsidR="00C502B6" w:rsidRPr="00C22D99" w:rsidRDefault="00C502B6" w:rsidP="00C502B6">
      <w:pPr>
        <w:jc w:val="both"/>
        <w:rPr>
          <w:rFonts w:ascii="Arial" w:hAnsi="Arial" w:cs="Arial"/>
          <w:b/>
          <w:u w:val="single"/>
        </w:rPr>
      </w:pPr>
    </w:p>
    <w:p w:rsidR="00C502B6" w:rsidRPr="00C22D99" w:rsidRDefault="00C502B6" w:rsidP="00C502B6">
      <w:pPr>
        <w:jc w:val="both"/>
        <w:rPr>
          <w:rFonts w:ascii="Arial" w:hAnsi="Arial" w:cs="Arial"/>
          <w:b/>
          <w:u w:val="single"/>
        </w:rPr>
      </w:pPr>
    </w:p>
    <w:p w:rsidR="00C502B6" w:rsidRPr="00C22D99" w:rsidRDefault="00C502B6" w:rsidP="00C502B6">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C502B6" w:rsidRPr="00C22D99" w:rsidRDefault="00C502B6" w:rsidP="00C502B6">
      <w:pPr>
        <w:jc w:val="both"/>
        <w:rPr>
          <w:rFonts w:ascii="Arial" w:hAnsi="Arial" w:cs="Arial"/>
          <w:b/>
          <w:highlight w:val="yellow"/>
          <w:u w:val="single"/>
        </w:rPr>
      </w:pPr>
    </w:p>
    <w:p w:rsidR="00C502B6" w:rsidRPr="00C22D99" w:rsidRDefault="00C502B6" w:rsidP="00C502B6">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global</w:t>
      </w:r>
    </w:p>
    <w:p w:rsidR="00C502B6" w:rsidRPr="00C22D99" w:rsidRDefault="00C502B6" w:rsidP="00C502B6">
      <w:pPr>
        <w:jc w:val="both"/>
        <w:rPr>
          <w:rFonts w:ascii="Arial" w:hAnsi="Arial" w:cs="Arial"/>
          <w:b/>
          <w:highlight w:val="yellow"/>
          <w:u w:val="single"/>
        </w:rPr>
      </w:pPr>
    </w:p>
    <w:p w:rsidR="00C502B6" w:rsidRPr="00524C3A" w:rsidRDefault="00C502B6" w:rsidP="00C502B6">
      <w:pPr>
        <w:jc w:val="both"/>
        <w:rPr>
          <w:rFonts w:ascii="Arial" w:hAnsi="Arial" w:cs="Arial"/>
          <w:color w:val="000000"/>
        </w:rPr>
      </w:pPr>
      <w:r w:rsidRPr="00C22D99">
        <w:rPr>
          <w:rFonts w:ascii="Arial" w:hAnsi="Arial" w:cs="Arial"/>
          <w:b/>
          <w:u w:val="single"/>
        </w:rPr>
        <w:t>Data da realização</w:t>
      </w:r>
      <w:r w:rsidRPr="00C22D99">
        <w:rPr>
          <w:rFonts w:ascii="Arial" w:hAnsi="Arial" w:cs="Arial"/>
          <w:b/>
        </w:rPr>
        <w:t xml:space="preserve">: </w:t>
      </w:r>
      <w:r w:rsidR="00FA2988">
        <w:rPr>
          <w:rFonts w:ascii="Arial" w:hAnsi="Arial" w:cs="Arial"/>
          <w:b/>
          <w:color w:val="000000"/>
        </w:rPr>
        <w:t>23</w:t>
      </w:r>
      <w:r w:rsidRPr="00524C3A">
        <w:rPr>
          <w:rFonts w:ascii="Arial" w:hAnsi="Arial" w:cs="Arial"/>
          <w:b/>
          <w:color w:val="000000"/>
        </w:rPr>
        <w:t>/05/</w:t>
      </w:r>
      <w:r w:rsidR="00FA2988">
        <w:rPr>
          <w:rFonts w:ascii="Arial" w:hAnsi="Arial" w:cs="Arial"/>
          <w:b/>
          <w:color w:val="000000"/>
        </w:rPr>
        <w:t>2017</w:t>
      </w:r>
    </w:p>
    <w:p w:rsidR="00C502B6" w:rsidRPr="00C22D99" w:rsidRDefault="00C502B6" w:rsidP="00C502B6">
      <w:pPr>
        <w:jc w:val="both"/>
        <w:rPr>
          <w:rFonts w:ascii="Arial" w:hAnsi="Arial" w:cs="Arial"/>
          <w:b/>
          <w:highlight w:val="yellow"/>
          <w:u w:val="single"/>
        </w:rPr>
      </w:pPr>
    </w:p>
    <w:p w:rsidR="00C502B6" w:rsidRPr="00C22D99" w:rsidRDefault="00C502B6" w:rsidP="00C502B6">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Pr>
          <w:rFonts w:ascii="Arial" w:hAnsi="Arial" w:cs="Arial"/>
        </w:rPr>
        <w:t>09</w:t>
      </w:r>
      <w:r w:rsidRPr="00C22D99">
        <w:rPr>
          <w:rFonts w:ascii="Arial" w:hAnsi="Arial" w:cs="Arial"/>
        </w:rPr>
        <w:t>:00 horas</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C502B6" w:rsidRDefault="00C502B6" w:rsidP="00C502B6">
      <w:pPr>
        <w:jc w:val="both"/>
        <w:rPr>
          <w:rFonts w:ascii="Arial" w:hAnsi="Arial" w:cs="Arial"/>
        </w:rPr>
      </w:pPr>
    </w:p>
    <w:p w:rsidR="00C502B6" w:rsidRDefault="00C502B6" w:rsidP="00C502B6">
      <w:pPr>
        <w:jc w:val="both"/>
        <w:rPr>
          <w:rFonts w:ascii="Arial" w:hAnsi="Arial" w:cs="Arial"/>
        </w:rPr>
      </w:pPr>
      <w:r w:rsidRPr="00E13BF6">
        <w:rPr>
          <w:rFonts w:ascii="Arial" w:hAnsi="Arial" w:cs="Arial"/>
          <w:b/>
        </w:rPr>
        <w:t>Valor estimado</w:t>
      </w:r>
      <w:r>
        <w:rPr>
          <w:rFonts w:ascii="Arial" w:hAnsi="Arial" w:cs="Arial"/>
        </w:rPr>
        <w:t>: R$ 124.910,83 (Cento e Vinte e Quatro Mil, Novecentos e Dez Reais e Oitenta e Três Centavos).</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o </w:t>
      </w:r>
      <w:r w:rsidRPr="00B8452F">
        <w:rPr>
          <w:rFonts w:ascii="Arial" w:hAnsi="Arial" w:cs="Arial"/>
          <w:b/>
        </w:rPr>
        <w:t>REGISTRO DE PREÇOS PARA FORNECIMENTO DE OXIGÊNIO MEDICINAL</w:t>
      </w:r>
      <w:r>
        <w:rPr>
          <w:rFonts w:ascii="Arial" w:hAnsi="Arial" w:cs="Arial"/>
          <w:b/>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b/>
        </w:rPr>
      </w:pPr>
      <w:r w:rsidRPr="00C22D99">
        <w:rPr>
          <w:rFonts w:ascii="Arial" w:hAnsi="Arial" w:cs="Arial"/>
          <w:b/>
        </w:rPr>
        <w:t>1. DOS ANEXOS</w:t>
      </w:r>
    </w:p>
    <w:p w:rsidR="00C502B6" w:rsidRPr="00C22D99" w:rsidRDefault="00C502B6" w:rsidP="00C502B6">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I – Termo de Referência;</w:t>
      </w:r>
    </w:p>
    <w:p w:rsidR="00C502B6" w:rsidRPr="00C22D99" w:rsidRDefault="00C502B6" w:rsidP="00C502B6">
      <w:pPr>
        <w:jc w:val="both"/>
        <w:rPr>
          <w:rFonts w:ascii="Arial" w:hAnsi="Arial" w:cs="Arial"/>
        </w:rPr>
      </w:pPr>
      <w:r w:rsidRPr="00C22D99">
        <w:rPr>
          <w:rFonts w:ascii="Arial" w:hAnsi="Arial" w:cs="Arial"/>
        </w:rPr>
        <w:t>II – Modelo de Declaração de Microempresa e Empresa de Pequeno Porte;</w:t>
      </w:r>
    </w:p>
    <w:p w:rsidR="00C502B6" w:rsidRPr="00C22D99" w:rsidRDefault="00C502B6" w:rsidP="00C502B6">
      <w:pPr>
        <w:jc w:val="both"/>
        <w:rPr>
          <w:rFonts w:ascii="Arial" w:hAnsi="Arial" w:cs="Arial"/>
        </w:rPr>
      </w:pPr>
      <w:r w:rsidRPr="00C22D99">
        <w:rPr>
          <w:rFonts w:ascii="Arial" w:hAnsi="Arial" w:cs="Arial"/>
        </w:rPr>
        <w:t>III – Modelo de Declaração de Habilitação;</w:t>
      </w:r>
    </w:p>
    <w:p w:rsidR="00C502B6" w:rsidRPr="00C22D99" w:rsidRDefault="00C502B6" w:rsidP="00C502B6">
      <w:pPr>
        <w:jc w:val="both"/>
        <w:rPr>
          <w:rFonts w:ascii="Arial" w:hAnsi="Arial" w:cs="Arial"/>
        </w:rPr>
      </w:pPr>
      <w:r w:rsidRPr="00C22D99">
        <w:rPr>
          <w:rFonts w:ascii="Arial" w:hAnsi="Arial" w:cs="Arial"/>
        </w:rPr>
        <w:t>IV – Modelo de Proposta Comercial;</w:t>
      </w:r>
    </w:p>
    <w:p w:rsidR="00C502B6" w:rsidRPr="00C22D99" w:rsidRDefault="00C502B6" w:rsidP="00C502B6">
      <w:pPr>
        <w:jc w:val="both"/>
        <w:rPr>
          <w:rFonts w:ascii="Arial" w:hAnsi="Arial" w:cs="Arial"/>
        </w:rPr>
      </w:pPr>
      <w:r w:rsidRPr="00C22D99">
        <w:rPr>
          <w:rFonts w:ascii="Arial" w:hAnsi="Arial" w:cs="Arial"/>
        </w:rPr>
        <w:t xml:space="preserve">V – Modelo de Declaração de Situação Regular perante o Ministério do Trabalho; </w:t>
      </w:r>
    </w:p>
    <w:p w:rsidR="00C502B6" w:rsidRPr="00C22D99" w:rsidRDefault="00C502B6" w:rsidP="00C502B6">
      <w:pPr>
        <w:jc w:val="both"/>
        <w:rPr>
          <w:rFonts w:ascii="Arial" w:hAnsi="Arial" w:cs="Arial"/>
        </w:rPr>
      </w:pPr>
      <w:r w:rsidRPr="00C22D99">
        <w:rPr>
          <w:rFonts w:ascii="Arial" w:hAnsi="Arial" w:cs="Arial"/>
        </w:rPr>
        <w:t>VI – Minuta de Ata de Registro de Preços.</w:t>
      </w:r>
    </w:p>
    <w:p w:rsidR="00C502B6" w:rsidRPr="00C22D99" w:rsidRDefault="00C502B6" w:rsidP="00C502B6">
      <w:pPr>
        <w:rPr>
          <w:rFonts w:ascii="Arial" w:hAnsi="Arial" w:cs="Arial"/>
          <w:b/>
        </w:rPr>
      </w:pPr>
    </w:p>
    <w:p w:rsidR="00C502B6" w:rsidRPr="00C22D99" w:rsidRDefault="00C502B6" w:rsidP="00C502B6">
      <w:pPr>
        <w:rPr>
          <w:rFonts w:ascii="Arial" w:hAnsi="Arial" w:cs="Arial"/>
          <w:b/>
        </w:rPr>
      </w:pPr>
    </w:p>
    <w:p w:rsidR="00C502B6" w:rsidRPr="00C22D99" w:rsidRDefault="00C502B6" w:rsidP="00C502B6">
      <w:pPr>
        <w:rPr>
          <w:rFonts w:ascii="Arial" w:hAnsi="Arial" w:cs="Arial"/>
          <w:b/>
        </w:rPr>
      </w:pPr>
      <w:r w:rsidRPr="00C22D99">
        <w:rPr>
          <w:rFonts w:ascii="Arial" w:hAnsi="Arial" w:cs="Arial"/>
          <w:b/>
        </w:rPr>
        <w:t>2. DO OBJETO</w:t>
      </w:r>
    </w:p>
    <w:p w:rsidR="00C502B6" w:rsidRPr="00C22D99" w:rsidRDefault="00C502B6" w:rsidP="00C502B6">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Pr="00B8452F">
        <w:rPr>
          <w:rFonts w:ascii="Arial" w:hAnsi="Arial" w:cs="Arial"/>
          <w:b/>
        </w:rPr>
        <w:t>registro de preços para fornecimento de oxigênio medicinal.</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C502B6" w:rsidRPr="00C22D99" w:rsidRDefault="00C502B6" w:rsidP="00C502B6">
      <w:pPr>
        <w:jc w:val="both"/>
        <w:rPr>
          <w:rFonts w:ascii="Arial" w:hAnsi="Arial" w:cs="Arial"/>
          <w:b/>
        </w:rPr>
      </w:pPr>
    </w:p>
    <w:p w:rsidR="00C502B6" w:rsidRPr="00C22D99" w:rsidRDefault="00C502B6" w:rsidP="00C502B6">
      <w:pPr>
        <w:rPr>
          <w:rFonts w:ascii="Arial" w:hAnsi="Arial" w:cs="Arial"/>
          <w:b/>
        </w:rPr>
      </w:pPr>
    </w:p>
    <w:p w:rsidR="00C502B6" w:rsidRDefault="00C502B6" w:rsidP="00C502B6">
      <w:pPr>
        <w:rPr>
          <w:rFonts w:ascii="Arial" w:hAnsi="Arial" w:cs="Arial"/>
          <w:b/>
        </w:rPr>
      </w:pPr>
    </w:p>
    <w:p w:rsidR="00C502B6" w:rsidRDefault="00C502B6" w:rsidP="00C502B6">
      <w:pPr>
        <w:rPr>
          <w:rFonts w:ascii="Arial" w:hAnsi="Arial" w:cs="Arial"/>
          <w:b/>
        </w:rPr>
      </w:pPr>
      <w:r w:rsidRPr="00C22D99">
        <w:rPr>
          <w:rFonts w:ascii="Arial" w:hAnsi="Arial" w:cs="Arial"/>
          <w:b/>
        </w:rPr>
        <w:t>3. DA FORMA DE PARTICIPAÇÃO</w:t>
      </w:r>
    </w:p>
    <w:p w:rsidR="00C502B6" w:rsidRPr="00C22D99" w:rsidRDefault="00C502B6" w:rsidP="00C502B6">
      <w:pPr>
        <w:rPr>
          <w:rFonts w:ascii="Arial" w:hAnsi="Arial" w:cs="Arial"/>
          <w:b/>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C502B6" w:rsidRPr="00C22D99" w:rsidRDefault="00C502B6" w:rsidP="00C502B6">
      <w:pPr>
        <w:autoSpaceDE w:val="0"/>
        <w:autoSpaceDN w:val="0"/>
        <w:adjustRightInd w:val="0"/>
        <w:jc w:val="both"/>
        <w:rPr>
          <w:rFonts w:ascii="Arial" w:hAnsi="Arial" w:cs="Arial"/>
        </w:rPr>
      </w:pPr>
    </w:p>
    <w:p w:rsidR="00C502B6" w:rsidRDefault="00C502B6" w:rsidP="00C502B6">
      <w:pPr>
        <w:autoSpaceDE w:val="0"/>
        <w:autoSpaceDN w:val="0"/>
        <w:adjustRightInd w:val="0"/>
        <w:jc w:val="both"/>
        <w:rPr>
          <w:rFonts w:ascii="Arial" w:hAnsi="Arial" w:cs="Arial"/>
        </w:rPr>
      </w:pPr>
      <w:r w:rsidRPr="00C22D99">
        <w:rPr>
          <w:rFonts w:ascii="Arial" w:hAnsi="Arial" w:cs="Arial"/>
        </w:rPr>
        <w:t>3.2.1. Estrangeiras que não funcionem no país;</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C502B6" w:rsidRPr="00C22D99" w:rsidRDefault="00C502B6" w:rsidP="00C502B6">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C502B6" w:rsidRPr="00C22D99" w:rsidRDefault="00C502B6" w:rsidP="00C502B6">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C502B6" w:rsidRPr="00C22D99" w:rsidRDefault="00C502B6" w:rsidP="00C502B6">
      <w:pPr>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Complementar nº. 123/06 e suas alterações, 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C502B6" w:rsidRPr="00C22D99" w:rsidRDefault="00C502B6" w:rsidP="00C502B6">
      <w:pPr>
        <w:rPr>
          <w:rFonts w:ascii="Arial" w:hAnsi="Arial" w:cs="Arial"/>
          <w:b/>
        </w:rPr>
      </w:pPr>
    </w:p>
    <w:p w:rsidR="00C502B6" w:rsidRDefault="00C502B6" w:rsidP="00C502B6">
      <w:pPr>
        <w:rPr>
          <w:rFonts w:ascii="Arial" w:hAnsi="Arial" w:cs="Arial"/>
          <w:b/>
        </w:rPr>
      </w:pPr>
      <w:r w:rsidRPr="00C22D99">
        <w:rPr>
          <w:rFonts w:ascii="Arial" w:hAnsi="Arial" w:cs="Arial"/>
          <w:b/>
        </w:rPr>
        <w:t>4. DO CREDENCIAMENTO</w:t>
      </w:r>
    </w:p>
    <w:p w:rsidR="00C502B6" w:rsidRPr="00C22D99" w:rsidRDefault="00C502B6" w:rsidP="00C502B6">
      <w:pPr>
        <w:rPr>
          <w:rFonts w:ascii="Arial" w:hAnsi="Arial" w:cs="Arial"/>
          <w:i/>
        </w:rPr>
      </w:pPr>
    </w:p>
    <w:p w:rsidR="00C502B6" w:rsidRPr="00C22D99" w:rsidRDefault="00C502B6" w:rsidP="00C502B6">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C502B6" w:rsidRPr="00C22D99" w:rsidRDefault="00C502B6" w:rsidP="00C502B6">
      <w:pPr>
        <w:jc w:val="both"/>
        <w:rPr>
          <w:rFonts w:ascii="Arial" w:hAnsi="Arial" w:cs="Arial"/>
        </w:rPr>
      </w:pPr>
    </w:p>
    <w:p w:rsidR="00C502B6"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C502B6"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C502B6" w:rsidRPr="00C22D99" w:rsidRDefault="00C502B6" w:rsidP="00C502B6">
      <w:pPr>
        <w:autoSpaceDE w:val="0"/>
        <w:autoSpaceDN w:val="0"/>
        <w:adjustRightInd w:val="0"/>
        <w:ind w:left="284"/>
        <w:jc w:val="both"/>
        <w:rPr>
          <w:rFonts w:ascii="Arial" w:hAnsi="Arial" w:cs="Arial"/>
          <w:bCs/>
        </w:rPr>
      </w:pPr>
    </w:p>
    <w:p w:rsidR="00C502B6" w:rsidRDefault="00C502B6" w:rsidP="00C502B6">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C502B6" w:rsidRPr="00C22D99" w:rsidRDefault="00C502B6" w:rsidP="00C502B6">
      <w:pPr>
        <w:autoSpaceDE w:val="0"/>
        <w:autoSpaceDN w:val="0"/>
        <w:adjustRightInd w:val="0"/>
        <w:jc w:val="both"/>
        <w:rPr>
          <w:rFonts w:ascii="Arial" w:hAnsi="Arial" w:cs="Arial"/>
          <w:bCs/>
        </w:rPr>
      </w:pPr>
    </w:p>
    <w:p w:rsidR="00C502B6" w:rsidRDefault="00C502B6" w:rsidP="00C502B6">
      <w:pPr>
        <w:autoSpaceDE w:val="0"/>
        <w:autoSpaceDN w:val="0"/>
        <w:adjustRightInd w:val="0"/>
        <w:jc w:val="both"/>
        <w:rPr>
          <w:rFonts w:ascii="Arial" w:hAnsi="Arial" w:cs="Arial"/>
          <w:bCs/>
        </w:rPr>
      </w:pPr>
    </w:p>
    <w:p w:rsidR="00C502B6" w:rsidRDefault="00C502B6" w:rsidP="00C502B6">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 xml:space="preserve">presente na sessão ou, ainda que presente, não puder praticar atos em seu nome por conta da apresentação de documentação defeituosa, ficará impedido de participar da fase de lances verbais, de negociar preços, de declarar a intenção de </w:t>
      </w:r>
      <w:r w:rsidRPr="00C22D99">
        <w:rPr>
          <w:rFonts w:ascii="Arial" w:hAnsi="Arial" w:cs="Arial"/>
        </w:rPr>
        <w:lastRenderedPageBreak/>
        <w:t>interpor ou de renunciar ao direito de interpor recurso, ficando mantido, portanto, o preço apresentado na proposta escrita, que há de ser considerada para efeito de ordenação das propostas e apuração do menor preço.</w:t>
      </w:r>
    </w:p>
    <w:p w:rsidR="00C502B6"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C502B6" w:rsidRPr="00C22D99" w:rsidRDefault="00C502B6" w:rsidP="00C502B6">
      <w:pPr>
        <w:shd w:val="clear" w:color="auto" w:fill="FFFFFF"/>
        <w:autoSpaceDE w:val="0"/>
        <w:autoSpaceDN w:val="0"/>
        <w:adjustRightInd w:val="0"/>
        <w:jc w:val="both"/>
        <w:rPr>
          <w:rFonts w:ascii="Arial" w:hAnsi="Arial" w:cs="Arial"/>
          <w:bCs/>
        </w:rPr>
      </w:pPr>
    </w:p>
    <w:p w:rsidR="00C502B6" w:rsidRPr="00C22D99" w:rsidRDefault="00C502B6" w:rsidP="00C502B6">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C502B6" w:rsidRPr="00C22D99" w:rsidRDefault="00C502B6" w:rsidP="00C502B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C502B6" w:rsidRPr="00C22D99" w:rsidRDefault="00C502B6" w:rsidP="00C502B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C502B6" w:rsidRPr="00C22D99" w:rsidRDefault="00C502B6" w:rsidP="00C502B6">
      <w:pPr>
        <w:shd w:val="clear" w:color="auto" w:fill="FFFFFF"/>
        <w:autoSpaceDE w:val="0"/>
        <w:autoSpaceDN w:val="0"/>
        <w:adjustRightInd w:val="0"/>
        <w:jc w:val="both"/>
        <w:rPr>
          <w:rFonts w:ascii="Arial" w:hAnsi="Arial" w:cs="Arial"/>
        </w:rPr>
      </w:pPr>
    </w:p>
    <w:p w:rsidR="00C502B6" w:rsidRPr="00C22D99" w:rsidRDefault="00C502B6" w:rsidP="00C502B6">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C502B6" w:rsidRPr="00C22D99" w:rsidRDefault="00C502B6" w:rsidP="00C502B6">
      <w:pPr>
        <w:shd w:val="clear" w:color="auto" w:fill="FFFFFF"/>
        <w:autoSpaceDE w:val="0"/>
        <w:autoSpaceDN w:val="0"/>
        <w:adjustRightInd w:val="0"/>
        <w:ind w:left="284"/>
        <w:rPr>
          <w:rFonts w:ascii="Arial" w:hAnsi="Arial" w:cs="Arial"/>
        </w:rPr>
      </w:pPr>
    </w:p>
    <w:p w:rsidR="00C502B6" w:rsidRPr="00C22D99" w:rsidRDefault="00C502B6" w:rsidP="00C502B6">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C502B6" w:rsidRPr="00C22D99" w:rsidRDefault="00C502B6" w:rsidP="00C502B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jc w:val="both"/>
        <w:rPr>
          <w:rFonts w:ascii="Arial" w:hAnsi="Arial" w:cs="Arial"/>
          <w:b/>
          <w:bCs/>
        </w:rPr>
      </w:pPr>
      <w:r w:rsidRPr="00C22D99">
        <w:rPr>
          <w:rFonts w:ascii="Arial" w:hAnsi="Arial" w:cs="Arial"/>
          <w:b/>
          <w:bCs/>
        </w:rPr>
        <w:t>5. DOS RECURSOS FINANCEIROS</w:t>
      </w:r>
    </w:p>
    <w:p w:rsidR="00C502B6" w:rsidRPr="00C22D99" w:rsidRDefault="00C502B6" w:rsidP="00C502B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5.1.</w:t>
      </w:r>
      <w:r w:rsidRPr="00C22D99">
        <w:rPr>
          <w:rFonts w:ascii="Arial" w:hAnsi="Arial" w:cs="Arial"/>
        </w:rPr>
        <w:t xml:space="preserve"> A despesa decorrente da contratação ora licitada está estimada em </w:t>
      </w:r>
      <w:r w:rsidRPr="00C22D99">
        <w:rPr>
          <w:rFonts w:ascii="Arial" w:hAnsi="Arial" w:cs="Arial"/>
          <w:b/>
          <w:bCs/>
        </w:rPr>
        <w:t xml:space="preserve">R$ </w:t>
      </w:r>
      <w:r>
        <w:rPr>
          <w:rFonts w:ascii="Arial" w:hAnsi="Arial" w:cs="Arial"/>
          <w:b/>
          <w:bCs/>
        </w:rPr>
        <w:t>124.910,83</w:t>
      </w:r>
      <w:r w:rsidRPr="00C22D99">
        <w:rPr>
          <w:rFonts w:ascii="Arial" w:hAnsi="Arial" w:cs="Arial"/>
          <w:b/>
          <w:bCs/>
        </w:rPr>
        <w:t xml:space="preserve"> (</w:t>
      </w:r>
      <w:r>
        <w:rPr>
          <w:rFonts w:ascii="Arial" w:hAnsi="Arial" w:cs="Arial"/>
          <w:b/>
          <w:bCs/>
        </w:rPr>
        <w:t>Cento e Vinte e Quatro Mil Reais, Novecentos e Dez Reais e Oitenta e Três Centavos</w:t>
      </w:r>
      <w:r w:rsidRPr="00C22D99">
        <w:rPr>
          <w:rFonts w:ascii="Arial" w:hAnsi="Arial" w:cs="Arial"/>
          <w:b/>
          <w:bCs/>
        </w:rPr>
        <w:t>)</w:t>
      </w:r>
      <w:r w:rsidRPr="00C22D99">
        <w:rPr>
          <w:rFonts w:ascii="Arial" w:hAnsi="Arial" w:cs="Arial"/>
        </w:rPr>
        <w:t>, e será atendida p</w:t>
      </w:r>
      <w:r>
        <w:rPr>
          <w:rFonts w:ascii="Arial" w:hAnsi="Arial" w:cs="Arial"/>
        </w:rPr>
        <w:t>elas</w:t>
      </w:r>
      <w:r w:rsidRPr="00C22D99">
        <w:rPr>
          <w:rFonts w:ascii="Arial" w:hAnsi="Arial" w:cs="Arial"/>
        </w:rPr>
        <w:t xml:space="preserve"> </w:t>
      </w:r>
      <w:r>
        <w:rPr>
          <w:rFonts w:ascii="Arial" w:hAnsi="Arial" w:cs="Arial"/>
        </w:rPr>
        <w:t xml:space="preserve">seguintes </w:t>
      </w:r>
      <w:r w:rsidRPr="00C22D99">
        <w:rPr>
          <w:rFonts w:ascii="Arial" w:hAnsi="Arial" w:cs="Arial"/>
        </w:rPr>
        <w:t>dotaç</w:t>
      </w:r>
      <w:r>
        <w:rPr>
          <w:rFonts w:ascii="Arial" w:hAnsi="Arial" w:cs="Arial"/>
        </w:rPr>
        <w:t>ões</w:t>
      </w:r>
      <w:r w:rsidRPr="00C22D99">
        <w:rPr>
          <w:rFonts w:ascii="Arial" w:hAnsi="Arial" w:cs="Arial"/>
        </w:rPr>
        <w:t xml:space="preserve"> consignada</w:t>
      </w:r>
      <w:r>
        <w:rPr>
          <w:rFonts w:ascii="Arial" w:hAnsi="Arial" w:cs="Arial"/>
        </w:rPr>
        <w:t>s</w:t>
      </w:r>
      <w:r w:rsidRPr="00C22D99">
        <w:rPr>
          <w:rFonts w:ascii="Arial" w:hAnsi="Arial" w:cs="Arial"/>
        </w:rPr>
        <w:t xml:space="preserve"> no orçamento do exercício financeiro de 201</w:t>
      </w:r>
      <w:r>
        <w:rPr>
          <w:rFonts w:ascii="Arial" w:hAnsi="Arial" w:cs="Arial"/>
        </w:rPr>
        <w:t>7</w:t>
      </w:r>
      <w:r w:rsidRPr="00C22D99">
        <w:rPr>
          <w:rFonts w:ascii="Arial" w:hAnsi="Arial" w:cs="Arial"/>
        </w:rPr>
        <w:t xml:space="preserve"> da Prefeitura Municipal de Cord</w:t>
      </w:r>
      <w:r>
        <w:rPr>
          <w:rFonts w:ascii="Arial" w:hAnsi="Arial" w:cs="Arial"/>
        </w:rPr>
        <w:t>ei</w:t>
      </w:r>
      <w:r w:rsidRPr="00C22D99">
        <w:rPr>
          <w:rFonts w:ascii="Arial" w:hAnsi="Arial" w:cs="Arial"/>
        </w:rPr>
        <w:t>rópolis</w:t>
      </w:r>
      <w:r>
        <w:rPr>
          <w:rFonts w:ascii="Arial" w:hAnsi="Arial" w:cs="Arial"/>
        </w:rPr>
        <w:t>:</w:t>
      </w:r>
    </w:p>
    <w:p w:rsidR="00C502B6" w:rsidRDefault="00C502B6" w:rsidP="00C502B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C502B6" w:rsidRPr="0082663F" w:rsidTr="00DB01D5">
        <w:tc>
          <w:tcPr>
            <w:tcW w:w="585"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Despesa</w:t>
            </w:r>
          </w:p>
        </w:tc>
        <w:tc>
          <w:tcPr>
            <w:tcW w:w="577"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Órgão</w:t>
            </w:r>
          </w:p>
        </w:tc>
        <w:tc>
          <w:tcPr>
            <w:tcW w:w="767"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Econômica</w:t>
            </w:r>
          </w:p>
        </w:tc>
        <w:tc>
          <w:tcPr>
            <w:tcW w:w="953"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Funcional</w:t>
            </w:r>
          </w:p>
        </w:tc>
        <w:tc>
          <w:tcPr>
            <w:tcW w:w="513"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Ação</w:t>
            </w:r>
          </w:p>
        </w:tc>
        <w:tc>
          <w:tcPr>
            <w:tcW w:w="425"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Fonte</w:t>
            </w:r>
          </w:p>
        </w:tc>
        <w:tc>
          <w:tcPr>
            <w:tcW w:w="1180" w:type="pct"/>
            <w:shd w:val="pct20" w:color="auto" w:fill="auto"/>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Código de Aplicação</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35</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10.122.0113</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2003</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3100000</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38</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3100000</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838</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05</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3000045</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1133</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02</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3000052</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1137</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10.302.0112</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2359</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3100000</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1146</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10.305.0114</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2360</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3100000</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1150</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10.305.0114</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2360</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05</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3000042</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1683</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92</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3000024</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1684</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92</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3000035</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1685</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95</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3000030</w:t>
            </w:r>
          </w:p>
        </w:tc>
      </w:tr>
      <w:tr w:rsidR="00C502B6" w:rsidRPr="0082663F"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1686</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10.301.0110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2006</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95</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3000045</w:t>
            </w:r>
          </w:p>
        </w:tc>
      </w:tr>
      <w:tr w:rsidR="00C502B6" w:rsidRPr="009B042B" w:rsidTr="00DB01D5">
        <w:tc>
          <w:tcPr>
            <w:tcW w:w="58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1728</w:t>
            </w:r>
          </w:p>
        </w:tc>
        <w:tc>
          <w:tcPr>
            <w:tcW w:w="57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01.01.00</w:t>
            </w:r>
          </w:p>
        </w:tc>
        <w:tc>
          <w:tcPr>
            <w:tcW w:w="767"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3.3.90.30</w:t>
            </w:r>
          </w:p>
        </w:tc>
        <w:tc>
          <w:tcPr>
            <w:tcW w:w="95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10.302.4000</w:t>
            </w:r>
          </w:p>
        </w:tc>
        <w:tc>
          <w:tcPr>
            <w:tcW w:w="513"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4000</w:t>
            </w:r>
          </w:p>
        </w:tc>
        <w:tc>
          <w:tcPr>
            <w:tcW w:w="425"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01</w:t>
            </w:r>
          </w:p>
        </w:tc>
        <w:tc>
          <w:tcPr>
            <w:tcW w:w="1180" w:type="pct"/>
            <w:vAlign w:val="center"/>
          </w:tcPr>
          <w:p w:rsidR="00C502B6" w:rsidRPr="0082663F" w:rsidRDefault="00C502B6" w:rsidP="00DB01D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2663F">
              <w:rPr>
                <w:rFonts w:ascii="Arial" w:hAnsi="Arial"/>
              </w:rPr>
              <w:t>3100000</w:t>
            </w:r>
          </w:p>
        </w:tc>
      </w:tr>
    </w:tbl>
    <w:p w:rsidR="00C502B6" w:rsidRPr="009B042B" w:rsidRDefault="00C502B6" w:rsidP="00C502B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C502B6" w:rsidRPr="00C22D99" w:rsidRDefault="00C502B6" w:rsidP="00C502B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C502B6" w:rsidRPr="00C22D99" w:rsidRDefault="00C502B6" w:rsidP="00C502B6">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C502B6" w:rsidRPr="00C22D99" w:rsidRDefault="00C502B6" w:rsidP="00C502B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lastRenderedPageBreak/>
        <w:t>6.1.1. Constituição Federal;</w:t>
      </w:r>
    </w:p>
    <w:p w:rsidR="00C502B6" w:rsidRPr="00C22D99" w:rsidRDefault="00C502B6" w:rsidP="00C502B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C502B6" w:rsidRPr="00C22D99" w:rsidRDefault="00C502B6" w:rsidP="00C502B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C502B6" w:rsidRPr="00C22D99" w:rsidRDefault="00C502B6" w:rsidP="00C502B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C502B6" w:rsidRPr="00C22D99" w:rsidRDefault="00C502B6" w:rsidP="00C502B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C502B6" w:rsidRPr="00C22D99" w:rsidRDefault="00C502B6" w:rsidP="00C502B6">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C502B6" w:rsidRPr="00C22D99" w:rsidRDefault="00C502B6" w:rsidP="00C502B6">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C502B6" w:rsidRDefault="00C502B6" w:rsidP="00C502B6">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C502B6" w:rsidRPr="00C22D99" w:rsidRDefault="00C502B6" w:rsidP="00C502B6">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C502B6" w:rsidRPr="00C22D99" w:rsidRDefault="00C502B6" w:rsidP="00C502B6">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C502B6" w:rsidRPr="00C22D99" w:rsidRDefault="00C502B6" w:rsidP="00C502B6">
      <w:pPr>
        <w:pStyle w:val="Recuodecorpodetexto"/>
        <w:ind w:left="0" w:firstLine="0"/>
        <w:jc w:val="both"/>
        <w:rPr>
          <w:rFonts w:ascii="Arial" w:hAnsi="Arial" w:cs="Arial"/>
        </w:rPr>
      </w:pPr>
    </w:p>
    <w:p w:rsidR="00C502B6" w:rsidRPr="00C22D99" w:rsidRDefault="00C502B6" w:rsidP="00C50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C502B6" w:rsidRPr="00C22D99" w:rsidRDefault="00C502B6" w:rsidP="00C50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xml:space="preserve">, através do e-mail </w:t>
      </w:r>
      <w:hyperlink r:id="rId8" w:history="1">
        <w:r w:rsidRPr="001A2742">
          <w:rPr>
            <w:rStyle w:val="Hyperlink"/>
            <w:rFonts w:ascii="Arial" w:hAnsi="Arial" w:cs="Arial"/>
            <w:b/>
          </w:rPr>
          <w:t>suprimentos@cordeiropolis.sp.gov.br</w:t>
        </w:r>
      </w:hyperlink>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C502B6" w:rsidRPr="00C22D99" w:rsidRDefault="00C502B6" w:rsidP="00C502B6">
      <w:pPr>
        <w:rPr>
          <w:rFonts w:ascii="Arial" w:hAnsi="Arial" w:cs="Arial"/>
          <w:b/>
        </w:rPr>
      </w:pPr>
    </w:p>
    <w:p w:rsidR="00C502B6" w:rsidRPr="00C22D99" w:rsidRDefault="00C502B6" w:rsidP="00C502B6">
      <w:pPr>
        <w:rPr>
          <w:rFonts w:ascii="Arial" w:hAnsi="Arial" w:cs="Arial"/>
        </w:rPr>
      </w:pPr>
      <w:r w:rsidRPr="00C22D99">
        <w:rPr>
          <w:rFonts w:ascii="Arial" w:hAnsi="Arial" w:cs="Arial"/>
          <w:b/>
        </w:rPr>
        <w:t>8. DA ENTREGA DOS ENVELOPES</w:t>
      </w:r>
    </w:p>
    <w:p w:rsidR="00C502B6" w:rsidRPr="00C22D99" w:rsidRDefault="00C502B6" w:rsidP="00C502B6">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C502B6" w:rsidRPr="00C22D99" w:rsidRDefault="00C502B6" w:rsidP="00C502B6">
      <w:pPr>
        <w:jc w:val="both"/>
        <w:rPr>
          <w:rFonts w:ascii="Arial" w:hAnsi="Arial" w:cs="Arial"/>
        </w:rPr>
      </w:pPr>
    </w:p>
    <w:p w:rsidR="00C502B6" w:rsidRPr="00C22D99"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C502B6" w:rsidRPr="00C22D99"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C502B6" w:rsidRPr="00C22D99"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502B6" w:rsidRPr="00C22D99"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Pr>
          <w:rFonts w:ascii="Arial" w:hAnsi="Arial" w:cs="Arial"/>
        </w:rPr>
        <w:t>22</w:t>
      </w:r>
      <w:r w:rsidRPr="0082663F">
        <w:rPr>
          <w:rFonts w:ascii="Arial" w:hAnsi="Arial" w:cs="Arial"/>
        </w:rPr>
        <w:t>/2017.</w:t>
      </w: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82663F">
        <w:rPr>
          <w:rFonts w:ascii="Arial" w:hAnsi="Arial" w:cs="Arial"/>
        </w:rPr>
        <w:t>(razão ou denominação social, endereço e tel. do licitante)</w:t>
      </w: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502B6" w:rsidRPr="0082663F" w:rsidRDefault="00C502B6" w:rsidP="00C502B6">
      <w:pPr>
        <w:ind w:left="1134" w:right="1275"/>
        <w:jc w:val="both"/>
        <w:rPr>
          <w:rFonts w:ascii="Arial" w:hAnsi="Arial" w:cs="Arial"/>
          <w:b/>
        </w:rPr>
      </w:pP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82663F">
        <w:rPr>
          <w:rFonts w:ascii="Arial" w:hAnsi="Arial" w:cs="Arial"/>
          <w:b/>
          <w:bCs/>
        </w:rPr>
        <w:t xml:space="preserve">ENVELOPE Nº 02 – </w:t>
      </w:r>
      <w:r w:rsidRPr="0082663F">
        <w:rPr>
          <w:rFonts w:ascii="Arial" w:hAnsi="Arial" w:cs="Arial"/>
          <w:b/>
          <w:u w:val="single"/>
        </w:rPr>
        <w:t>HABILITAÇÃO</w:t>
      </w: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82663F">
        <w:rPr>
          <w:rFonts w:ascii="Arial" w:hAnsi="Arial" w:cs="Arial"/>
        </w:rPr>
        <w:t>PREFEITURA MUNICIPAL DE CORDEIRÓPOLIS</w:t>
      </w:r>
    </w:p>
    <w:p w:rsidR="00C502B6" w:rsidRPr="0082663F"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82663F">
        <w:rPr>
          <w:rFonts w:ascii="Arial" w:hAnsi="Arial" w:cs="Arial"/>
        </w:rPr>
        <w:t>PREGÃO PRESENCIAL N.º 22/2017.</w:t>
      </w:r>
    </w:p>
    <w:p w:rsidR="00C502B6" w:rsidRPr="00C22D99"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82663F">
        <w:rPr>
          <w:rFonts w:ascii="Arial" w:hAnsi="Arial" w:cs="Arial"/>
        </w:rPr>
        <w:t>(razão ou denominação social, endereço e tel</w:t>
      </w:r>
      <w:r w:rsidRPr="00C22D99">
        <w:rPr>
          <w:rFonts w:ascii="Arial" w:hAnsi="Arial" w:cs="Arial"/>
        </w:rPr>
        <w:t>. do licitante)</w:t>
      </w:r>
    </w:p>
    <w:p w:rsidR="00C502B6" w:rsidRPr="00C22D99" w:rsidRDefault="00C502B6" w:rsidP="00C502B6">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502B6" w:rsidRPr="00C22D99" w:rsidRDefault="00C502B6" w:rsidP="00C502B6">
      <w:pPr>
        <w:jc w:val="both"/>
        <w:rPr>
          <w:rFonts w:ascii="Arial" w:hAnsi="Arial" w:cs="Arial"/>
        </w:rPr>
      </w:pPr>
    </w:p>
    <w:p w:rsidR="00C502B6" w:rsidRPr="00C22D99" w:rsidRDefault="00C502B6" w:rsidP="00C502B6">
      <w:pPr>
        <w:rPr>
          <w:rFonts w:ascii="Arial" w:hAnsi="Arial" w:cs="Arial"/>
          <w:b/>
        </w:rPr>
      </w:pPr>
    </w:p>
    <w:p w:rsidR="00C502B6" w:rsidRPr="00C22D99" w:rsidRDefault="00C502B6" w:rsidP="00C502B6">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C502B6" w:rsidRPr="00C22D99" w:rsidRDefault="00C502B6" w:rsidP="00C502B6">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C502B6" w:rsidRPr="00C22D99" w:rsidRDefault="00C502B6" w:rsidP="00C502B6">
      <w:pPr>
        <w:jc w:val="both"/>
        <w:rPr>
          <w:rFonts w:ascii="Arial" w:hAnsi="Arial" w:cs="Arial"/>
          <w:b/>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w:t>
      </w:r>
      <w:r w:rsidRPr="00C22D99">
        <w:rPr>
          <w:rFonts w:ascii="Arial" w:hAnsi="Arial" w:cs="Arial"/>
        </w:rPr>
        <w:lastRenderedPageBreak/>
        <w:t xml:space="preserve">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C502B6" w:rsidRPr="00C22D99" w:rsidRDefault="00C502B6" w:rsidP="00C502B6">
      <w:pPr>
        <w:jc w:val="both"/>
        <w:rPr>
          <w:rFonts w:ascii="Arial" w:hAnsi="Arial" w:cs="Arial"/>
        </w:rPr>
      </w:pPr>
      <w:r w:rsidRPr="00C22D99">
        <w:rPr>
          <w:rFonts w:ascii="Arial" w:hAnsi="Arial" w:cs="Arial"/>
        </w:rPr>
        <w:t>9.4.1. A denominação, endereço, telefone, e-mail e CNPJ do licitante;</w:t>
      </w:r>
    </w:p>
    <w:p w:rsidR="00C502B6" w:rsidRPr="00C22D99" w:rsidRDefault="00C502B6" w:rsidP="00C502B6">
      <w:pPr>
        <w:ind w:left="284"/>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9.4.2. O nome completo, qualificação, nº do CPF e da cédula de identidade do representante legal da proponente;</w:t>
      </w:r>
    </w:p>
    <w:p w:rsidR="00C502B6" w:rsidRPr="00C22D99" w:rsidRDefault="00C502B6" w:rsidP="00C502B6">
      <w:pPr>
        <w:ind w:left="284"/>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9.4.3. Preço(s) do(s) produtos(s).</w:t>
      </w:r>
    </w:p>
    <w:p w:rsidR="00C502B6" w:rsidRPr="00C22D99" w:rsidRDefault="00C502B6" w:rsidP="00C502B6">
      <w:pPr>
        <w:ind w:left="284"/>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C502B6" w:rsidRPr="00C22D99" w:rsidRDefault="00C502B6" w:rsidP="00C502B6">
      <w:pPr>
        <w:ind w:left="851"/>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C502B6" w:rsidRPr="00C22D99" w:rsidRDefault="00C502B6" w:rsidP="00C502B6">
      <w:pPr>
        <w:autoSpaceDE w:val="0"/>
        <w:autoSpaceDN w:val="0"/>
        <w:adjustRightInd w:val="0"/>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9.4.4. </w:t>
      </w:r>
      <w:r w:rsidRPr="00C22D99">
        <w:rPr>
          <w:rFonts w:ascii="Arial" w:hAnsi="Arial" w:cs="Arial"/>
          <w:b/>
          <w:u w:val="single"/>
        </w:rPr>
        <w:t>Marca/fabricante</w:t>
      </w:r>
      <w:r w:rsidRPr="00C22D99">
        <w:rPr>
          <w:rFonts w:ascii="Arial" w:hAnsi="Arial" w:cs="Arial"/>
        </w:rPr>
        <w:t xml:space="preserve"> e </w:t>
      </w:r>
      <w:r w:rsidRPr="00C22D99">
        <w:rPr>
          <w:rFonts w:ascii="Arial" w:hAnsi="Arial" w:cs="Arial"/>
          <w:b/>
          <w:u w:val="single"/>
        </w:rPr>
        <w:t>validade/garantia</w:t>
      </w:r>
      <w:r w:rsidRPr="00C22D99">
        <w:rPr>
          <w:rFonts w:ascii="Arial" w:hAnsi="Arial" w:cs="Arial"/>
          <w:b/>
        </w:rPr>
        <w:t xml:space="preserve"> </w:t>
      </w:r>
      <w:r w:rsidRPr="00C22D99">
        <w:rPr>
          <w:rFonts w:ascii="Arial" w:hAnsi="Arial" w:cs="Arial"/>
        </w:rPr>
        <w:t>dos produtos cotados, que deverá ser de no mínimo 12 (doze) meses;</w:t>
      </w:r>
    </w:p>
    <w:p w:rsidR="00C502B6" w:rsidRPr="00C22D99" w:rsidRDefault="00C502B6" w:rsidP="00C502B6">
      <w:pPr>
        <w:ind w:left="284"/>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 xml:space="preserve">9.4.5.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C502B6" w:rsidRPr="00C22D99" w:rsidRDefault="00C502B6" w:rsidP="00C502B6">
      <w:pPr>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9.4.6.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Pr>
          <w:rFonts w:ascii="Arial" w:hAnsi="Arial" w:cs="Arial"/>
        </w:rPr>
        <w:t>10</w:t>
      </w:r>
      <w:r w:rsidRPr="00C22D99">
        <w:rPr>
          <w:rFonts w:ascii="Arial" w:hAnsi="Arial" w:cs="Arial"/>
        </w:rPr>
        <w:t>/201</w:t>
      </w:r>
      <w:r>
        <w:rPr>
          <w:rFonts w:ascii="Arial" w:hAnsi="Arial" w:cs="Arial"/>
        </w:rPr>
        <w:t>7</w:t>
      </w:r>
      <w:r w:rsidRPr="00C22D99">
        <w:rPr>
          <w:rFonts w:ascii="Arial" w:hAnsi="Arial" w:cs="Arial"/>
        </w:rPr>
        <w:t>, como anexo I, e às normas técnicas aplicáveis à espécie;</w:t>
      </w:r>
    </w:p>
    <w:p w:rsidR="00C502B6" w:rsidRPr="00C22D99" w:rsidRDefault="00C502B6" w:rsidP="00C502B6">
      <w:pPr>
        <w:autoSpaceDE w:val="0"/>
        <w:autoSpaceDN w:val="0"/>
        <w:adjustRightInd w:val="0"/>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9.4.7. Prazo de entrega do produto cotado, que deverá ser de, no máximo, </w:t>
      </w:r>
      <w:r w:rsidRPr="0082663F">
        <w:rPr>
          <w:rFonts w:ascii="Arial" w:hAnsi="Arial" w:cs="Arial"/>
          <w:b/>
        </w:rPr>
        <w:t>05 (cinco) dias corridos</w:t>
      </w:r>
      <w:r w:rsidRPr="00C22D99">
        <w:rPr>
          <w:rFonts w:ascii="Arial" w:hAnsi="Arial" w:cs="Arial"/>
          <w:b/>
          <w:bCs/>
        </w:rPr>
        <w:t xml:space="preserve">, </w:t>
      </w:r>
      <w:r w:rsidRPr="00C22D99">
        <w:rPr>
          <w:rFonts w:ascii="Arial" w:hAnsi="Arial" w:cs="Arial"/>
        </w:rPr>
        <w:t xml:space="preserve">contados do recebimento da </w:t>
      </w:r>
      <w:r w:rsidRPr="00C22D99">
        <w:rPr>
          <w:rFonts w:ascii="Arial" w:hAnsi="Arial" w:cs="Arial"/>
          <w:b/>
          <w:bCs/>
        </w:rPr>
        <w:t xml:space="preserve">Autorização de Fornecimento </w:t>
      </w:r>
      <w:r w:rsidRPr="00C22D99">
        <w:rPr>
          <w:rFonts w:ascii="Arial" w:hAnsi="Arial" w:cs="Arial"/>
        </w:rPr>
        <w:t>pela contratada;</w:t>
      </w:r>
    </w:p>
    <w:p w:rsidR="00C502B6" w:rsidRPr="00C22D99" w:rsidRDefault="00C502B6" w:rsidP="00C502B6">
      <w:pPr>
        <w:autoSpaceDE w:val="0"/>
        <w:autoSpaceDN w:val="0"/>
        <w:adjustRightInd w:val="0"/>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9.4.8.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C502B6" w:rsidRPr="00C22D99" w:rsidRDefault="00C502B6" w:rsidP="00C502B6">
      <w:pPr>
        <w:autoSpaceDE w:val="0"/>
        <w:autoSpaceDN w:val="0"/>
        <w:adjustRightInd w:val="0"/>
        <w:ind w:left="284"/>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C502B6" w:rsidRPr="00C22D99" w:rsidRDefault="00C502B6" w:rsidP="00C502B6">
      <w:pPr>
        <w:jc w:val="both"/>
        <w:rPr>
          <w:rFonts w:ascii="Arial" w:hAnsi="Arial" w:cs="Arial"/>
        </w:rPr>
      </w:pPr>
    </w:p>
    <w:p w:rsidR="00C502B6" w:rsidRPr="00C22D99" w:rsidRDefault="00C502B6" w:rsidP="00C502B6">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C502B6" w:rsidRPr="00C22D99" w:rsidRDefault="00C502B6" w:rsidP="00C502B6">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rPr>
        <w:t xml:space="preserve">10.1.1.1. Registro comercial, no caso de empresa individual; </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w:t>
      </w:r>
      <w:r w:rsidRPr="00C22D99">
        <w:rPr>
          <w:rFonts w:ascii="Arial" w:hAnsi="Arial" w:cs="Arial"/>
        </w:rPr>
        <w:lastRenderedPageBreak/>
        <w:t xml:space="preserve">caso, em se tratando de sociedades empresárias ou simples, e, ainda, no caso de sociedades por ações, acompanhado de documentos de eleição de seus administradores; </w:t>
      </w:r>
    </w:p>
    <w:p w:rsidR="00C502B6" w:rsidRPr="00C22D99" w:rsidRDefault="00C502B6" w:rsidP="00C502B6">
      <w:pPr>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C502B6" w:rsidRPr="00C22D99" w:rsidRDefault="00C502B6" w:rsidP="00C502B6">
      <w:pPr>
        <w:jc w:val="both"/>
        <w:rPr>
          <w:rFonts w:ascii="Arial" w:hAnsi="Arial" w:cs="Arial"/>
          <w:b/>
        </w:rPr>
      </w:pPr>
    </w:p>
    <w:p w:rsidR="00C502B6" w:rsidRPr="00C22D99" w:rsidRDefault="00C502B6" w:rsidP="00C502B6">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C502B6" w:rsidRPr="00C22D99" w:rsidRDefault="00C502B6" w:rsidP="00C502B6">
      <w:pPr>
        <w:jc w:val="both"/>
        <w:rPr>
          <w:rFonts w:ascii="Arial" w:hAnsi="Arial" w:cs="Arial"/>
          <w:b/>
          <w:u w:val="single"/>
        </w:rPr>
      </w:pPr>
    </w:p>
    <w:p w:rsidR="00C502B6" w:rsidRPr="00C22D99" w:rsidRDefault="00C502B6" w:rsidP="00C502B6">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C502B6" w:rsidRPr="00C22D99" w:rsidRDefault="00C502B6" w:rsidP="00C502B6">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C502B6" w:rsidRPr="00C22D99" w:rsidRDefault="00C502B6" w:rsidP="00C502B6">
      <w:pPr>
        <w:autoSpaceDE w:val="0"/>
        <w:autoSpaceDN w:val="0"/>
        <w:adjustRightInd w:val="0"/>
        <w:jc w:val="both"/>
        <w:rPr>
          <w:rFonts w:ascii="Arial" w:hAnsi="Arial" w:cs="Arial"/>
          <w:b/>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10.1.2.3.1. Certidão Conjunta Negativa de Débitos </w:t>
      </w:r>
      <w:r w:rsidRPr="00C22D99">
        <w:rPr>
          <w:rFonts w:ascii="Arial" w:hAnsi="Arial" w:cs="Arial"/>
          <w:b/>
          <w:bCs/>
        </w:rPr>
        <w:t xml:space="preserve">ou </w:t>
      </w:r>
      <w:r w:rsidRPr="00C22D99">
        <w:rPr>
          <w:rFonts w:ascii="Arial" w:hAnsi="Arial" w:cs="Arial"/>
        </w:rPr>
        <w:t>Certidão Conjunta Positiva com Efeitos de Negativa, relativos a Tributos Federais e à Dívida Ativa da União, expedida pela Secretaria da Receita Federal; e</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C502B6" w:rsidRPr="00C22D99" w:rsidRDefault="00C502B6" w:rsidP="00C502B6">
      <w:pPr>
        <w:autoSpaceDE w:val="0"/>
        <w:autoSpaceDN w:val="0"/>
        <w:adjustRightInd w:val="0"/>
        <w:ind w:left="142"/>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 xml:space="preserve">10.1.2.4. Prova de regularidade perante o Sistema de Seguridade Social </w:t>
      </w:r>
      <w:r w:rsidRPr="00C22D99">
        <w:rPr>
          <w:rFonts w:ascii="Arial" w:hAnsi="Arial" w:cs="Arial"/>
          <w:b/>
        </w:rPr>
        <w:t>(</w:t>
      </w:r>
      <w:r w:rsidRPr="00C22D99">
        <w:rPr>
          <w:rFonts w:ascii="Arial" w:hAnsi="Arial" w:cs="Arial"/>
          <w:b/>
          <w:u w:val="single"/>
        </w:rPr>
        <w:t>INSS</w:t>
      </w:r>
      <w:r w:rsidRPr="00C22D99">
        <w:rPr>
          <w:rFonts w:ascii="Arial" w:hAnsi="Arial" w:cs="Arial"/>
          <w:b/>
        </w:rPr>
        <w:t>)</w:t>
      </w:r>
      <w:r w:rsidRPr="00C22D99">
        <w:rPr>
          <w:rFonts w:ascii="Arial" w:hAnsi="Arial" w:cs="Arial"/>
        </w:rPr>
        <w:t xml:space="preserve">, mediante a apresentação de CND – Certidão Negativa de Débito </w:t>
      </w:r>
      <w:r w:rsidRPr="00C22D99">
        <w:rPr>
          <w:rFonts w:ascii="Arial" w:hAnsi="Arial" w:cs="Arial"/>
          <w:b/>
        </w:rPr>
        <w:t xml:space="preserve">ou </w:t>
      </w:r>
      <w:r w:rsidRPr="00C22D99">
        <w:rPr>
          <w:rFonts w:ascii="Arial" w:hAnsi="Arial" w:cs="Arial"/>
        </w:rPr>
        <w:t>CPDEN – Certidão Positiva de Débito com Efeitos de Negativa;</w:t>
      </w:r>
    </w:p>
    <w:p w:rsidR="00C502B6" w:rsidRPr="00C22D99" w:rsidRDefault="00C502B6" w:rsidP="00C502B6">
      <w:pPr>
        <w:jc w:val="both"/>
        <w:rPr>
          <w:rFonts w:ascii="Arial" w:hAnsi="Arial" w:cs="Arial"/>
          <w:highlight w:val="yellow"/>
        </w:rPr>
      </w:pPr>
    </w:p>
    <w:p w:rsidR="00C502B6" w:rsidRPr="00C22D99" w:rsidRDefault="00C502B6" w:rsidP="00C502B6">
      <w:pPr>
        <w:jc w:val="both"/>
        <w:rPr>
          <w:rFonts w:ascii="Arial" w:hAnsi="Arial" w:cs="Arial"/>
        </w:rPr>
      </w:pPr>
      <w:r w:rsidRPr="00C22D99">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C502B6" w:rsidRPr="00C22D99" w:rsidRDefault="00C502B6" w:rsidP="00C502B6">
      <w:pPr>
        <w:ind w:left="993"/>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todos os créditos tributários federais administrados pela RFB e PGFN;</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rPr>
        <w:t xml:space="preserve">10.1.2.5.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C502B6" w:rsidRPr="00C22D99" w:rsidRDefault="00C502B6" w:rsidP="00C502B6">
      <w:pPr>
        <w:jc w:val="both"/>
        <w:rPr>
          <w:rFonts w:ascii="Arial" w:hAnsi="Arial" w:cs="Arial"/>
          <w:b/>
          <w:color w:val="FF0000"/>
        </w:rPr>
      </w:pPr>
    </w:p>
    <w:p w:rsidR="00C502B6" w:rsidRDefault="00C502B6" w:rsidP="00C502B6">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p>
    <w:p w:rsidR="00B22B20" w:rsidRDefault="00B22B20" w:rsidP="00C502B6">
      <w:pPr>
        <w:jc w:val="both"/>
        <w:rPr>
          <w:rFonts w:ascii="Arial" w:hAnsi="Arial" w:cs="Arial"/>
        </w:rPr>
      </w:pPr>
    </w:p>
    <w:p w:rsidR="00B22B20" w:rsidRDefault="00B22B20" w:rsidP="00C502B6">
      <w:pPr>
        <w:jc w:val="both"/>
        <w:rPr>
          <w:rFonts w:ascii="Arial" w:hAnsi="Arial" w:cs="Arial"/>
        </w:rPr>
      </w:pPr>
    </w:p>
    <w:p w:rsidR="00C502B6" w:rsidRDefault="00C502B6" w:rsidP="00C502B6">
      <w:pPr>
        <w:jc w:val="both"/>
        <w:rPr>
          <w:rFonts w:ascii="Arial" w:hAnsi="Arial" w:cs="Arial"/>
        </w:rPr>
      </w:pPr>
    </w:p>
    <w:p w:rsidR="00C502B6" w:rsidRPr="00C22D99" w:rsidRDefault="00C502B6" w:rsidP="00C502B6">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C502B6" w:rsidRPr="00C22D99" w:rsidRDefault="00C502B6" w:rsidP="00C502B6">
      <w:pPr>
        <w:autoSpaceDE w:val="0"/>
        <w:autoSpaceDN w:val="0"/>
        <w:adjustRightInd w:val="0"/>
        <w:ind w:left="993"/>
        <w:jc w:val="both"/>
        <w:rPr>
          <w:rFonts w:ascii="Arial" w:hAnsi="Arial" w:cs="Arial"/>
          <w:b/>
        </w:rPr>
      </w:pPr>
    </w:p>
    <w:p w:rsidR="00C502B6" w:rsidRPr="00C22D99" w:rsidRDefault="00C502B6" w:rsidP="00C502B6">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C502B6" w:rsidRDefault="00C502B6" w:rsidP="00C502B6">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 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C502B6" w:rsidRPr="00C22D99" w:rsidRDefault="00C502B6" w:rsidP="00C502B6">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C22D99">
        <w:rPr>
          <w:rFonts w:ascii="Arial" w:hAnsi="Arial" w:cs="Arial"/>
          <w:b/>
        </w:rPr>
        <w:t>anexo V</w:t>
      </w:r>
      <w:r w:rsidRPr="00C22D99">
        <w:rPr>
          <w:rFonts w:ascii="Arial" w:hAnsi="Arial" w:cs="Arial"/>
        </w:rPr>
        <w:t>.</w:t>
      </w:r>
    </w:p>
    <w:p w:rsidR="00C502B6" w:rsidRPr="00C22D99" w:rsidRDefault="00C502B6" w:rsidP="00C502B6">
      <w:pPr>
        <w:autoSpaceDE w:val="0"/>
        <w:autoSpaceDN w:val="0"/>
        <w:adjustRightInd w:val="0"/>
        <w:ind w:left="993"/>
        <w:jc w:val="both"/>
        <w:rPr>
          <w:rFonts w:ascii="Arial" w:hAnsi="Arial" w:cs="Arial"/>
          <w:b/>
        </w:rPr>
      </w:pPr>
    </w:p>
    <w:p w:rsidR="00C502B6" w:rsidRPr="00C22D99" w:rsidRDefault="00C502B6" w:rsidP="00C502B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C502B6" w:rsidRPr="00C22D99" w:rsidRDefault="00C502B6" w:rsidP="00C502B6">
      <w:pPr>
        <w:autoSpaceDE w:val="0"/>
        <w:autoSpaceDN w:val="0"/>
        <w:adjustRightInd w:val="0"/>
        <w:jc w:val="both"/>
        <w:rPr>
          <w:rFonts w:ascii="Arial" w:hAnsi="Arial" w:cs="Arial"/>
          <w:b/>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b/>
        </w:rPr>
      </w:pPr>
      <w:r w:rsidRPr="00C22D99">
        <w:rPr>
          <w:rFonts w:ascii="Arial" w:hAnsi="Arial" w:cs="Arial"/>
          <w:b/>
        </w:rPr>
        <w:lastRenderedPageBreak/>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C502B6" w:rsidRPr="00C22D99" w:rsidRDefault="00C502B6" w:rsidP="00C502B6">
      <w:pPr>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Diário Oficial do Estado de São Paulo</w:t>
      </w:r>
      <w:r w:rsidRPr="00C22D99">
        <w:rPr>
          <w:rFonts w:ascii="Arial" w:hAnsi="Arial" w:cs="Arial"/>
        </w:rPr>
        <w:t>.</w:t>
      </w:r>
    </w:p>
    <w:p w:rsidR="00C502B6" w:rsidRPr="00C22D99" w:rsidRDefault="00C502B6" w:rsidP="00C502B6">
      <w:pPr>
        <w:rPr>
          <w:rFonts w:ascii="Arial" w:hAnsi="Arial" w:cs="Arial"/>
          <w:b/>
        </w:rPr>
      </w:pPr>
    </w:p>
    <w:p w:rsidR="00C502B6" w:rsidRPr="00C22D99" w:rsidRDefault="00C502B6" w:rsidP="00C502B6">
      <w:pPr>
        <w:rPr>
          <w:rFonts w:ascii="Arial" w:hAnsi="Arial" w:cs="Arial"/>
          <w:b/>
        </w:rPr>
      </w:pPr>
      <w:r w:rsidRPr="00C22D99">
        <w:rPr>
          <w:rFonts w:ascii="Arial" w:hAnsi="Arial" w:cs="Arial"/>
          <w:b/>
        </w:rPr>
        <w:t>11. DO PROCEDIMENTO E DO JULGAMENTO</w:t>
      </w:r>
    </w:p>
    <w:p w:rsidR="00C502B6" w:rsidRPr="00C22D99" w:rsidRDefault="00C502B6" w:rsidP="00C502B6">
      <w:pPr>
        <w:pStyle w:val="Corpodetexto"/>
        <w:rPr>
          <w:rFonts w:cs="Arial"/>
          <w:sz w:val="20"/>
        </w:rPr>
      </w:pPr>
      <w:r w:rsidRPr="00C22D99">
        <w:rPr>
          <w:rFonts w:cs="Arial"/>
          <w:b/>
          <w:sz w:val="20"/>
        </w:rPr>
        <w:t>11.1.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C502B6" w:rsidRPr="00C22D99" w:rsidRDefault="00C502B6" w:rsidP="00C502B6">
      <w:pPr>
        <w:pStyle w:val="Corpodetexto"/>
        <w:rPr>
          <w:rFonts w:cs="Arial"/>
          <w:sz w:val="20"/>
        </w:rPr>
      </w:pPr>
    </w:p>
    <w:p w:rsidR="00C502B6" w:rsidRPr="00C22D99" w:rsidRDefault="00C502B6" w:rsidP="00C502B6">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C502B6" w:rsidRPr="00C22D99" w:rsidRDefault="00C502B6" w:rsidP="00C502B6">
      <w:pPr>
        <w:pStyle w:val="Corpodetexto"/>
        <w:rPr>
          <w:rFonts w:cs="Arial"/>
          <w:b/>
          <w:sz w:val="20"/>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11.3.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 </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11.4.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sidRPr="0082663F">
        <w:rPr>
          <w:rFonts w:ascii="Arial" w:hAnsi="Arial" w:cs="Arial"/>
          <w:b/>
          <w:bCs/>
          <w:u w:val="single"/>
        </w:rPr>
        <w:t>GLOBAL</w:t>
      </w:r>
      <w:r w:rsidRPr="0082663F">
        <w:rPr>
          <w:rFonts w:ascii="Arial" w:hAnsi="Arial" w:cs="Arial"/>
        </w:rPr>
        <w:t>,</w:t>
      </w:r>
      <w:r w:rsidRPr="00C22D99">
        <w:rPr>
          <w:rFonts w:ascii="Arial" w:hAnsi="Arial" w:cs="Arial"/>
        </w:rPr>
        <w:t xml:space="preserve"> observadas rigorosamente as especificações constantes deste Edital;</w:t>
      </w: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11.4.1.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11.5.</w:t>
      </w:r>
      <w:r w:rsidRPr="00C22D99">
        <w:rPr>
          <w:rFonts w:ascii="Arial" w:hAnsi="Arial" w:cs="Arial"/>
        </w:rPr>
        <w:t xml:space="preserve"> Caso o pregoeiro venha a desclassificar todas as propostas, será dado por encerrado o certame, lavrando-se ata do ocorrido.</w:t>
      </w:r>
    </w:p>
    <w:p w:rsidR="00C502B6" w:rsidRPr="00C22D99" w:rsidRDefault="00C502B6" w:rsidP="00C502B6">
      <w:pPr>
        <w:widowControl w:val="0"/>
        <w:tabs>
          <w:tab w:val="left" w:pos="284"/>
        </w:tabs>
        <w:suppressAutoHyphens/>
        <w:jc w:val="both"/>
        <w:rPr>
          <w:rFonts w:ascii="Arial" w:hAnsi="Arial" w:cs="Arial"/>
          <w:b/>
        </w:rPr>
      </w:pPr>
    </w:p>
    <w:p w:rsidR="00C502B6" w:rsidRPr="00C22D99" w:rsidRDefault="00C502B6" w:rsidP="00C502B6">
      <w:pPr>
        <w:widowControl w:val="0"/>
        <w:tabs>
          <w:tab w:val="left" w:pos="284"/>
        </w:tabs>
        <w:suppressAutoHyphens/>
        <w:jc w:val="both"/>
        <w:rPr>
          <w:rFonts w:ascii="Arial" w:hAnsi="Arial" w:cs="Arial"/>
        </w:rPr>
      </w:pPr>
      <w:r w:rsidRPr="00C22D99">
        <w:rPr>
          <w:rFonts w:ascii="Arial" w:hAnsi="Arial" w:cs="Arial"/>
          <w:b/>
        </w:rPr>
        <w:t>11.6.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lastRenderedPageBreak/>
        <w:t xml:space="preserve">11.7. </w:t>
      </w:r>
      <w:r w:rsidRPr="00C22D99">
        <w:rPr>
          <w:rFonts w:ascii="Arial" w:hAnsi="Arial" w:cs="Arial"/>
        </w:rPr>
        <w:t>As propostas classificadas serão selecionadas para a etapa de lances, observados os seguintes parâmetros:</w:t>
      </w: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11.7.2.1. No caso de empate das propostas, serão admitidas todas as propostas empatadas, independentemente do número de licitantes;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11.7.3.1. O licitante sorteado em primeiro lugar poderá escolher a posição na ordenação de lances, em relação aos demais empatados, e assim sucessivamente até a definição completa da ordem de lances;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C502B6" w:rsidRPr="00C22D99" w:rsidRDefault="00C502B6" w:rsidP="00C502B6">
      <w:pPr>
        <w:autoSpaceDE w:val="0"/>
        <w:autoSpaceDN w:val="0"/>
        <w:adjustRightInd w:val="0"/>
        <w:ind w:left="426"/>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11.7.5. A etapa de lances será considerada encerrada quando todos os participantes declinarem da formulação de lances; </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C502B6" w:rsidRPr="00C22D99" w:rsidRDefault="00C502B6" w:rsidP="00C502B6">
      <w:pPr>
        <w:autoSpaceDE w:val="0"/>
        <w:autoSpaceDN w:val="0"/>
        <w:adjustRightInd w:val="0"/>
        <w:ind w:left="426"/>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11.7.6.2. O pregoeiro convocará a microempresa ou empresa de pequeno porte, detentora da proposta de </w:t>
      </w:r>
      <w:r w:rsidRPr="00C22D99">
        <w:rPr>
          <w:rFonts w:ascii="Arial" w:hAnsi="Arial" w:cs="Arial"/>
          <w:b/>
          <w:bCs/>
        </w:rPr>
        <w:t>menor valor</w:t>
      </w:r>
      <w:r w:rsidRPr="00C22D99">
        <w:rPr>
          <w:rFonts w:ascii="Arial" w:hAnsi="Arial" w:cs="Arial"/>
        </w:rPr>
        <w:t xml:space="preserve">, dentre aquelas cujos valores estejam no intervalo mencionado no item 11.7.6.1,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lastRenderedPageBreak/>
        <w:t xml:space="preserve">11.7.6.5.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b/>
          <w:bCs/>
        </w:rPr>
      </w:pPr>
      <w:r w:rsidRPr="00C22D99">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C502B6" w:rsidRPr="00C22D99" w:rsidRDefault="00C502B6" w:rsidP="00C502B6">
      <w:pPr>
        <w:autoSpaceDE w:val="0"/>
        <w:autoSpaceDN w:val="0"/>
        <w:adjustRightInd w:val="0"/>
        <w:ind w:left="993"/>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11.7.7.1. Não poderá haver desistência dos lances ofertados, sujeitando-se o licitante desistente às sanções previstas neste edital.</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11.7.9.1. O critério de aceitabilidade dos preços ofertados será o de compatibilidade com os preços praticados no mercado, coerentes com cada um dos itens que compõem o objeto ora licitado.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11.7.9.2. A qualquer momento, o Pregoeiro poderá solicitar à licitante a composição dos respectivos preços e outros esclarecimentos que se façam necessários.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11.7.10. Conhecida a proposta vencedora, o Pregoeiro consultará as demais licitantes para verificar se estas aceitam igualar seus preços aos da primeira colocada.</w:t>
      </w:r>
    </w:p>
    <w:p w:rsidR="00C502B6" w:rsidRPr="00C22D99" w:rsidRDefault="00C502B6" w:rsidP="00C502B6">
      <w:pPr>
        <w:autoSpaceDE w:val="0"/>
        <w:autoSpaceDN w:val="0"/>
        <w:adjustRightInd w:val="0"/>
        <w:jc w:val="both"/>
        <w:rPr>
          <w:rFonts w:ascii="Arial" w:hAnsi="Arial" w:cs="Arial"/>
        </w:rPr>
      </w:pPr>
    </w:p>
    <w:p w:rsidR="00C502B6" w:rsidRDefault="00C502B6" w:rsidP="00C502B6">
      <w:pPr>
        <w:autoSpaceDE w:val="0"/>
        <w:autoSpaceDN w:val="0"/>
        <w:adjustRightInd w:val="0"/>
        <w:jc w:val="both"/>
        <w:rPr>
          <w:rFonts w:ascii="Arial" w:hAnsi="Arial" w:cs="Arial"/>
        </w:rPr>
      </w:pPr>
      <w:r w:rsidRPr="00C22D99">
        <w:rPr>
          <w:rFonts w:ascii="Arial" w:hAnsi="Arial" w:cs="Arial"/>
        </w:rPr>
        <w:t xml:space="preserve">11.7.11.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11.7.9, será realizada a abertura do envelope contendo os documentos de habilitação da licitante vencedora.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11.7.12.1. Admite-se a juntada de documentos complementares e a verificação efetuada por meio eletrônico hábil de informações, se possível.</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11.7.12.2. A juntada de documentos complementares será certificada pelo Pregoeiro, anexando-se aos autos os documentos respectivos.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11.7.7.</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bCs/>
          <w:color w:val="000000"/>
        </w:rPr>
      </w:pPr>
      <w:r w:rsidRPr="00C22D99">
        <w:rPr>
          <w:rFonts w:ascii="Arial" w:hAnsi="Arial" w:cs="Arial"/>
          <w:color w:val="000000"/>
        </w:rPr>
        <w:t xml:space="preserve">11.7.15.1.1. A convocação para continuação da sessão pública dar-se-á por meio de publicação no </w:t>
      </w:r>
      <w:r w:rsidRPr="00C22D99">
        <w:rPr>
          <w:rFonts w:ascii="Arial" w:hAnsi="Arial" w:cs="Arial"/>
          <w:b/>
          <w:color w:val="000000"/>
        </w:rPr>
        <w:t>Diário Oficial do Estado de São Paulo</w:t>
      </w:r>
      <w:r w:rsidRPr="00C22D99">
        <w:rPr>
          <w:rFonts w:ascii="Arial" w:hAnsi="Arial" w:cs="Arial"/>
          <w:color w:val="000000"/>
        </w:rPr>
        <w:t>.</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 xml:space="preserve">11.7.16.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C502B6" w:rsidRPr="00C22D99" w:rsidRDefault="00C502B6" w:rsidP="00C502B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502B6" w:rsidRPr="00C22D99" w:rsidRDefault="00C502B6" w:rsidP="00C502B6">
      <w:pPr>
        <w:shd w:val="clear" w:color="auto" w:fill="FFFFFF"/>
        <w:autoSpaceDE w:val="0"/>
        <w:autoSpaceDN w:val="0"/>
        <w:adjustRightInd w:val="0"/>
        <w:jc w:val="both"/>
        <w:rPr>
          <w:rFonts w:ascii="Arial" w:hAnsi="Arial" w:cs="Arial"/>
        </w:rPr>
      </w:pPr>
      <w:r w:rsidRPr="00C22D99">
        <w:rPr>
          <w:rFonts w:ascii="Arial" w:hAnsi="Arial" w:cs="Arial"/>
        </w:rPr>
        <w:t xml:space="preserve">11.7.17.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C502B6" w:rsidRPr="00C22D99" w:rsidRDefault="00C502B6" w:rsidP="00C502B6">
      <w:pPr>
        <w:shd w:val="clear" w:color="auto" w:fill="FFFFFF"/>
        <w:jc w:val="both"/>
        <w:rPr>
          <w:rFonts w:ascii="Arial" w:hAnsi="Arial" w:cs="Arial"/>
        </w:rPr>
      </w:pPr>
    </w:p>
    <w:p w:rsidR="00C502B6" w:rsidRPr="00C22D99" w:rsidRDefault="00C502B6" w:rsidP="00C502B6">
      <w:pPr>
        <w:shd w:val="clear" w:color="auto" w:fill="FFFFFF"/>
        <w:jc w:val="both"/>
        <w:rPr>
          <w:rFonts w:ascii="Arial" w:hAnsi="Arial" w:cs="Arial"/>
        </w:rPr>
      </w:pPr>
      <w:r w:rsidRPr="00C22D99">
        <w:rPr>
          <w:rFonts w:ascii="Arial" w:hAnsi="Arial" w:cs="Arial"/>
        </w:rPr>
        <w:t xml:space="preserve">11.7.17.1.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C502B6" w:rsidRPr="00C22D99" w:rsidRDefault="00C502B6" w:rsidP="00C502B6">
      <w:pPr>
        <w:shd w:val="clear" w:color="auto" w:fill="FFFFFF"/>
        <w:jc w:val="both"/>
        <w:rPr>
          <w:rFonts w:ascii="Arial" w:hAnsi="Arial" w:cs="Arial"/>
        </w:rPr>
      </w:pPr>
    </w:p>
    <w:p w:rsidR="00C502B6" w:rsidRPr="00C22D99" w:rsidRDefault="00C502B6" w:rsidP="00C502B6">
      <w:pPr>
        <w:shd w:val="clear" w:color="auto" w:fill="FFFFFF"/>
        <w:jc w:val="both"/>
        <w:rPr>
          <w:rFonts w:ascii="Arial" w:hAnsi="Arial" w:cs="Arial"/>
        </w:rPr>
      </w:pPr>
      <w:r w:rsidRPr="00C22D99">
        <w:rPr>
          <w:rFonts w:ascii="Arial" w:hAnsi="Arial" w:cs="Arial"/>
        </w:rPr>
        <w:t xml:space="preserve">11.7.17.2.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11.7.17.1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C502B6" w:rsidRPr="00C22D99" w:rsidRDefault="00C502B6" w:rsidP="00C502B6">
      <w:pPr>
        <w:jc w:val="both"/>
        <w:rPr>
          <w:rFonts w:ascii="Arial" w:hAnsi="Arial" w:cs="Arial"/>
          <w:b/>
        </w:rPr>
      </w:pPr>
    </w:p>
    <w:p w:rsidR="00C502B6" w:rsidRPr="00C22D99" w:rsidRDefault="00C502B6" w:rsidP="00C502B6">
      <w:pPr>
        <w:pStyle w:val="TextosemFormatao"/>
        <w:rPr>
          <w:rFonts w:ascii="Arial" w:hAnsi="Arial" w:cs="Arial"/>
          <w:b/>
        </w:rPr>
      </w:pPr>
      <w:r w:rsidRPr="00C22D99">
        <w:rPr>
          <w:rFonts w:ascii="Arial" w:hAnsi="Arial" w:cs="Arial"/>
          <w:b/>
        </w:rPr>
        <w:t>12. DA IMPUGNAÇÃO AO EDITAL</w:t>
      </w:r>
    </w:p>
    <w:p w:rsidR="00C502B6" w:rsidRPr="00C22D99" w:rsidRDefault="00C502B6" w:rsidP="00C502B6">
      <w:pPr>
        <w:pStyle w:val="TextosemFormatao"/>
        <w:jc w:val="both"/>
        <w:rPr>
          <w:rFonts w:ascii="Arial" w:hAnsi="Arial" w:cs="Arial"/>
        </w:rPr>
      </w:pPr>
      <w:r w:rsidRPr="00C22D99">
        <w:rPr>
          <w:rFonts w:ascii="Arial" w:hAnsi="Arial" w:cs="Arial"/>
          <w:b/>
        </w:rPr>
        <w:t>12.1.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C502B6" w:rsidRPr="00C22D99" w:rsidRDefault="00C502B6" w:rsidP="00C502B6">
      <w:pPr>
        <w:pStyle w:val="TextosemFormatao"/>
        <w:rPr>
          <w:rFonts w:ascii="Arial" w:hAnsi="Arial" w:cs="Arial"/>
        </w:rPr>
      </w:pPr>
    </w:p>
    <w:p w:rsidR="00C502B6" w:rsidRPr="00C22D99" w:rsidRDefault="00C502B6" w:rsidP="00C502B6">
      <w:pPr>
        <w:pStyle w:val="TextosemFormatao"/>
        <w:jc w:val="both"/>
        <w:rPr>
          <w:rFonts w:ascii="Arial" w:hAnsi="Arial" w:cs="Arial"/>
        </w:rPr>
      </w:pPr>
      <w:r w:rsidRPr="00C22D99">
        <w:rPr>
          <w:rFonts w:ascii="Arial" w:hAnsi="Arial" w:cs="Arial"/>
          <w:b/>
        </w:rPr>
        <w:t>12.2.</w:t>
      </w:r>
      <w:r w:rsidRPr="00C22D99">
        <w:rPr>
          <w:rFonts w:ascii="Arial" w:hAnsi="Arial" w:cs="Arial"/>
        </w:rPr>
        <w:t xml:space="preserve"> A petição de impugnação deverá ser dirigida ao subscritor deste edital e protocolada na Prefeitura Municipal de Cordeirópolis.</w:t>
      </w:r>
    </w:p>
    <w:p w:rsidR="00C502B6" w:rsidRPr="00C22D99" w:rsidRDefault="00C502B6" w:rsidP="00C502B6">
      <w:pPr>
        <w:pStyle w:val="TextosemFormatao"/>
        <w:jc w:val="both"/>
        <w:rPr>
          <w:rFonts w:ascii="Arial" w:hAnsi="Arial" w:cs="Arial"/>
        </w:rPr>
      </w:pPr>
    </w:p>
    <w:p w:rsidR="00C502B6" w:rsidRPr="00C22D99" w:rsidRDefault="00C502B6" w:rsidP="00C502B6">
      <w:pPr>
        <w:pStyle w:val="TextosemFormatao"/>
        <w:jc w:val="both"/>
        <w:rPr>
          <w:rFonts w:ascii="Arial" w:hAnsi="Arial" w:cs="Arial"/>
        </w:rPr>
      </w:pPr>
      <w:r w:rsidRPr="00C22D99">
        <w:rPr>
          <w:rFonts w:ascii="Arial" w:hAnsi="Arial" w:cs="Arial"/>
        </w:rPr>
        <w:t>12.2.1. Acolhida a petição contra o ato convocatório, em despacho fundamentado, será designada nova data para a realização deste certame.</w:t>
      </w:r>
    </w:p>
    <w:p w:rsidR="00C502B6" w:rsidRPr="00C22D99" w:rsidRDefault="00C502B6" w:rsidP="00C502B6">
      <w:pPr>
        <w:pStyle w:val="TextosemFormatao"/>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12.3.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b/>
          <w:bCs/>
        </w:rPr>
      </w:pPr>
      <w:r w:rsidRPr="00C22D99">
        <w:rPr>
          <w:rFonts w:ascii="Arial" w:hAnsi="Arial" w:cs="Arial"/>
          <w:b/>
          <w:bCs/>
        </w:rPr>
        <w:t xml:space="preserve">13. </w:t>
      </w:r>
      <w:r w:rsidRPr="00C22D99">
        <w:rPr>
          <w:rFonts w:ascii="Arial" w:hAnsi="Arial" w:cs="Arial"/>
          <w:b/>
        </w:rPr>
        <w:t>DO RECURSO ADMINISTRATIVO, DA ADJUDICAÇÃO E HOMOLOGAÇÃO</w:t>
      </w:r>
    </w:p>
    <w:p w:rsidR="00C502B6" w:rsidRPr="00C22D99" w:rsidRDefault="00C502B6" w:rsidP="00C502B6">
      <w:pPr>
        <w:autoSpaceDE w:val="0"/>
        <w:autoSpaceDN w:val="0"/>
        <w:adjustRightInd w:val="0"/>
        <w:jc w:val="both"/>
        <w:rPr>
          <w:rFonts w:ascii="Arial" w:hAnsi="Arial" w:cs="Arial"/>
          <w:b/>
          <w:bCs/>
        </w:rPr>
      </w:pPr>
      <w:r w:rsidRPr="00C22D99">
        <w:rPr>
          <w:rFonts w:ascii="Arial" w:hAnsi="Arial" w:cs="Arial"/>
          <w:b/>
          <w:bCs/>
        </w:rPr>
        <w:t>13.1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C502B6" w:rsidRPr="00C22D99"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13.1.4.</w:t>
      </w:r>
      <w:r w:rsidRPr="00C22D99">
        <w:rPr>
          <w:rFonts w:ascii="Arial" w:hAnsi="Arial" w:cs="Arial"/>
        </w:rPr>
        <w:t xml:space="preserve"> Interposto o recurso, o Pregoeiro poderá reconsiderar a sua decisão ou encaminhá-lo devidamente informado à autoridade competente.</w:t>
      </w:r>
    </w:p>
    <w:p w:rsidR="00C502B6" w:rsidRPr="00C22D99"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13.1.5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C502B6" w:rsidRPr="00C22D99"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jc w:val="both"/>
        <w:rPr>
          <w:rFonts w:ascii="Arial" w:hAnsi="Arial" w:cs="Arial"/>
        </w:rPr>
      </w:pPr>
      <w:r w:rsidRPr="00C22D99">
        <w:rPr>
          <w:rFonts w:ascii="Arial" w:hAnsi="Arial" w:cs="Arial"/>
        </w:rPr>
        <w:t>13.1.7. Os recursos devem ser protocolados diretamente no setor de Protocolo da Prefeitura Municipal de Cordeirópolis, dirigidos ao Prefeito Municipal de Cordeirópolis.</w:t>
      </w:r>
    </w:p>
    <w:p w:rsidR="00C502B6" w:rsidRPr="00C22D99" w:rsidRDefault="00C502B6" w:rsidP="00C502B6">
      <w:pPr>
        <w:autoSpaceDE w:val="0"/>
        <w:autoSpaceDN w:val="0"/>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13.1.7.1. O horário do funcionamento do setor de Protocolo da Prefeitura Municipal de Cordeirópolis é de segunda-feira à sexta-feira, das 12:00 horas às 17:00 horas.</w:t>
      </w:r>
    </w:p>
    <w:p w:rsidR="00C502B6" w:rsidRPr="00C22D99" w:rsidRDefault="00C502B6" w:rsidP="00C502B6">
      <w:pPr>
        <w:jc w:val="both"/>
        <w:rPr>
          <w:rFonts w:ascii="Arial" w:hAnsi="Arial" w:cs="Arial"/>
        </w:rPr>
      </w:pPr>
    </w:p>
    <w:p w:rsidR="00C502B6" w:rsidRDefault="00C502B6" w:rsidP="00C502B6">
      <w:pPr>
        <w:rPr>
          <w:rFonts w:ascii="Arial" w:hAnsi="Arial" w:cs="Arial"/>
          <w:b/>
        </w:rPr>
      </w:pPr>
      <w:r w:rsidRPr="00C22D99">
        <w:rPr>
          <w:rFonts w:ascii="Arial" w:hAnsi="Arial" w:cs="Arial"/>
          <w:b/>
        </w:rPr>
        <w:t>14. DA ATA DE REGISTRO DE PREÇOS E DAS CONTRATAÇÕES</w:t>
      </w:r>
    </w:p>
    <w:p w:rsidR="00C502B6" w:rsidRPr="00C22D99" w:rsidRDefault="00C502B6" w:rsidP="00C502B6">
      <w:pPr>
        <w:rPr>
          <w:rFonts w:ascii="Arial" w:hAnsi="Arial" w:cs="Arial"/>
          <w:b/>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b/>
          <w:color w:val="000000"/>
        </w:rPr>
        <w:t>14.1.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lastRenderedPageBreak/>
        <w:t xml:space="preserve">14.1.1.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rPr>
        <w:t>14.1.2.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t>14.1.3.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C502B6" w:rsidRPr="00C22D99" w:rsidRDefault="00C502B6" w:rsidP="00C502B6">
      <w:pPr>
        <w:autoSpaceDE w:val="0"/>
        <w:autoSpaceDN w:val="0"/>
        <w:adjustRightInd w:val="0"/>
        <w:jc w:val="both"/>
        <w:rPr>
          <w:rFonts w:ascii="Arial" w:hAnsi="Arial" w:cs="Arial"/>
          <w:b/>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b/>
          <w:color w:val="000000"/>
        </w:rPr>
        <w:t>14.2.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C502B6" w:rsidRPr="00C22D99" w:rsidRDefault="00C502B6" w:rsidP="00C502B6">
      <w:pPr>
        <w:autoSpaceDE w:val="0"/>
        <w:autoSpaceDN w:val="0"/>
        <w:adjustRightInd w:val="0"/>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b/>
          <w:color w:val="000000"/>
        </w:rPr>
        <w:t>14.3.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C502B6" w:rsidRPr="00C22D99" w:rsidRDefault="00C502B6" w:rsidP="00C502B6">
      <w:pPr>
        <w:jc w:val="both"/>
        <w:rPr>
          <w:rFonts w:ascii="Arial" w:hAnsi="Arial" w:cs="Arial"/>
          <w:b/>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b/>
          <w:color w:val="000000"/>
        </w:rPr>
        <w:t>14.4.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b/>
          <w:color w:val="000000"/>
        </w:rPr>
        <w:t>14.5.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C502B6" w:rsidRPr="00C22D99" w:rsidRDefault="00C502B6" w:rsidP="00C502B6">
      <w:pPr>
        <w:autoSpaceDE w:val="0"/>
        <w:autoSpaceDN w:val="0"/>
        <w:adjustRightInd w:val="0"/>
        <w:jc w:val="both"/>
        <w:rPr>
          <w:rFonts w:ascii="Arial" w:hAnsi="Arial" w:cs="Arial"/>
          <w:b/>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b/>
          <w:color w:val="000000"/>
        </w:rPr>
        <w:t>14.6.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t>14.6.1.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autoSpaceDE w:val="0"/>
        <w:autoSpaceDN w:val="0"/>
        <w:adjustRightInd w:val="0"/>
        <w:jc w:val="both"/>
        <w:rPr>
          <w:rFonts w:ascii="Arial" w:hAnsi="Arial" w:cs="Arial"/>
          <w:color w:val="000000"/>
        </w:rPr>
      </w:pPr>
      <w:r w:rsidRPr="00C22D99">
        <w:rPr>
          <w:rFonts w:ascii="Arial" w:hAnsi="Arial" w:cs="Arial"/>
          <w:color w:val="000000"/>
        </w:rPr>
        <w:t>14.6.1.1.</w:t>
      </w:r>
      <w:r w:rsidRPr="00C22D99">
        <w:rPr>
          <w:rFonts w:ascii="Arial" w:hAnsi="Arial" w:cs="Arial"/>
          <w:b/>
          <w:bCs/>
          <w:color w:val="FFFFFF"/>
        </w:rPr>
        <w:t xml:space="preserve">: </w:t>
      </w:r>
      <w:r w:rsidRPr="00C22D99">
        <w:rPr>
          <w:rFonts w:ascii="Arial" w:hAnsi="Arial" w:cs="Arial"/>
          <w:color w:val="000000"/>
        </w:rPr>
        <w:t xml:space="preserve">Se não for possível atualizá-las por meio eletrônico hábil de informações, o fornecedor incluído na Ata de Registro de Preços será notificado para, no prazo de </w:t>
      </w:r>
      <w:r w:rsidRPr="00C22D99">
        <w:rPr>
          <w:rFonts w:ascii="Arial" w:hAnsi="Arial" w:cs="Arial"/>
          <w:b/>
          <w:color w:val="000000"/>
        </w:rPr>
        <w:t>02 (dois) dias úteis</w:t>
      </w:r>
      <w:r w:rsidRPr="00C22D9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C502B6" w:rsidRPr="00C22D99" w:rsidRDefault="00C502B6" w:rsidP="00C502B6">
      <w:pPr>
        <w:autoSpaceDE w:val="0"/>
        <w:autoSpaceDN w:val="0"/>
        <w:adjustRightInd w:val="0"/>
        <w:jc w:val="both"/>
        <w:rPr>
          <w:rFonts w:ascii="Arial" w:hAnsi="Arial" w:cs="Arial"/>
          <w:color w:val="000000"/>
        </w:rPr>
      </w:pPr>
    </w:p>
    <w:p w:rsidR="00C502B6" w:rsidRPr="00C22D99" w:rsidRDefault="00C502B6" w:rsidP="00C502B6">
      <w:pPr>
        <w:jc w:val="both"/>
        <w:rPr>
          <w:rFonts w:ascii="Arial" w:hAnsi="Arial" w:cs="Arial"/>
          <w:b/>
        </w:rPr>
      </w:pPr>
    </w:p>
    <w:p w:rsidR="00C502B6" w:rsidRDefault="00C502B6" w:rsidP="00C502B6">
      <w:pPr>
        <w:rPr>
          <w:rFonts w:ascii="Arial" w:hAnsi="Arial" w:cs="Arial"/>
          <w:b/>
        </w:rPr>
      </w:pPr>
      <w:r w:rsidRPr="00C22D99">
        <w:rPr>
          <w:rFonts w:ascii="Arial" w:hAnsi="Arial" w:cs="Arial"/>
          <w:b/>
        </w:rPr>
        <w:t>15. DOS PAGAMENTOS</w:t>
      </w:r>
    </w:p>
    <w:p w:rsidR="00C502B6" w:rsidRPr="00C22D99" w:rsidRDefault="00C502B6" w:rsidP="00C502B6">
      <w:pPr>
        <w:rPr>
          <w:rFonts w:ascii="Arial" w:hAnsi="Arial" w:cs="Arial"/>
          <w:b/>
        </w:rPr>
      </w:pPr>
    </w:p>
    <w:p w:rsidR="00C502B6" w:rsidRPr="00C22D99" w:rsidRDefault="00C502B6" w:rsidP="00C502B6">
      <w:pPr>
        <w:jc w:val="both"/>
        <w:rPr>
          <w:rFonts w:ascii="Arial" w:hAnsi="Arial" w:cs="Arial"/>
          <w:b/>
        </w:rPr>
      </w:pPr>
      <w:r w:rsidRPr="00C22D99">
        <w:rPr>
          <w:rFonts w:ascii="Arial" w:hAnsi="Arial" w:cs="Arial"/>
          <w:b/>
        </w:rPr>
        <w:t xml:space="preserve">15.1. </w:t>
      </w:r>
      <w:r w:rsidRPr="00C22D99">
        <w:rPr>
          <w:rFonts w:ascii="Arial" w:hAnsi="Arial" w:cs="Arial"/>
          <w:bCs/>
        </w:rPr>
        <w:t>O</w:t>
      </w:r>
      <w:r w:rsidR="000E6479">
        <w:rPr>
          <w:rFonts w:ascii="Arial" w:hAnsi="Arial" w:cs="Arial"/>
          <w:bCs/>
        </w:rPr>
        <w:t>s pagamentos serão efetuados 30 (trinta) dias d</w:t>
      </w:r>
      <w:r>
        <w:rPr>
          <w:rFonts w:ascii="Arial" w:hAnsi="Arial" w:cs="Arial"/>
          <w:bCs/>
        </w:rPr>
        <w:t>a emissão da Nota fiscal</w:t>
      </w:r>
      <w:r w:rsidRPr="00C22D99">
        <w:rPr>
          <w:rFonts w:ascii="Arial" w:hAnsi="Arial" w:cs="Arial"/>
          <w:b/>
          <w:bCs/>
        </w:rPr>
        <w:t>,</w:t>
      </w:r>
      <w:r w:rsidRPr="00C22D99">
        <w:rPr>
          <w:rFonts w:ascii="Arial" w:hAnsi="Arial" w:cs="Arial"/>
          <w:bCs/>
        </w:rPr>
        <w:t xml:space="preserve"> contados da expedição do </w:t>
      </w:r>
      <w:r w:rsidRPr="00C22D99">
        <w:rPr>
          <w:rFonts w:ascii="Arial" w:hAnsi="Arial" w:cs="Arial"/>
          <w:b/>
          <w:bCs/>
        </w:rPr>
        <w:t xml:space="preserve">Atestado de Recebimento, </w:t>
      </w:r>
      <w:r w:rsidRPr="00C22D99">
        <w:rPr>
          <w:rFonts w:ascii="Arial" w:hAnsi="Arial" w:cs="Arial"/>
        </w:rPr>
        <w:t>à vista de nota(s) fiscal(is)/fatura(s) apresentada(s)</w:t>
      </w:r>
      <w:r w:rsidRPr="00C22D99">
        <w:rPr>
          <w:rFonts w:ascii="Arial" w:hAnsi="Arial" w:cs="Arial"/>
          <w:b/>
        </w:rPr>
        <w:t>.</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 xml:space="preserve">15.1.1.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C502B6" w:rsidRPr="00C22D99" w:rsidRDefault="00C502B6" w:rsidP="00C502B6">
      <w:pPr>
        <w:pStyle w:val="Corpodetexto2"/>
        <w:jc w:val="both"/>
        <w:rPr>
          <w:rFonts w:cs="Arial"/>
          <w:b/>
          <w:i w:val="0"/>
          <w:spacing w:val="0"/>
          <w:sz w:val="20"/>
        </w:rPr>
      </w:pPr>
    </w:p>
    <w:p w:rsidR="00C502B6" w:rsidRPr="00C22D99" w:rsidRDefault="00C502B6" w:rsidP="00C502B6">
      <w:pPr>
        <w:pStyle w:val="Corpodetexto2"/>
        <w:jc w:val="both"/>
        <w:rPr>
          <w:rFonts w:cs="Arial"/>
          <w:b/>
          <w:i w:val="0"/>
          <w:spacing w:val="0"/>
          <w:sz w:val="20"/>
        </w:rPr>
      </w:pPr>
      <w:r w:rsidRPr="00C22D99">
        <w:rPr>
          <w:rFonts w:cs="Arial"/>
          <w:b/>
          <w:i w:val="0"/>
          <w:spacing w:val="0"/>
          <w:sz w:val="20"/>
        </w:rPr>
        <w:lastRenderedPageBreak/>
        <w:t>15.2.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através do </w:t>
      </w:r>
      <w:r w:rsidRPr="00C22D99">
        <w:rPr>
          <w:rFonts w:cs="Arial"/>
          <w:b/>
          <w:i w:val="0"/>
          <w:spacing w:val="0"/>
          <w:sz w:val="20"/>
        </w:rPr>
        <w:t>Banco do Brasil S.A.</w:t>
      </w:r>
    </w:p>
    <w:p w:rsidR="00C502B6" w:rsidRPr="00C22D99" w:rsidRDefault="00C502B6" w:rsidP="00C502B6">
      <w:pPr>
        <w:pStyle w:val="Corpodetexto2"/>
        <w:jc w:val="both"/>
        <w:rPr>
          <w:rFonts w:cs="Arial"/>
          <w:i w:val="0"/>
          <w:spacing w:val="0"/>
          <w:sz w:val="20"/>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15.3.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C502B6" w:rsidRPr="00C22D99" w:rsidRDefault="00C502B6" w:rsidP="00C502B6">
      <w:pPr>
        <w:pStyle w:val="Corpodetexto2"/>
        <w:jc w:val="both"/>
        <w:rPr>
          <w:rFonts w:cs="Arial"/>
          <w:b/>
          <w:i w:val="0"/>
          <w:spacing w:val="0"/>
          <w:sz w:val="20"/>
        </w:rPr>
      </w:pPr>
    </w:p>
    <w:p w:rsidR="00C502B6" w:rsidRPr="00C22D99" w:rsidRDefault="00C502B6" w:rsidP="00C502B6">
      <w:pPr>
        <w:pStyle w:val="Corpodetexto2"/>
        <w:jc w:val="both"/>
        <w:rPr>
          <w:rFonts w:cs="Arial"/>
          <w:i w:val="0"/>
          <w:spacing w:val="0"/>
          <w:sz w:val="20"/>
        </w:rPr>
      </w:pPr>
      <w:r w:rsidRPr="00C22D99">
        <w:rPr>
          <w:rFonts w:cs="Arial"/>
          <w:b/>
          <w:i w:val="0"/>
          <w:spacing w:val="0"/>
          <w:sz w:val="20"/>
        </w:rPr>
        <w:t xml:space="preserve">15.4. </w:t>
      </w:r>
      <w:r w:rsidRPr="00C22D99">
        <w:rPr>
          <w:rFonts w:cs="Arial"/>
          <w:i w:val="0"/>
          <w:spacing w:val="0"/>
          <w:sz w:val="20"/>
        </w:rPr>
        <w:t>No caso do CONTRATANTE atrasar os pagamentos, estes serão atualizados financeiramente pelo índice econômico oficial do Município de Cordeirópolis.</w:t>
      </w:r>
    </w:p>
    <w:p w:rsidR="00C502B6" w:rsidRPr="00C22D99" w:rsidRDefault="00C502B6" w:rsidP="00C502B6">
      <w:pPr>
        <w:rPr>
          <w:rFonts w:ascii="Arial" w:hAnsi="Arial" w:cs="Arial"/>
          <w:b/>
        </w:rPr>
      </w:pPr>
    </w:p>
    <w:p w:rsidR="00C502B6" w:rsidRPr="00C22D99" w:rsidRDefault="00C502B6" w:rsidP="00C502B6">
      <w:pPr>
        <w:rPr>
          <w:rFonts w:ascii="Arial" w:hAnsi="Arial" w:cs="Arial"/>
          <w:b/>
        </w:rPr>
      </w:pPr>
      <w:r w:rsidRPr="00C22D99">
        <w:rPr>
          <w:rFonts w:ascii="Arial" w:hAnsi="Arial" w:cs="Arial"/>
          <w:b/>
        </w:rPr>
        <w:t>16. DAS ALTERAÇÕES DE PREÇO</w:t>
      </w:r>
    </w:p>
    <w:p w:rsidR="00C502B6" w:rsidRPr="00C22D99" w:rsidRDefault="00C502B6" w:rsidP="00C502B6">
      <w:pPr>
        <w:jc w:val="both"/>
        <w:rPr>
          <w:rFonts w:ascii="Arial" w:hAnsi="Arial" w:cs="Arial"/>
        </w:rPr>
      </w:pPr>
      <w:r w:rsidRPr="00C22D99">
        <w:rPr>
          <w:rFonts w:ascii="Arial" w:hAnsi="Arial" w:cs="Arial"/>
          <w:b/>
        </w:rPr>
        <w:t xml:space="preserve">16.1. </w:t>
      </w:r>
      <w:r w:rsidRPr="00C22D99">
        <w:rPr>
          <w:rFonts w:ascii="Arial" w:hAnsi="Arial" w:cs="Arial"/>
        </w:rPr>
        <w:t>O preço é fixo e irreajustável.</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16.2.</w:t>
      </w:r>
      <w:r w:rsidRPr="00C22D99">
        <w:rPr>
          <w:rFonts w:ascii="Arial" w:hAnsi="Arial" w:cs="Arial"/>
        </w:rPr>
        <w:t xml:space="preserve"> O equilíbrio econômico-financeiro será mantido nos termos da Lei Federal nº 8666/93.</w:t>
      </w:r>
    </w:p>
    <w:p w:rsidR="00C502B6" w:rsidRPr="00C22D99" w:rsidRDefault="00C502B6" w:rsidP="00C502B6">
      <w:pPr>
        <w:rPr>
          <w:rFonts w:ascii="Arial" w:hAnsi="Arial" w:cs="Arial"/>
          <w:b/>
        </w:rPr>
      </w:pPr>
    </w:p>
    <w:p w:rsidR="00C502B6" w:rsidRPr="00C22D99" w:rsidRDefault="00C502B6" w:rsidP="00C502B6">
      <w:pPr>
        <w:rPr>
          <w:rFonts w:ascii="Arial" w:hAnsi="Arial" w:cs="Arial"/>
          <w:b/>
          <w:i/>
        </w:rPr>
      </w:pPr>
      <w:r w:rsidRPr="00C22D99">
        <w:rPr>
          <w:rFonts w:ascii="Arial" w:hAnsi="Arial" w:cs="Arial"/>
          <w:b/>
        </w:rPr>
        <w:t xml:space="preserve">17. DAS CONDIÇÕES DE FORNECIMENTO </w:t>
      </w:r>
    </w:p>
    <w:p w:rsidR="00C502B6" w:rsidRPr="00C22D99" w:rsidRDefault="00C502B6" w:rsidP="00C502B6">
      <w:pPr>
        <w:jc w:val="both"/>
        <w:rPr>
          <w:rFonts w:ascii="Arial" w:hAnsi="Arial" w:cs="Arial"/>
        </w:rPr>
      </w:pPr>
      <w:r w:rsidRPr="00C22D99">
        <w:rPr>
          <w:rFonts w:ascii="Arial" w:hAnsi="Arial" w:cs="Arial"/>
          <w:b/>
        </w:rPr>
        <w:t>17.1.</w:t>
      </w:r>
      <w:r w:rsidRPr="00C22D99">
        <w:rPr>
          <w:rFonts w:ascii="Arial" w:hAnsi="Arial" w:cs="Arial"/>
        </w:rPr>
        <w:t xml:space="preserve"> O prazo de entrega dos produtos é de </w:t>
      </w:r>
      <w:r w:rsidRPr="00B226FF">
        <w:rPr>
          <w:rFonts w:ascii="Arial" w:hAnsi="Arial" w:cs="Arial"/>
          <w:b/>
        </w:rPr>
        <w:t>5</w:t>
      </w:r>
      <w:r w:rsidRPr="00C22D99">
        <w:rPr>
          <w:rFonts w:ascii="Arial" w:hAnsi="Arial" w:cs="Arial"/>
          <w:b/>
        </w:rPr>
        <w:t xml:space="preserve"> (</w:t>
      </w:r>
      <w:r>
        <w:rPr>
          <w:rFonts w:ascii="Arial" w:hAnsi="Arial" w:cs="Arial"/>
          <w:b/>
        </w:rPr>
        <w:t>cinco</w:t>
      </w:r>
      <w:r w:rsidRPr="00C22D99">
        <w:rPr>
          <w:rFonts w:ascii="Arial" w:hAnsi="Arial" w:cs="Arial"/>
          <w:b/>
        </w:rPr>
        <w:t>) dias</w:t>
      </w:r>
      <w:r>
        <w:rPr>
          <w:rFonts w:ascii="Arial" w:hAnsi="Arial" w:cs="Arial"/>
          <w:b/>
        </w:rPr>
        <w:t xml:space="preserve">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C502B6" w:rsidRPr="00C22D99" w:rsidRDefault="00C502B6" w:rsidP="00C502B6">
      <w:pPr>
        <w:pStyle w:val="texto1"/>
        <w:tabs>
          <w:tab w:val="left" w:pos="851"/>
        </w:tabs>
        <w:spacing w:before="0" w:beforeAutospacing="0" w:after="0" w:afterAutospacing="0" w:line="240" w:lineRule="auto"/>
        <w:rPr>
          <w:sz w:val="20"/>
          <w:szCs w:val="20"/>
        </w:rPr>
      </w:pPr>
    </w:p>
    <w:p w:rsidR="00C502B6" w:rsidRPr="00C22D99" w:rsidRDefault="00C502B6" w:rsidP="00C502B6">
      <w:pPr>
        <w:pStyle w:val="texto1"/>
        <w:tabs>
          <w:tab w:val="left" w:pos="851"/>
        </w:tabs>
        <w:spacing w:before="0" w:beforeAutospacing="0" w:after="0" w:afterAutospacing="0" w:line="240" w:lineRule="auto"/>
        <w:rPr>
          <w:sz w:val="20"/>
          <w:szCs w:val="20"/>
        </w:rPr>
      </w:pPr>
      <w:r w:rsidRPr="00C22D99">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C502B6" w:rsidRPr="00C22D99" w:rsidRDefault="00C502B6" w:rsidP="00C502B6">
      <w:pPr>
        <w:jc w:val="both"/>
        <w:rPr>
          <w:rFonts w:ascii="Arial" w:hAnsi="Arial" w:cs="Arial"/>
        </w:rPr>
      </w:pPr>
    </w:p>
    <w:p w:rsidR="00C502B6" w:rsidRPr="00A35C5A" w:rsidRDefault="00C502B6" w:rsidP="00C502B6">
      <w:pPr>
        <w:pStyle w:val="PargrafodaLista"/>
        <w:spacing w:after="200" w:line="276" w:lineRule="auto"/>
        <w:ind w:left="360"/>
        <w:contextualSpacing/>
        <w:jc w:val="both"/>
        <w:rPr>
          <w:rFonts w:ascii="Arial" w:hAnsi="Arial" w:cs="Arial"/>
          <w:sz w:val="24"/>
          <w:szCs w:val="24"/>
        </w:rPr>
      </w:pPr>
      <w:r w:rsidRPr="00C22D99">
        <w:rPr>
          <w:rFonts w:ascii="Arial" w:hAnsi="Arial" w:cs="Arial"/>
          <w:b/>
          <w:bCs/>
        </w:rPr>
        <w:t xml:space="preserve">17.2. </w:t>
      </w:r>
      <w:r w:rsidRPr="005D31E4">
        <w:rPr>
          <w:rFonts w:ascii="Arial" w:hAnsi="Arial" w:cs="Arial"/>
        </w:rPr>
        <w:t>A entrega dos produtos ocorrerá por conta e risco da contratada, especialmente quanto aos procedimentos de transporte, carga e descarga, nos seguintes endereços abaixo a cargo da solicitação da unidade requisitante</w:t>
      </w:r>
      <w:r w:rsidRPr="00A35C5A">
        <w:rPr>
          <w:rFonts w:ascii="Arial" w:hAnsi="Arial" w:cs="Arial"/>
          <w:sz w:val="24"/>
          <w:szCs w:val="24"/>
        </w:rPr>
        <w:t>:</w:t>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2676"/>
        <w:gridCol w:w="3091"/>
        <w:gridCol w:w="1878"/>
        <w:gridCol w:w="1797"/>
      </w:tblGrid>
      <w:tr w:rsidR="00C502B6" w:rsidTr="00DB01D5">
        <w:trPr>
          <w:jc w:val="center"/>
        </w:trPr>
        <w:tc>
          <w:tcPr>
            <w:tcW w:w="483" w:type="dxa"/>
            <w:tcBorders>
              <w:top w:val="nil"/>
              <w:left w:val="nil"/>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p>
        </w:tc>
        <w:tc>
          <w:tcPr>
            <w:tcW w:w="281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DESCRIÇÃO</w:t>
            </w:r>
          </w:p>
        </w:tc>
        <w:tc>
          <w:tcPr>
            <w:tcW w:w="27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ENDEREÇO</w:t>
            </w:r>
          </w:p>
        </w:tc>
        <w:tc>
          <w:tcPr>
            <w:tcW w:w="1985"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BAIRRO</w:t>
            </w:r>
          </w:p>
        </w:tc>
        <w:tc>
          <w:tcPr>
            <w:tcW w:w="1865" w:type="dxa"/>
            <w:tcBorders>
              <w:top w:val="single" w:sz="4" w:space="0" w:color="000000"/>
              <w:left w:val="single" w:sz="4" w:space="0" w:color="000000"/>
              <w:bottom w:val="single" w:sz="4" w:space="0" w:color="000000"/>
              <w:right w:val="single" w:sz="4" w:space="0" w:color="000000"/>
            </w:tcBorders>
            <w:shd w:val="clear" w:color="auto" w:fill="000000"/>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TELEFONE</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01</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Dona Anitta Pinheiro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Pedro AntonioCarandinaHespanhol, 657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Juventude</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3546-6284</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02</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Américo Bertão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dos Cravos, 55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Eldorado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3546-4510</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03</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Dalcy de Campos Toledo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Toledo Barros, 422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3546-9410</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04</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Deolinda Magrin</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UardeAbrahao de Campos Toledo, 1181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São Luiz</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S/N</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05</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LydiaBenedicto da Cruz</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José Oliva Del Teso, 637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Progresso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3546-1246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06</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Silvina Ferreira Pereira</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Avenida Aristeu Marcicano, 3376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Cordeiro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3546-1946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07</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UBS Maria TomazellaCelotti</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José Walter Sommer, 525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Cascalho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3546-5344</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08</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Unidade de Pronto Atendimento - UPAM</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Avenida Presidente Vargas, 314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3546-9599</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lastRenderedPageBreak/>
              <w:t>09</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 xml:space="preserve">CAPS Mentes Brilhantes </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07 de Setembro, 816</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Vila Santo Antônio</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3546-8235</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10</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SAMU</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Camilo Botechia, 300</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Vila Dona Loni Levy</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3546-5176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11</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Centro de Especialidades Virginia Gambarotto Zanetti</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Toledo Barros, 422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3546-9412</w:t>
            </w:r>
          </w:p>
        </w:tc>
      </w:tr>
    </w:tbl>
    <w:p w:rsidR="00C502B6" w:rsidRPr="005463D6" w:rsidRDefault="00C502B6" w:rsidP="00C502B6">
      <w:pPr>
        <w:jc w:val="both"/>
        <w:rPr>
          <w:rFonts w:ascii="Arial" w:hAnsi="Arial" w:cs="Arial"/>
          <w:sz w:val="24"/>
          <w:szCs w:val="24"/>
        </w:rPr>
      </w:pPr>
    </w:p>
    <w:p w:rsidR="00C502B6" w:rsidRPr="005D31E4" w:rsidRDefault="00C502B6" w:rsidP="00C502B6">
      <w:pPr>
        <w:jc w:val="both"/>
        <w:rPr>
          <w:rFonts w:ascii="Arial" w:hAnsi="Arial" w:cs="Arial"/>
        </w:rPr>
      </w:pPr>
      <w:r w:rsidRPr="005D31E4">
        <w:rPr>
          <w:rFonts w:ascii="Arial" w:hAnsi="Arial" w:cs="Arial"/>
          <w:b/>
          <w:bCs/>
        </w:rPr>
        <w:t>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através de e-mail e/ou</w:t>
      </w:r>
      <w:r w:rsidRPr="005D31E4">
        <w:rPr>
          <w:rFonts w:ascii="Arial" w:hAnsi="Arial" w:cs="Arial"/>
          <w:sz w:val="24"/>
          <w:szCs w:val="24"/>
        </w:rPr>
        <w:t xml:space="preserve"> </w:t>
      </w:r>
      <w:r w:rsidRPr="00A75405">
        <w:rPr>
          <w:rFonts w:ascii="Arial" w:hAnsi="Arial" w:cs="Arial"/>
          <w:b/>
        </w:rPr>
        <w:t>telefone</w:t>
      </w:r>
      <w:r w:rsidR="00A75405">
        <w:rPr>
          <w:rFonts w:ascii="Arial" w:hAnsi="Arial" w:cs="Arial"/>
          <w:b/>
        </w:rPr>
        <w:t>.</w:t>
      </w:r>
    </w:p>
    <w:p w:rsidR="00C502B6" w:rsidRPr="005D31E4" w:rsidRDefault="00C502B6" w:rsidP="00C502B6">
      <w:pPr>
        <w:jc w:val="both"/>
        <w:rPr>
          <w:rFonts w:ascii="Arial" w:hAnsi="Arial" w:cs="Arial"/>
        </w:rPr>
      </w:pPr>
    </w:p>
    <w:p w:rsidR="00C502B6" w:rsidRPr="00C22D99" w:rsidRDefault="00C502B6" w:rsidP="00C502B6">
      <w:pPr>
        <w:jc w:val="both"/>
        <w:rPr>
          <w:rFonts w:ascii="Arial" w:hAnsi="Arial" w:cs="Arial"/>
          <w:b/>
        </w:rPr>
      </w:pPr>
      <w:r w:rsidRPr="00C22D99">
        <w:rPr>
          <w:rFonts w:ascii="Arial" w:hAnsi="Arial" w:cs="Arial"/>
          <w:b/>
        </w:rPr>
        <w:t xml:space="preserve">17.3. </w:t>
      </w:r>
      <w:r w:rsidRPr="00C22D99">
        <w:rPr>
          <w:rFonts w:ascii="Arial" w:hAnsi="Arial" w:cs="Arial"/>
        </w:rPr>
        <w:t xml:space="preserve">Não serão recebidos os produtos que chegarem fora do horário estabelecido nos termos do item 17.2.1,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p>
    <w:p w:rsidR="00C502B6" w:rsidRPr="00C22D99" w:rsidRDefault="00C502B6" w:rsidP="00C502B6">
      <w:pPr>
        <w:pStyle w:val="Corpodetexto3"/>
        <w:rPr>
          <w:rFonts w:ascii="Arial" w:hAnsi="Arial" w:cs="Arial"/>
          <w:i w:val="0"/>
          <w:sz w:val="20"/>
        </w:rPr>
      </w:pPr>
    </w:p>
    <w:p w:rsidR="00C502B6" w:rsidRPr="00C22D99" w:rsidRDefault="00C502B6" w:rsidP="00C502B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17.4. </w:t>
      </w:r>
      <w:r w:rsidRPr="00C22D99">
        <w:rPr>
          <w:rFonts w:ascii="Arial" w:hAnsi="Arial" w:cs="Arial"/>
        </w:rPr>
        <w:t>O objeto será recebido:</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17.4.1.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b/>
        </w:rPr>
      </w:pPr>
      <w:r w:rsidRPr="00C22D99">
        <w:rPr>
          <w:rFonts w:ascii="Arial" w:hAnsi="Arial" w:cs="Arial"/>
        </w:rPr>
        <w:t xml:space="preserve">17.4.2.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C502B6" w:rsidRPr="00C22D99" w:rsidRDefault="00C502B6" w:rsidP="00C502B6">
      <w:pPr>
        <w:autoSpaceDE w:val="0"/>
        <w:autoSpaceDN w:val="0"/>
        <w:adjustRightInd w:val="0"/>
        <w:jc w:val="both"/>
        <w:rPr>
          <w:rFonts w:ascii="Arial" w:hAnsi="Arial" w:cs="Arial"/>
          <w:b/>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 xml:space="preserve">17.5.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C502B6" w:rsidRPr="00C22D99"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C502B6" w:rsidRPr="00C22D99" w:rsidRDefault="00C502B6" w:rsidP="00C502B6">
      <w:pPr>
        <w:autoSpaceDE w:val="0"/>
        <w:autoSpaceDN w:val="0"/>
        <w:adjustRightInd w:val="0"/>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 xml:space="preserve">17.5.3.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b/>
        </w:rPr>
      </w:pPr>
      <w:r w:rsidRPr="00C22D99">
        <w:rPr>
          <w:rFonts w:ascii="Arial" w:hAnsi="Arial" w:cs="Arial"/>
          <w:b/>
        </w:rPr>
        <w:t>17.6.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18. DA FISCALIZAÇÃO</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Saúde </w:t>
      </w:r>
      <w:r w:rsidRPr="00C22D99">
        <w:rPr>
          <w:rFonts w:ascii="Arial" w:hAnsi="Arial" w:cs="Arial"/>
        </w:rPr>
        <w:t>de Cordeirópolis.</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18.2.</w:t>
      </w:r>
      <w:r w:rsidRPr="00C22D99">
        <w:rPr>
          <w:rFonts w:ascii="Arial" w:hAnsi="Arial" w:cs="Arial"/>
        </w:rPr>
        <w:t xml:space="preserve"> Toda correspondência relativa à presente licitação, deverá ser processada por escrito.</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lastRenderedPageBreak/>
        <w:t xml:space="preserve">18.3.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19. DAS SANÇÕES ADMINISTRATIVAS</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 xml:space="preserve">19.1.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19.1.1.</w:t>
      </w:r>
      <w:r w:rsidRPr="00C22D99">
        <w:rPr>
          <w:rFonts w:ascii="Arial" w:hAnsi="Arial" w:cs="Arial"/>
        </w:rPr>
        <w:t xml:space="preserve"> Multa de 20% (vinte por cento) sobre o valor da obrigação não cumprida; ou</w:t>
      </w:r>
    </w:p>
    <w:p w:rsidR="00C502B6" w:rsidRPr="00C22D99" w:rsidRDefault="00C502B6" w:rsidP="00C502B6">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19.2.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19.2.1.</w:t>
      </w:r>
      <w:r w:rsidRPr="00C22D99">
        <w:rPr>
          <w:rFonts w:ascii="Arial" w:hAnsi="Arial" w:cs="Arial"/>
        </w:rPr>
        <w:t xml:space="preserve"> Multa de 10%(dez por cento) até o 30º (trigésimo) dia de atraso; e</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19.2.3.</w:t>
      </w:r>
      <w:r w:rsidRPr="00C22D99">
        <w:rPr>
          <w:rFonts w:ascii="Arial" w:hAnsi="Arial" w:cs="Arial"/>
        </w:rPr>
        <w:t xml:space="preserve"> A partir do 46º(quadragésimo sexto) dia estará caracterizada a inexecução total ou parcial da obrigação assumida.</w:t>
      </w:r>
    </w:p>
    <w:p w:rsidR="00C502B6" w:rsidRPr="00C22D99" w:rsidRDefault="00C502B6" w:rsidP="00C502B6">
      <w:pPr>
        <w:pStyle w:val="Corpodetexto"/>
        <w:rPr>
          <w:rFonts w:cs="Arial"/>
          <w:sz w:val="20"/>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19.3.</w:t>
      </w:r>
      <w:r w:rsidRPr="00C22D99">
        <w:rPr>
          <w:rFonts w:ascii="Arial" w:hAnsi="Arial" w:cs="Arial"/>
        </w:rPr>
        <w:t xml:space="preserve"> Pela inexecução total ou parcial do contrato, poderão ser aplicadas à contratada as seguintes penalidades:</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19.3.1.</w:t>
      </w:r>
      <w:r w:rsidRPr="00C22D99">
        <w:rPr>
          <w:rFonts w:ascii="Arial" w:hAnsi="Arial" w:cs="Arial"/>
        </w:rPr>
        <w:t xml:space="preserve"> Multa de 20%(vinte por cento) sobre o valor da obrigação não cumprida; ou</w:t>
      </w:r>
    </w:p>
    <w:p w:rsidR="00C502B6" w:rsidRPr="00C22D99" w:rsidRDefault="00C502B6" w:rsidP="00C502B6">
      <w:pPr>
        <w:pStyle w:val="Recuodecorpodetexto"/>
        <w:ind w:left="0" w:firstLine="0"/>
        <w:jc w:val="both"/>
        <w:rPr>
          <w:rFonts w:ascii="Arial" w:hAnsi="Arial" w:cs="Arial"/>
        </w:rPr>
      </w:pPr>
      <w:r w:rsidRPr="00C22D99">
        <w:rPr>
          <w:rFonts w:ascii="Arial" w:hAnsi="Arial" w:cs="Arial"/>
          <w:bCs/>
        </w:rPr>
        <w:t>19.3.2.</w:t>
      </w:r>
      <w:r w:rsidRPr="00C22D99">
        <w:rPr>
          <w:rFonts w:ascii="Arial" w:hAnsi="Arial" w:cs="Arial"/>
        </w:rPr>
        <w:t xml:space="preserve"> Multa correspondente à diferença de preço decorrente de nova licitação para o mesmo fim.</w:t>
      </w:r>
    </w:p>
    <w:p w:rsidR="00C502B6" w:rsidRPr="00C22D99" w:rsidRDefault="00C502B6" w:rsidP="00C502B6">
      <w:pPr>
        <w:ind w:left="426" w:right="193"/>
        <w:jc w:val="both"/>
        <w:rPr>
          <w:rFonts w:ascii="Arial" w:hAnsi="Arial" w:cs="Arial"/>
          <w:b/>
        </w:rPr>
      </w:pPr>
    </w:p>
    <w:p w:rsidR="00C502B6" w:rsidRPr="00C22D99" w:rsidRDefault="00C502B6" w:rsidP="00C502B6">
      <w:pPr>
        <w:ind w:right="193"/>
        <w:jc w:val="both"/>
        <w:rPr>
          <w:rFonts w:ascii="Arial" w:hAnsi="Arial" w:cs="Arial"/>
        </w:rPr>
      </w:pPr>
      <w:r w:rsidRPr="00C22D99">
        <w:rPr>
          <w:rFonts w:ascii="Arial" w:hAnsi="Arial" w:cs="Arial"/>
          <w:b/>
        </w:rPr>
        <w:t>19.4.</w:t>
      </w:r>
      <w:r w:rsidRPr="00C22D99">
        <w:rPr>
          <w:rFonts w:ascii="Arial" w:hAnsi="Arial" w:cs="Arial"/>
        </w:rPr>
        <w:t xml:space="preserve"> As multas previstas neste item não impedem a aplicação de outras sanções previstas na Lei Federal nº 8.666/93.</w:t>
      </w:r>
    </w:p>
    <w:p w:rsidR="00C502B6" w:rsidRPr="00C22D99" w:rsidRDefault="00C502B6" w:rsidP="00C502B6">
      <w:pPr>
        <w:ind w:right="193"/>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19.4.2. Se a Prefeitura decidir pela não aplicação da multa, o valor retido será devolvido à contratada, devidamente corrigido pelo índice oficial do Município.</w:t>
      </w:r>
    </w:p>
    <w:p w:rsidR="00C502B6" w:rsidRPr="00C22D99" w:rsidRDefault="00C502B6" w:rsidP="00C502B6">
      <w:pPr>
        <w:autoSpaceDE w:val="0"/>
        <w:autoSpaceDN w:val="0"/>
        <w:adjustRightInd w:val="0"/>
        <w:jc w:val="both"/>
        <w:rPr>
          <w:rFonts w:ascii="Arial" w:hAnsi="Arial" w:cs="Arial"/>
        </w:rPr>
      </w:pPr>
    </w:p>
    <w:p w:rsidR="00C502B6" w:rsidRDefault="00C502B6" w:rsidP="00C502B6">
      <w:pPr>
        <w:jc w:val="both"/>
        <w:rPr>
          <w:rFonts w:ascii="Arial" w:hAnsi="Arial" w:cs="Arial"/>
        </w:rPr>
      </w:pPr>
      <w:r w:rsidRPr="00C22D99">
        <w:rPr>
          <w:rFonts w:ascii="Arial" w:hAnsi="Arial" w:cs="Arial"/>
          <w:b/>
          <w:bCs/>
        </w:rPr>
        <w:t>19.5.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4F3525" w:rsidRDefault="004F3525" w:rsidP="00C502B6">
      <w:pPr>
        <w:jc w:val="both"/>
        <w:rPr>
          <w:rFonts w:ascii="Arial" w:hAnsi="Arial" w:cs="Arial"/>
        </w:rPr>
      </w:pPr>
    </w:p>
    <w:p w:rsidR="004F3525" w:rsidRPr="00C22D99" w:rsidRDefault="004F3525" w:rsidP="00C502B6">
      <w:pPr>
        <w:jc w:val="both"/>
        <w:rPr>
          <w:rFonts w:ascii="Arial" w:hAnsi="Arial" w:cs="Arial"/>
        </w:rPr>
      </w:pPr>
    </w:p>
    <w:p w:rsidR="00C502B6" w:rsidRPr="00C22D99" w:rsidRDefault="00C502B6" w:rsidP="00C502B6">
      <w:pPr>
        <w:rPr>
          <w:rFonts w:ascii="Arial" w:hAnsi="Arial" w:cs="Arial"/>
          <w:b/>
        </w:rPr>
      </w:pPr>
    </w:p>
    <w:p w:rsidR="00C502B6" w:rsidRPr="00C22D99" w:rsidRDefault="00C502B6" w:rsidP="00C502B6">
      <w:pPr>
        <w:rPr>
          <w:rFonts w:ascii="Arial" w:hAnsi="Arial" w:cs="Arial"/>
          <w:b/>
        </w:rPr>
      </w:pPr>
      <w:r w:rsidRPr="00C22D99">
        <w:rPr>
          <w:rFonts w:ascii="Arial" w:hAnsi="Arial" w:cs="Arial"/>
          <w:b/>
        </w:rPr>
        <w:lastRenderedPageBreak/>
        <w:t>20. DO FORO</w:t>
      </w:r>
    </w:p>
    <w:p w:rsidR="00C502B6" w:rsidRDefault="00C502B6" w:rsidP="00C502B6">
      <w:pPr>
        <w:jc w:val="both"/>
        <w:rPr>
          <w:rFonts w:ascii="Arial" w:hAnsi="Arial" w:cs="Arial"/>
        </w:rPr>
      </w:pPr>
      <w:r w:rsidRPr="00C22D99">
        <w:rPr>
          <w:rFonts w:ascii="Arial" w:hAnsi="Arial" w:cs="Arial"/>
          <w:b/>
        </w:rPr>
        <w:t>20.1.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C502B6" w:rsidRPr="00C22D99" w:rsidRDefault="00C502B6" w:rsidP="00C502B6">
      <w:pPr>
        <w:jc w:val="both"/>
        <w:rPr>
          <w:rFonts w:ascii="Arial" w:hAnsi="Arial" w:cs="Arial"/>
        </w:rPr>
      </w:pPr>
    </w:p>
    <w:p w:rsidR="00C502B6" w:rsidRPr="00C22D99" w:rsidRDefault="00C502B6" w:rsidP="00C502B6">
      <w:pPr>
        <w:rPr>
          <w:rFonts w:ascii="Arial" w:hAnsi="Arial" w:cs="Arial"/>
          <w:b/>
        </w:rPr>
      </w:pPr>
    </w:p>
    <w:p w:rsidR="00C502B6" w:rsidRDefault="00C502B6" w:rsidP="00C502B6">
      <w:pPr>
        <w:rPr>
          <w:rFonts w:ascii="Arial" w:hAnsi="Arial" w:cs="Arial"/>
          <w:b/>
        </w:rPr>
      </w:pPr>
      <w:r w:rsidRPr="00C22D99">
        <w:rPr>
          <w:rFonts w:ascii="Arial" w:hAnsi="Arial" w:cs="Arial"/>
          <w:b/>
        </w:rPr>
        <w:t>21. DAS DISPOSIÇÕES FINAIS</w:t>
      </w:r>
    </w:p>
    <w:p w:rsidR="00C502B6" w:rsidRPr="00C22D99" w:rsidRDefault="00C502B6" w:rsidP="00C502B6">
      <w:pPr>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 xml:space="preserve">21.1.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 xml:space="preserve">21.2. </w:t>
      </w:r>
      <w:r w:rsidRPr="00C22D99">
        <w:rPr>
          <w:rFonts w:ascii="Arial" w:hAnsi="Arial" w:cs="Arial"/>
        </w:rPr>
        <w:t>A participação na presente licitação importa na irrestrita e irretratável aceitação desse edital e seus anexos.</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 xml:space="preserve">21.3.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C502B6" w:rsidRPr="00C22D99" w:rsidRDefault="00C502B6"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 xml:space="preserve">21.4. </w:t>
      </w:r>
      <w:r w:rsidRPr="00C22D99">
        <w:rPr>
          <w:rFonts w:ascii="Arial" w:hAnsi="Arial" w:cs="Arial"/>
        </w:rPr>
        <w:t>As empresas proponentes que não atenderem às exigências desta licitação serão automaticamente desclassificadas.</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b/>
        </w:rPr>
        <w:t xml:space="preserve">21.5. </w:t>
      </w:r>
      <w:r w:rsidRPr="00C22D99">
        <w:rPr>
          <w:rFonts w:ascii="Arial" w:hAnsi="Arial" w:cs="Arial"/>
        </w:rPr>
        <w:t>Não é permitida a subcontratação parcial ou total do objeto ora licitado sem a anuência da contratante.</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21.6. </w:t>
      </w:r>
      <w:r w:rsidRPr="00C22D99">
        <w:rPr>
          <w:rFonts w:ascii="Arial" w:hAnsi="Arial" w:cs="Arial"/>
        </w:rPr>
        <w:t>Pela elaboração e apresentação da documentação e proposta, as licitantes não farão jus a quaisquer vantagens, remuneração ou indenização de qualquer espécie.</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C502B6"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B01D5" w:rsidRPr="00C22D99" w:rsidRDefault="00DB01D5"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502B6" w:rsidRPr="00C22D99" w:rsidRDefault="00C502B6" w:rsidP="00C502B6">
      <w:pPr>
        <w:jc w:val="both"/>
        <w:rPr>
          <w:rFonts w:ascii="Arial" w:hAnsi="Arial" w:cs="Arial"/>
          <w:b/>
        </w:rPr>
      </w:pPr>
      <w:r w:rsidRPr="00C22D99">
        <w:rPr>
          <w:rFonts w:ascii="Arial" w:hAnsi="Arial" w:cs="Arial"/>
          <w:b/>
        </w:rPr>
        <w:t>21.10.</w:t>
      </w:r>
      <w:r w:rsidRPr="00C22D99">
        <w:rPr>
          <w:rFonts w:ascii="Arial" w:hAnsi="Arial" w:cs="Arial"/>
        </w:rPr>
        <w:t xml:space="preserve"> Para conhecimento do público, expede-se o presente instrumento convocatório.</w:t>
      </w:r>
    </w:p>
    <w:p w:rsidR="00C502B6" w:rsidRDefault="00C502B6" w:rsidP="00C502B6">
      <w:pPr>
        <w:pStyle w:val="Corpodetexto2"/>
        <w:rPr>
          <w:rFonts w:cs="Arial"/>
          <w:i w:val="0"/>
          <w:spacing w:val="0"/>
          <w:sz w:val="20"/>
        </w:rPr>
      </w:pPr>
    </w:p>
    <w:p w:rsidR="00C502B6" w:rsidRDefault="00C502B6" w:rsidP="00C502B6">
      <w:pPr>
        <w:pStyle w:val="Corpodetexto2"/>
        <w:rPr>
          <w:rFonts w:cs="Arial"/>
          <w:i w:val="0"/>
          <w:spacing w:val="0"/>
          <w:sz w:val="20"/>
        </w:rPr>
      </w:pPr>
    </w:p>
    <w:p w:rsidR="00C502B6" w:rsidRPr="00C22D99" w:rsidRDefault="00C502B6" w:rsidP="00C502B6">
      <w:pPr>
        <w:pStyle w:val="Corpodetexto2"/>
        <w:rPr>
          <w:rFonts w:cs="Arial"/>
          <w:i w:val="0"/>
          <w:spacing w:val="0"/>
          <w:sz w:val="20"/>
        </w:rPr>
      </w:pPr>
    </w:p>
    <w:p w:rsidR="00C502B6" w:rsidRDefault="00C502B6" w:rsidP="00C502B6">
      <w:pPr>
        <w:pStyle w:val="Corpodetexto2"/>
        <w:rPr>
          <w:rFonts w:cs="Arial"/>
          <w:i w:val="0"/>
          <w:spacing w:val="0"/>
          <w:sz w:val="20"/>
        </w:rPr>
      </w:pPr>
      <w:r w:rsidRPr="00C22D99">
        <w:rPr>
          <w:rFonts w:cs="Arial"/>
          <w:i w:val="0"/>
          <w:spacing w:val="0"/>
          <w:sz w:val="20"/>
        </w:rPr>
        <w:t>Cordeirópolis/SP</w:t>
      </w:r>
      <w:r>
        <w:rPr>
          <w:rFonts w:cs="Arial"/>
          <w:i w:val="0"/>
          <w:spacing w:val="0"/>
          <w:sz w:val="20"/>
        </w:rPr>
        <w:t xml:space="preserve"> 10</w:t>
      </w:r>
      <w:r w:rsidRPr="00C22D99">
        <w:rPr>
          <w:rFonts w:cs="Arial"/>
          <w:i w:val="0"/>
          <w:spacing w:val="0"/>
          <w:sz w:val="20"/>
        </w:rPr>
        <w:t xml:space="preserve"> de </w:t>
      </w:r>
      <w:r>
        <w:rPr>
          <w:rFonts w:cs="Arial"/>
          <w:i w:val="0"/>
          <w:spacing w:val="0"/>
          <w:sz w:val="20"/>
        </w:rPr>
        <w:t>maio</w:t>
      </w:r>
      <w:r w:rsidRPr="00C22D99">
        <w:rPr>
          <w:rFonts w:cs="Arial"/>
          <w:i w:val="0"/>
          <w:spacing w:val="0"/>
          <w:sz w:val="20"/>
        </w:rPr>
        <w:t xml:space="preserve"> de 201</w:t>
      </w:r>
      <w:r>
        <w:rPr>
          <w:rFonts w:cs="Arial"/>
          <w:i w:val="0"/>
          <w:spacing w:val="0"/>
          <w:sz w:val="20"/>
        </w:rPr>
        <w:t>7</w:t>
      </w:r>
      <w:r w:rsidRPr="00C22D99">
        <w:rPr>
          <w:rFonts w:cs="Arial"/>
          <w:i w:val="0"/>
          <w:spacing w:val="0"/>
          <w:sz w:val="20"/>
        </w:rPr>
        <w:t>.</w:t>
      </w:r>
    </w:p>
    <w:p w:rsidR="00DB01D5" w:rsidRDefault="00DB01D5" w:rsidP="00C502B6">
      <w:pPr>
        <w:pStyle w:val="Corpodetexto2"/>
        <w:rPr>
          <w:rFonts w:cs="Arial"/>
          <w:i w:val="0"/>
          <w:spacing w:val="0"/>
          <w:sz w:val="20"/>
        </w:rPr>
      </w:pPr>
    </w:p>
    <w:p w:rsidR="00DB01D5" w:rsidRPr="00C22D99" w:rsidRDefault="00DB01D5" w:rsidP="00C502B6">
      <w:pPr>
        <w:pStyle w:val="Corpodetexto2"/>
        <w:rPr>
          <w:rFonts w:cs="Arial"/>
          <w:i w:val="0"/>
          <w:spacing w:val="0"/>
          <w:sz w:val="20"/>
        </w:rPr>
      </w:pPr>
    </w:p>
    <w:p w:rsidR="00C502B6" w:rsidRPr="00C22D99" w:rsidRDefault="00C502B6" w:rsidP="00C502B6">
      <w:pPr>
        <w:jc w:val="both"/>
        <w:rPr>
          <w:rFonts w:ascii="Arial" w:hAnsi="Arial" w:cs="Arial"/>
        </w:rPr>
      </w:pPr>
    </w:p>
    <w:p w:rsidR="00C502B6" w:rsidRPr="00C22D99" w:rsidRDefault="00C502B6" w:rsidP="00C502B6">
      <w:pPr>
        <w:jc w:val="center"/>
        <w:rPr>
          <w:rFonts w:ascii="Arial" w:hAnsi="Arial" w:cs="Arial"/>
          <w:b/>
        </w:rPr>
      </w:pPr>
      <w:r>
        <w:rPr>
          <w:rFonts w:ascii="Arial" w:hAnsi="Arial" w:cs="Arial"/>
          <w:b/>
        </w:rPr>
        <w:t>____________________________________</w:t>
      </w:r>
    </w:p>
    <w:p w:rsidR="00C502B6" w:rsidRPr="00C22D99" w:rsidRDefault="00C502B6" w:rsidP="00C502B6">
      <w:pPr>
        <w:jc w:val="center"/>
        <w:rPr>
          <w:rFonts w:ascii="Arial" w:hAnsi="Arial" w:cs="Arial"/>
        </w:rPr>
      </w:pPr>
      <w:r>
        <w:rPr>
          <w:rFonts w:ascii="Arial" w:hAnsi="Arial" w:cs="Arial"/>
        </w:rPr>
        <w:t>Jordana Cassetário</w:t>
      </w:r>
    </w:p>
    <w:p w:rsidR="00C502B6" w:rsidRPr="00C22D99" w:rsidRDefault="00C502B6" w:rsidP="00C502B6">
      <w:pPr>
        <w:jc w:val="center"/>
        <w:rPr>
          <w:rFonts w:ascii="Arial" w:hAnsi="Arial" w:cs="Arial"/>
        </w:rPr>
      </w:pPr>
      <w:r>
        <w:rPr>
          <w:rFonts w:ascii="Arial" w:hAnsi="Arial" w:cs="Arial"/>
        </w:rPr>
        <w:t>Secretária de Saúde</w:t>
      </w:r>
    </w:p>
    <w:p w:rsidR="00C502B6" w:rsidRPr="00C22D99" w:rsidRDefault="00C502B6" w:rsidP="00C502B6">
      <w:pPr>
        <w:pStyle w:val="Ttulo"/>
        <w:rPr>
          <w:rFonts w:ascii="Arial" w:hAnsi="Arial" w:cs="Arial"/>
          <w:sz w:val="20"/>
          <w:u w:val="single"/>
        </w:rPr>
      </w:pPr>
      <w:r w:rsidRPr="00C22D99">
        <w:rPr>
          <w:rFonts w:ascii="Arial" w:hAnsi="Arial" w:cs="Arial"/>
          <w:sz w:val="20"/>
          <w:u w:val="single"/>
        </w:rPr>
        <w:br w:type="page"/>
      </w:r>
      <w:r w:rsidRPr="00C22D99">
        <w:rPr>
          <w:rFonts w:ascii="Arial" w:hAnsi="Arial" w:cs="Arial"/>
          <w:sz w:val="20"/>
          <w:u w:val="single"/>
        </w:rPr>
        <w:lastRenderedPageBreak/>
        <w:t>ANEXO I</w:t>
      </w:r>
    </w:p>
    <w:p w:rsidR="00C502B6" w:rsidRPr="00C22D99" w:rsidRDefault="00C502B6" w:rsidP="00C502B6">
      <w:pPr>
        <w:pStyle w:val="Ttulo"/>
        <w:rPr>
          <w:rFonts w:ascii="Arial" w:hAnsi="Arial" w:cs="Arial"/>
          <w:sz w:val="20"/>
          <w:u w:val="single"/>
        </w:rPr>
      </w:pPr>
    </w:p>
    <w:p w:rsidR="00C502B6" w:rsidRPr="00C22D99" w:rsidRDefault="00C502B6" w:rsidP="00C502B6">
      <w:pPr>
        <w:pStyle w:val="Ttulo"/>
        <w:rPr>
          <w:rFonts w:ascii="Arial" w:hAnsi="Arial" w:cs="Arial"/>
          <w:sz w:val="20"/>
          <w:u w:val="single"/>
        </w:rPr>
      </w:pPr>
      <w:r w:rsidRPr="00C22D99">
        <w:rPr>
          <w:rFonts w:ascii="Arial" w:hAnsi="Arial" w:cs="Arial"/>
          <w:sz w:val="20"/>
          <w:u w:val="single"/>
        </w:rPr>
        <w:t>TERMO DE REFERÊNCIA</w:t>
      </w:r>
    </w:p>
    <w:p w:rsidR="00C502B6" w:rsidRPr="00C22D99" w:rsidRDefault="00C502B6" w:rsidP="00C502B6">
      <w:pPr>
        <w:pStyle w:val="Ttulo"/>
        <w:jc w:val="both"/>
        <w:rPr>
          <w:rFonts w:ascii="Arial" w:hAnsi="Arial" w:cs="Arial"/>
          <w:sz w:val="20"/>
          <w:u w:val="single"/>
        </w:rPr>
      </w:pPr>
    </w:p>
    <w:p w:rsidR="00C502B6" w:rsidRPr="00B226FF" w:rsidRDefault="00C502B6" w:rsidP="00C502B6">
      <w:pPr>
        <w:autoSpaceDE w:val="0"/>
        <w:autoSpaceDN w:val="0"/>
        <w:adjustRightInd w:val="0"/>
        <w:jc w:val="both"/>
        <w:rPr>
          <w:rFonts w:ascii="Arial" w:hAnsi="Arial" w:cs="Arial"/>
          <w:sz w:val="24"/>
          <w:szCs w:val="24"/>
        </w:rPr>
      </w:pPr>
      <w:r w:rsidRPr="00B226FF">
        <w:rPr>
          <w:rFonts w:ascii="Arial" w:hAnsi="Arial" w:cs="Arial"/>
          <w:b/>
          <w:sz w:val="24"/>
          <w:szCs w:val="24"/>
        </w:rPr>
        <w:t>Licitação</w:t>
      </w:r>
      <w:r w:rsidRPr="00B226FF">
        <w:rPr>
          <w:rFonts w:ascii="Arial" w:hAnsi="Arial" w:cs="Arial"/>
          <w:sz w:val="24"/>
          <w:szCs w:val="24"/>
        </w:rPr>
        <w:t xml:space="preserve">: Pregão nº </w:t>
      </w:r>
      <w:r>
        <w:rPr>
          <w:rFonts w:ascii="Arial" w:hAnsi="Arial" w:cs="Arial"/>
          <w:sz w:val="24"/>
          <w:szCs w:val="24"/>
        </w:rPr>
        <w:t>22</w:t>
      </w:r>
      <w:r w:rsidRPr="00B226FF">
        <w:rPr>
          <w:rFonts w:ascii="Arial" w:hAnsi="Arial" w:cs="Arial"/>
          <w:sz w:val="24"/>
          <w:szCs w:val="24"/>
        </w:rPr>
        <w:t>/2017.</w:t>
      </w:r>
    </w:p>
    <w:p w:rsidR="00C502B6" w:rsidRPr="00B226FF" w:rsidRDefault="00C502B6" w:rsidP="00C502B6">
      <w:pPr>
        <w:pStyle w:val="Ttulo"/>
        <w:jc w:val="both"/>
        <w:rPr>
          <w:rFonts w:ascii="Arial" w:hAnsi="Arial" w:cs="Arial"/>
          <w:b w:val="0"/>
          <w:sz w:val="24"/>
          <w:szCs w:val="24"/>
        </w:rPr>
      </w:pPr>
      <w:r w:rsidRPr="00B226FF">
        <w:rPr>
          <w:rFonts w:ascii="Arial" w:hAnsi="Arial" w:cs="Arial"/>
          <w:b w:val="0"/>
          <w:sz w:val="24"/>
          <w:szCs w:val="24"/>
        </w:rPr>
        <w:t xml:space="preserve"> </w:t>
      </w:r>
    </w:p>
    <w:p w:rsidR="00C502B6" w:rsidRPr="00B226FF" w:rsidRDefault="00C502B6" w:rsidP="00C502B6">
      <w:pPr>
        <w:pStyle w:val="Ttulo"/>
        <w:jc w:val="both"/>
        <w:rPr>
          <w:rFonts w:ascii="Arial" w:hAnsi="Arial" w:cs="Arial"/>
          <w:b w:val="0"/>
          <w:sz w:val="24"/>
          <w:szCs w:val="24"/>
        </w:rPr>
      </w:pPr>
      <w:r w:rsidRPr="00B226FF">
        <w:rPr>
          <w:rFonts w:ascii="Arial" w:hAnsi="Arial" w:cs="Arial"/>
          <w:sz w:val="24"/>
          <w:szCs w:val="24"/>
        </w:rPr>
        <w:t>Objeto</w:t>
      </w:r>
      <w:r w:rsidRPr="00B226FF">
        <w:rPr>
          <w:rFonts w:ascii="Arial" w:hAnsi="Arial" w:cs="Arial"/>
          <w:b w:val="0"/>
          <w:sz w:val="24"/>
          <w:szCs w:val="24"/>
        </w:rPr>
        <w:t>: Registro de preços para Fornecimento de Oxigênio Medicinal</w:t>
      </w:r>
    </w:p>
    <w:p w:rsidR="00C502B6" w:rsidRDefault="00C502B6" w:rsidP="00C502B6">
      <w:pPr>
        <w:jc w:val="both"/>
        <w:rPr>
          <w:rFonts w:ascii="Arial" w:hAnsi="Arial" w:cs="Arial"/>
          <w:b/>
          <w:sz w:val="24"/>
          <w:szCs w:val="24"/>
        </w:rPr>
      </w:pPr>
    </w:p>
    <w:p w:rsidR="00C502B6" w:rsidRDefault="00C502B6" w:rsidP="00C502B6">
      <w:pPr>
        <w:jc w:val="both"/>
        <w:rPr>
          <w:rFonts w:ascii="Arial" w:hAnsi="Arial" w:cs="Arial"/>
          <w:b/>
          <w:sz w:val="24"/>
          <w:szCs w:val="24"/>
        </w:rPr>
      </w:pPr>
      <w:r>
        <w:rPr>
          <w:rFonts w:ascii="Arial" w:hAnsi="Arial" w:cs="Arial"/>
          <w:b/>
          <w:sz w:val="24"/>
          <w:szCs w:val="24"/>
        </w:rPr>
        <w:t>II</w:t>
      </w:r>
      <w:r w:rsidRPr="0033792F">
        <w:rPr>
          <w:rFonts w:ascii="Arial" w:hAnsi="Arial" w:cs="Arial"/>
          <w:b/>
          <w:sz w:val="24"/>
          <w:szCs w:val="24"/>
        </w:rPr>
        <w:t>. JUSTIFICATIVA</w:t>
      </w:r>
    </w:p>
    <w:p w:rsidR="00DB01D5" w:rsidRPr="0033792F" w:rsidRDefault="00DB01D5" w:rsidP="00C502B6">
      <w:pPr>
        <w:jc w:val="both"/>
        <w:rPr>
          <w:rFonts w:ascii="Arial" w:hAnsi="Arial" w:cs="Arial"/>
          <w:b/>
          <w:sz w:val="24"/>
          <w:szCs w:val="24"/>
        </w:rPr>
      </w:pPr>
    </w:p>
    <w:p w:rsidR="00DB01D5" w:rsidRPr="00DB01D5" w:rsidRDefault="00C502B6" w:rsidP="00DB01D5">
      <w:pPr>
        <w:jc w:val="both"/>
        <w:rPr>
          <w:rFonts w:ascii="Arial" w:hAnsi="Arial" w:cs="Arial"/>
          <w:b/>
          <w:sz w:val="24"/>
          <w:szCs w:val="24"/>
        </w:rPr>
      </w:pPr>
      <w:r>
        <w:rPr>
          <w:rFonts w:ascii="Arial" w:hAnsi="Arial" w:cs="Arial"/>
          <w:sz w:val="24"/>
          <w:szCs w:val="24"/>
        </w:rPr>
        <w:t>A presente contratação destina-se a</w:t>
      </w:r>
      <w:r w:rsidR="00DB01D5">
        <w:rPr>
          <w:rFonts w:ascii="Arial" w:hAnsi="Arial" w:cs="Arial"/>
          <w:sz w:val="24"/>
          <w:szCs w:val="24"/>
        </w:rPr>
        <w:t>o</w:t>
      </w:r>
      <w:r>
        <w:rPr>
          <w:rFonts w:ascii="Arial" w:hAnsi="Arial" w:cs="Arial"/>
          <w:sz w:val="24"/>
          <w:szCs w:val="24"/>
        </w:rPr>
        <w:t xml:space="preserve"> </w:t>
      </w:r>
      <w:r w:rsidR="00DB01D5" w:rsidRPr="00DB01D5">
        <w:rPr>
          <w:rFonts w:ascii="Arial" w:hAnsi="Arial" w:cs="Arial"/>
          <w:b/>
          <w:sz w:val="24"/>
          <w:szCs w:val="24"/>
        </w:rPr>
        <w:t>registro de preços para fornecimento de oxigênio medicinal.</w:t>
      </w:r>
    </w:p>
    <w:p w:rsidR="00C502B6" w:rsidRPr="00BA1560" w:rsidRDefault="00C502B6" w:rsidP="00C502B6">
      <w:pPr>
        <w:jc w:val="both"/>
        <w:rPr>
          <w:rFonts w:ascii="Arial" w:hAnsi="Arial" w:cs="Arial"/>
          <w:sz w:val="24"/>
          <w:szCs w:val="24"/>
        </w:rPr>
      </w:pPr>
    </w:p>
    <w:p w:rsidR="00C502B6" w:rsidRDefault="00C502B6" w:rsidP="00C502B6">
      <w:pPr>
        <w:pStyle w:val="Ttulo"/>
        <w:jc w:val="both"/>
        <w:rPr>
          <w:rFonts w:ascii="Arial" w:hAnsi="Arial" w:cs="Arial"/>
          <w:b w:val="0"/>
          <w:sz w:val="20"/>
        </w:rPr>
      </w:pPr>
    </w:p>
    <w:p w:rsidR="00C502B6" w:rsidRPr="00C22D99" w:rsidRDefault="00C502B6" w:rsidP="00C502B6">
      <w:pPr>
        <w:pStyle w:val="Ttulo"/>
        <w:jc w:val="both"/>
        <w:rPr>
          <w:rFonts w:ascii="Arial" w:hAnsi="Arial" w:cs="Arial"/>
          <w:b w:val="0"/>
          <w:sz w:val="20"/>
        </w:rPr>
      </w:pPr>
      <w:r w:rsidRPr="00970DD5">
        <w:rPr>
          <w:rFonts w:ascii="Arial" w:hAnsi="Arial" w:cs="Arial"/>
          <w:sz w:val="20"/>
        </w:rPr>
        <w:t>III</w:t>
      </w:r>
      <w:r>
        <w:rPr>
          <w:rFonts w:ascii="Arial" w:hAnsi="Arial" w:cs="Arial"/>
          <w:sz w:val="20"/>
        </w:rPr>
        <w:t>.</w:t>
      </w:r>
      <w:r w:rsidRPr="00970DD5">
        <w:rPr>
          <w:rFonts w:ascii="Arial" w:hAnsi="Arial" w:cs="Arial"/>
          <w:sz w:val="20"/>
        </w:rPr>
        <w:t xml:space="preserve"> DESCRITIVO E QUANTITATIVO DOS ITENS NECESSÁRIOS</w:t>
      </w:r>
      <w:r>
        <w:rPr>
          <w:rFonts w:ascii="Arial" w:hAnsi="Arial" w:cs="Arial"/>
          <w:b w:val="0"/>
          <w:sz w:val="20"/>
        </w:rPr>
        <w:t>:</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3"/>
        <w:gridCol w:w="6144"/>
        <w:gridCol w:w="934"/>
        <w:gridCol w:w="1306"/>
      </w:tblGrid>
      <w:tr w:rsidR="00C502B6" w:rsidRPr="00C22D99" w:rsidTr="00DB01D5">
        <w:trPr>
          <w:trHeight w:val="668"/>
        </w:trPr>
        <w:tc>
          <w:tcPr>
            <w:tcW w:w="9207" w:type="dxa"/>
            <w:gridSpan w:val="4"/>
            <w:shd w:val="clear" w:color="auto" w:fill="D6E3BC"/>
            <w:vAlign w:val="center"/>
          </w:tcPr>
          <w:p w:rsidR="00C502B6" w:rsidRPr="00C22D99" w:rsidRDefault="00C502B6" w:rsidP="00DB01D5">
            <w:pPr>
              <w:pStyle w:val="Ttulo"/>
              <w:rPr>
                <w:rFonts w:ascii="Arial" w:hAnsi="Arial" w:cs="Arial"/>
                <w:color w:val="000000"/>
                <w:sz w:val="20"/>
              </w:rPr>
            </w:pPr>
            <w:r>
              <w:rPr>
                <w:rFonts w:ascii="Arial" w:hAnsi="Arial" w:cs="Arial"/>
                <w:color w:val="000000"/>
                <w:sz w:val="20"/>
              </w:rPr>
              <w:t>INSULINAS</w:t>
            </w:r>
          </w:p>
        </w:tc>
      </w:tr>
      <w:tr w:rsidR="00C502B6" w:rsidRPr="00C22D99" w:rsidTr="00DB01D5">
        <w:trPr>
          <w:trHeight w:val="668"/>
        </w:trPr>
        <w:tc>
          <w:tcPr>
            <w:tcW w:w="823" w:type="dxa"/>
            <w:shd w:val="clear" w:color="auto" w:fill="D6E3BC"/>
            <w:vAlign w:val="center"/>
          </w:tcPr>
          <w:p w:rsidR="00C502B6" w:rsidRPr="00C22D99" w:rsidRDefault="00C502B6" w:rsidP="00DB01D5">
            <w:pPr>
              <w:pStyle w:val="Ttulo"/>
              <w:rPr>
                <w:rFonts w:ascii="Arial" w:hAnsi="Arial" w:cs="Arial"/>
                <w:color w:val="000000"/>
                <w:sz w:val="20"/>
              </w:rPr>
            </w:pPr>
            <w:r w:rsidRPr="00C22D99">
              <w:rPr>
                <w:rFonts w:ascii="Arial" w:hAnsi="Arial" w:cs="Arial"/>
                <w:color w:val="000000"/>
                <w:sz w:val="20"/>
              </w:rPr>
              <w:t>ITEM</w:t>
            </w:r>
          </w:p>
        </w:tc>
        <w:tc>
          <w:tcPr>
            <w:tcW w:w="6144" w:type="dxa"/>
            <w:shd w:val="clear" w:color="auto" w:fill="D6E3BC"/>
            <w:vAlign w:val="center"/>
          </w:tcPr>
          <w:p w:rsidR="00C502B6" w:rsidRPr="00C22D99" w:rsidRDefault="00C502B6" w:rsidP="00DB01D5">
            <w:pPr>
              <w:pStyle w:val="Ttulo"/>
              <w:rPr>
                <w:rFonts w:ascii="Arial" w:hAnsi="Arial" w:cs="Arial"/>
                <w:color w:val="000000"/>
                <w:sz w:val="20"/>
              </w:rPr>
            </w:pPr>
            <w:r w:rsidRPr="00C22D99">
              <w:rPr>
                <w:rFonts w:ascii="Arial" w:hAnsi="Arial" w:cs="Arial"/>
                <w:color w:val="000000"/>
                <w:sz w:val="20"/>
              </w:rPr>
              <w:t>DESCRIÇÃO DO PRODUTO</w:t>
            </w:r>
          </w:p>
        </w:tc>
        <w:tc>
          <w:tcPr>
            <w:tcW w:w="934" w:type="dxa"/>
            <w:shd w:val="clear" w:color="auto" w:fill="D6E3BC"/>
            <w:vAlign w:val="center"/>
          </w:tcPr>
          <w:p w:rsidR="00C502B6" w:rsidRPr="00C22D99" w:rsidRDefault="00C502B6" w:rsidP="00DB01D5">
            <w:pPr>
              <w:pStyle w:val="Ttulo"/>
              <w:rPr>
                <w:rFonts w:ascii="Arial" w:hAnsi="Arial" w:cs="Arial"/>
                <w:color w:val="000000"/>
                <w:sz w:val="20"/>
              </w:rPr>
            </w:pPr>
            <w:r w:rsidRPr="00C22D99">
              <w:rPr>
                <w:rFonts w:ascii="Arial" w:hAnsi="Arial" w:cs="Arial"/>
                <w:color w:val="000000"/>
                <w:sz w:val="20"/>
              </w:rPr>
              <w:t>QTDE.</w:t>
            </w:r>
          </w:p>
        </w:tc>
        <w:tc>
          <w:tcPr>
            <w:tcW w:w="1306" w:type="dxa"/>
            <w:shd w:val="clear" w:color="auto" w:fill="D6E3BC"/>
            <w:vAlign w:val="center"/>
          </w:tcPr>
          <w:p w:rsidR="00C502B6" w:rsidRPr="00C22D99" w:rsidRDefault="00C502B6" w:rsidP="00DB01D5">
            <w:pPr>
              <w:pStyle w:val="Ttulo"/>
              <w:rPr>
                <w:rFonts w:ascii="Arial" w:hAnsi="Arial" w:cs="Arial"/>
                <w:color w:val="000000"/>
                <w:sz w:val="20"/>
              </w:rPr>
            </w:pPr>
            <w:r w:rsidRPr="00C22D99">
              <w:rPr>
                <w:rFonts w:ascii="Arial" w:hAnsi="Arial" w:cs="Arial"/>
                <w:color w:val="000000"/>
                <w:sz w:val="20"/>
              </w:rPr>
              <w:t>UNID.</w:t>
            </w:r>
          </w:p>
        </w:tc>
      </w:tr>
      <w:tr w:rsidR="00C502B6" w:rsidRPr="00C22D99" w:rsidTr="00DB01D5">
        <w:trPr>
          <w:trHeight w:val="454"/>
        </w:trPr>
        <w:tc>
          <w:tcPr>
            <w:tcW w:w="823" w:type="dxa"/>
            <w:tcBorders>
              <w:right w:val="single" w:sz="4" w:space="0" w:color="auto"/>
            </w:tcBorders>
            <w:shd w:val="clear" w:color="auto" w:fill="D6E3BC"/>
            <w:vAlign w:val="center"/>
          </w:tcPr>
          <w:p w:rsidR="00C502B6" w:rsidRPr="00C22D99" w:rsidRDefault="00C502B6" w:rsidP="00DB01D5">
            <w:pPr>
              <w:pStyle w:val="Ttulo"/>
              <w:numPr>
                <w:ilvl w:val="0"/>
                <w:numId w:val="2"/>
              </w:numPr>
              <w:rPr>
                <w:rFonts w:ascii="Arial" w:hAnsi="Arial" w:cs="Arial"/>
                <w:b w:val="0"/>
                <w:color w:val="000000"/>
                <w:sz w:val="20"/>
              </w:rPr>
            </w:pPr>
          </w:p>
        </w:tc>
        <w:tc>
          <w:tcPr>
            <w:tcW w:w="6144" w:type="dxa"/>
            <w:tcBorders>
              <w:top w:val="single" w:sz="4" w:space="0" w:color="auto"/>
              <w:left w:val="single" w:sz="4" w:space="0" w:color="auto"/>
              <w:bottom w:val="single" w:sz="4" w:space="0" w:color="auto"/>
              <w:right w:val="single" w:sz="4" w:space="0" w:color="auto"/>
            </w:tcBorders>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Cs/>
              </w:rPr>
            </w:pPr>
            <w:r>
              <w:t>Oxigênio Medicinal 10 m</w:t>
            </w:r>
            <w:r>
              <w:rPr>
                <w:vertAlign w:val="superscript"/>
              </w:rPr>
              <w:t>3</w:t>
            </w:r>
          </w:p>
          <w:p w:rsidR="00C502B6" w:rsidRPr="00C22D99" w:rsidRDefault="00C502B6" w:rsidP="00DB01D5">
            <w:pPr>
              <w:jc w:val="both"/>
              <w:rPr>
                <w:rFonts w:ascii="Arial" w:hAnsi="Arial" w:cs="Arial"/>
                <w:bCs/>
              </w:rPr>
            </w:pPr>
          </w:p>
        </w:tc>
        <w:tc>
          <w:tcPr>
            <w:tcW w:w="934" w:type="dxa"/>
            <w:tcBorders>
              <w:left w:val="single" w:sz="4" w:space="0" w:color="auto"/>
            </w:tcBorders>
            <w:vAlign w:val="center"/>
          </w:tcPr>
          <w:p w:rsidR="00C502B6" w:rsidRPr="00C22D99" w:rsidRDefault="00C502B6" w:rsidP="00DB01D5">
            <w:pPr>
              <w:jc w:val="center"/>
              <w:rPr>
                <w:rFonts w:ascii="Arial" w:hAnsi="Arial" w:cs="Arial"/>
              </w:rPr>
            </w:pPr>
            <w:r>
              <w:rPr>
                <w:rFonts w:ascii="Arial" w:hAnsi="Arial" w:cs="Arial"/>
              </w:rPr>
              <w:t>4.000</w:t>
            </w:r>
          </w:p>
        </w:tc>
        <w:tc>
          <w:tcPr>
            <w:tcW w:w="1306" w:type="dxa"/>
            <w:vAlign w:val="center"/>
          </w:tcPr>
          <w:p w:rsidR="00C502B6" w:rsidRPr="00C22D99" w:rsidRDefault="00C502B6" w:rsidP="00DB01D5">
            <w:pPr>
              <w:jc w:val="center"/>
              <w:rPr>
                <w:rFonts w:ascii="Arial" w:hAnsi="Arial" w:cs="Arial"/>
              </w:rPr>
            </w:pPr>
            <w:r>
              <w:rPr>
                <w:rFonts w:ascii="Arial" w:hAnsi="Arial" w:cs="Arial"/>
              </w:rPr>
              <w:t>cilindros</w:t>
            </w:r>
            <w:r w:rsidRPr="00C22D99">
              <w:rPr>
                <w:rFonts w:ascii="Arial" w:hAnsi="Arial" w:cs="Arial"/>
              </w:rPr>
              <w:t>.</w:t>
            </w:r>
          </w:p>
        </w:tc>
      </w:tr>
      <w:tr w:rsidR="00C502B6" w:rsidRPr="00C22D99" w:rsidTr="00DB01D5">
        <w:trPr>
          <w:trHeight w:val="454"/>
        </w:trPr>
        <w:tc>
          <w:tcPr>
            <w:tcW w:w="823" w:type="dxa"/>
            <w:shd w:val="clear" w:color="auto" w:fill="D6E3BC"/>
            <w:vAlign w:val="center"/>
          </w:tcPr>
          <w:p w:rsidR="00C502B6" w:rsidRPr="00C22D99" w:rsidRDefault="00C502B6" w:rsidP="00DB01D5">
            <w:pPr>
              <w:pStyle w:val="Ttulo"/>
              <w:numPr>
                <w:ilvl w:val="0"/>
                <w:numId w:val="2"/>
              </w:numPr>
              <w:rPr>
                <w:rFonts w:ascii="Arial" w:hAnsi="Arial" w:cs="Arial"/>
                <w:b w:val="0"/>
                <w:color w:val="000000"/>
                <w:sz w:val="20"/>
              </w:rPr>
            </w:pPr>
          </w:p>
        </w:tc>
        <w:tc>
          <w:tcPr>
            <w:tcW w:w="6144" w:type="dxa"/>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
                <w:bCs/>
                <w:vertAlign w:val="superscript"/>
              </w:rPr>
            </w:pPr>
            <w:r>
              <w:t>Oxigênio Medicinal 6m</w:t>
            </w:r>
            <w:r>
              <w:rPr>
                <w:vertAlign w:val="superscript"/>
              </w:rPr>
              <w:t>3</w:t>
            </w:r>
          </w:p>
          <w:p w:rsidR="00C502B6" w:rsidRPr="00C22D99" w:rsidRDefault="00C502B6" w:rsidP="00DB01D5">
            <w:pPr>
              <w:jc w:val="both"/>
              <w:rPr>
                <w:rFonts w:ascii="Arial" w:hAnsi="Arial" w:cs="Arial"/>
                <w:bCs/>
              </w:rPr>
            </w:pPr>
          </w:p>
        </w:tc>
        <w:tc>
          <w:tcPr>
            <w:tcW w:w="934" w:type="dxa"/>
            <w:vAlign w:val="center"/>
          </w:tcPr>
          <w:p w:rsidR="00C502B6" w:rsidRPr="00C22D99" w:rsidRDefault="00C502B6" w:rsidP="00DB01D5">
            <w:pPr>
              <w:jc w:val="center"/>
              <w:rPr>
                <w:rFonts w:ascii="Arial" w:hAnsi="Arial" w:cs="Arial"/>
              </w:rPr>
            </w:pPr>
            <w:r>
              <w:rPr>
                <w:rFonts w:ascii="Arial" w:hAnsi="Arial" w:cs="Arial"/>
              </w:rPr>
              <w:t>200</w:t>
            </w:r>
          </w:p>
        </w:tc>
        <w:tc>
          <w:tcPr>
            <w:tcW w:w="1306" w:type="dxa"/>
            <w:vAlign w:val="center"/>
          </w:tcPr>
          <w:p w:rsidR="00C502B6" w:rsidRPr="00C22D99" w:rsidRDefault="00C502B6" w:rsidP="00DB01D5">
            <w:pPr>
              <w:jc w:val="center"/>
              <w:rPr>
                <w:rFonts w:ascii="Arial" w:hAnsi="Arial" w:cs="Arial"/>
              </w:rPr>
            </w:pPr>
            <w:r>
              <w:rPr>
                <w:rFonts w:ascii="Arial" w:hAnsi="Arial" w:cs="Arial"/>
              </w:rPr>
              <w:t>cilindros</w:t>
            </w:r>
          </w:p>
        </w:tc>
      </w:tr>
      <w:tr w:rsidR="00C502B6" w:rsidRPr="00C22D99" w:rsidTr="00DB01D5">
        <w:trPr>
          <w:trHeight w:val="454"/>
        </w:trPr>
        <w:tc>
          <w:tcPr>
            <w:tcW w:w="823" w:type="dxa"/>
            <w:shd w:val="clear" w:color="auto" w:fill="D6E3BC"/>
            <w:vAlign w:val="center"/>
          </w:tcPr>
          <w:p w:rsidR="00C502B6" w:rsidRPr="00C22D99" w:rsidRDefault="00C502B6" w:rsidP="00DB01D5">
            <w:pPr>
              <w:pStyle w:val="Ttulo"/>
              <w:numPr>
                <w:ilvl w:val="0"/>
                <w:numId w:val="2"/>
              </w:numPr>
              <w:rPr>
                <w:rFonts w:ascii="Arial" w:hAnsi="Arial" w:cs="Arial"/>
                <w:b w:val="0"/>
                <w:color w:val="000000"/>
                <w:sz w:val="20"/>
              </w:rPr>
            </w:pPr>
          </w:p>
        </w:tc>
        <w:tc>
          <w:tcPr>
            <w:tcW w:w="6144" w:type="dxa"/>
            <w:vAlign w:val="center"/>
          </w:tcPr>
          <w:p w:rsidR="00C502B6" w:rsidRPr="00B226FF" w:rsidRDefault="00C502B6" w:rsidP="00DB01D5">
            <w:pPr>
              <w:pStyle w:val="TableParagraph"/>
              <w:spacing w:before="141"/>
              <w:ind w:right="61"/>
              <w:rPr>
                <w:rFonts w:ascii="Times New Roman" w:hAnsi="Times New Roman" w:cs="Times New Roman"/>
                <w:sz w:val="20"/>
                <w:vertAlign w:val="superscript"/>
                <w:lang w:val="pt-BR"/>
              </w:rPr>
            </w:pPr>
            <w:r>
              <w:rPr>
                <w:rFonts w:ascii="Times New Roman" w:hAnsi="Times New Roman" w:cs="Times New Roman"/>
                <w:sz w:val="20"/>
                <w:lang w:val="pt-BR"/>
              </w:rPr>
              <w:t>Oxigênio Medicinal 1,5 m</w:t>
            </w:r>
            <w:r>
              <w:rPr>
                <w:rFonts w:ascii="Times New Roman" w:hAnsi="Times New Roman" w:cs="Times New Roman"/>
                <w:sz w:val="20"/>
                <w:vertAlign w:val="superscript"/>
                <w:lang w:val="pt-BR"/>
              </w:rPr>
              <w:t>3</w:t>
            </w:r>
          </w:p>
        </w:tc>
        <w:tc>
          <w:tcPr>
            <w:tcW w:w="934" w:type="dxa"/>
            <w:vAlign w:val="center"/>
          </w:tcPr>
          <w:p w:rsidR="00C502B6" w:rsidRPr="00C22D99" w:rsidRDefault="00C502B6" w:rsidP="00DB01D5">
            <w:pPr>
              <w:jc w:val="center"/>
              <w:rPr>
                <w:rFonts w:ascii="Arial" w:hAnsi="Arial" w:cs="Arial"/>
              </w:rPr>
            </w:pPr>
            <w:r>
              <w:rPr>
                <w:rFonts w:ascii="Arial" w:hAnsi="Arial" w:cs="Arial"/>
              </w:rPr>
              <w:t>500</w:t>
            </w:r>
          </w:p>
        </w:tc>
        <w:tc>
          <w:tcPr>
            <w:tcW w:w="1306" w:type="dxa"/>
            <w:vAlign w:val="center"/>
          </w:tcPr>
          <w:p w:rsidR="00C502B6" w:rsidRPr="00C22D99" w:rsidRDefault="00C502B6" w:rsidP="00DB01D5">
            <w:pPr>
              <w:jc w:val="center"/>
              <w:rPr>
                <w:rFonts w:ascii="Arial" w:hAnsi="Arial" w:cs="Arial"/>
              </w:rPr>
            </w:pPr>
            <w:r>
              <w:rPr>
                <w:rFonts w:ascii="Arial" w:hAnsi="Arial" w:cs="Arial"/>
              </w:rPr>
              <w:t>cilindros</w:t>
            </w:r>
          </w:p>
        </w:tc>
      </w:tr>
      <w:tr w:rsidR="00C502B6" w:rsidRPr="00C22D99" w:rsidTr="00DB01D5">
        <w:trPr>
          <w:trHeight w:val="454"/>
        </w:trPr>
        <w:tc>
          <w:tcPr>
            <w:tcW w:w="823" w:type="dxa"/>
            <w:shd w:val="clear" w:color="auto" w:fill="D6E3BC"/>
            <w:vAlign w:val="center"/>
          </w:tcPr>
          <w:p w:rsidR="00C502B6" w:rsidRPr="00C22D99" w:rsidRDefault="00C502B6" w:rsidP="00DB01D5">
            <w:pPr>
              <w:pStyle w:val="Ttulo"/>
              <w:numPr>
                <w:ilvl w:val="0"/>
                <w:numId w:val="2"/>
              </w:numPr>
              <w:rPr>
                <w:rFonts w:ascii="Arial" w:hAnsi="Arial" w:cs="Arial"/>
                <w:b w:val="0"/>
                <w:color w:val="000000"/>
                <w:sz w:val="20"/>
              </w:rPr>
            </w:pPr>
          </w:p>
        </w:tc>
        <w:tc>
          <w:tcPr>
            <w:tcW w:w="6144" w:type="dxa"/>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Cs/>
                <w:vertAlign w:val="superscript"/>
              </w:rPr>
            </w:pPr>
            <w:r>
              <w:t>Oxigênio Medicinal 1 m</w:t>
            </w:r>
            <w:r>
              <w:rPr>
                <w:vertAlign w:val="superscript"/>
              </w:rPr>
              <w:t>3</w:t>
            </w:r>
          </w:p>
          <w:p w:rsidR="00C502B6" w:rsidRPr="00C22D99" w:rsidRDefault="00C502B6" w:rsidP="00DB01D5">
            <w:pPr>
              <w:jc w:val="both"/>
              <w:rPr>
                <w:rFonts w:ascii="Arial" w:hAnsi="Arial" w:cs="Arial"/>
                <w:bCs/>
              </w:rPr>
            </w:pPr>
          </w:p>
        </w:tc>
        <w:tc>
          <w:tcPr>
            <w:tcW w:w="934" w:type="dxa"/>
            <w:vAlign w:val="center"/>
          </w:tcPr>
          <w:p w:rsidR="00C502B6" w:rsidRPr="00C22D99" w:rsidRDefault="00C502B6" w:rsidP="00DB01D5">
            <w:pPr>
              <w:jc w:val="center"/>
              <w:rPr>
                <w:rFonts w:ascii="Arial" w:hAnsi="Arial" w:cs="Arial"/>
              </w:rPr>
            </w:pPr>
            <w:r>
              <w:rPr>
                <w:rFonts w:ascii="Arial" w:hAnsi="Arial" w:cs="Arial"/>
              </w:rPr>
              <w:t>500</w:t>
            </w:r>
          </w:p>
        </w:tc>
        <w:tc>
          <w:tcPr>
            <w:tcW w:w="1306" w:type="dxa"/>
            <w:vAlign w:val="center"/>
          </w:tcPr>
          <w:p w:rsidR="00C502B6" w:rsidRPr="00C22D99" w:rsidRDefault="00C502B6" w:rsidP="00DB01D5">
            <w:pPr>
              <w:jc w:val="center"/>
              <w:rPr>
                <w:rFonts w:ascii="Arial" w:hAnsi="Arial" w:cs="Arial"/>
              </w:rPr>
            </w:pPr>
            <w:r>
              <w:rPr>
                <w:rFonts w:ascii="Arial" w:hAnsi="Arial" w:cs="Arial"/>
              </w:rPr>
              <w:t>cilindros</w:t>
            </w:r>
          </w:p>
        </w:tc>
      </w:tr>
    </w:tbl>
    <w:p w:rsidR="00C502B6" w:rsidRPr="00C22D99" w:rsidRDefault="00C502B6" w:rsidP="00C502B6">
      <w:pPr>
        <w:pStyle w:val="Corpodetexto2"/>
        <w:rPr>
          <w:rFonts w:cs="Arial"/>
          <w:i w:val="0"/>
          <w:spacing w:val="0"/>
          <w:sz w:val="20"/>
        </w:rPr>
      </w:pPr>
    </w:p>
    <w:p w:rsidR="00C502B6" w:rsidRPr="0033792F" w:rsidRDefault="00C502B6" w:rsidP="00C502B6">
      <w:pPr>
        <w:jc w:val="both"/>
        <w:rPr>
          <w:rFonts w:ascii="Arial" w:hAnsi="Arial" w:cs="Arial"/>
          <w:b/>
          <w:sz w:val="24"/>
          <w:szCs w:val="24"/>
        </w:rPr>
      </w:pPr>
      <w:r w:rsidRPr="0033792F">
        <w:rPr>
          <w:rFonts w:ascii="Arial" w:hAnsi="Arial" w:cs="Arial"/>
          <w:b/>
          <w:sz w:val="24"/>
          <w:szCs w:val="24"/>
        </w:rPr>
        <w:t>III. JUSTIFICATIVA</w:t>
      </w:r>
    </w:p>
    <w:p w:rsidR="00C502B6" w:rsidRDefault="00C502B6" w:rsidP="00C502B6">
      <w:pPr>
        <w:jc w:val="both"/>
        <w:rPr>
          <w:rFonts w:ascii="Arial" w:hAnsi="Arial" w:cs="Arial"/>
          <w:sz w:val="24"/>
          <w:szCs w:val="24"/>
        </w:rPr>
      </w:pPr>
      <w:r>
        <w:rPr>
          <w:rFonts w:ascii="Arial" w:hAnsi="Arial" w:cs="Arial"/>
          <w:sz w:val="24"/>
          <w:szCs w:val="24"/>
        </w:rPr>
        <w:tab/>
        <w:t>A presente licitação destina-se a atendimento as unidades de saúde do munícipio, bem como a Unidade de Pronto Atendimento Municipal, no qual necessita de torpedos de oxigênio para inalações e eventuais emergências, e aos pacientes que utilizam torpedos de oxigênio em suas residências.</w:t>
      </w:r>
    </w:p>
    <w:p w:rsidR="00C502B6" w:rsidRDefault="00C502B6" w:rsidP="00C502B6">
      <w:pPr>
        <w:jc w:val="both"/>
        <w:rPr>
          <w:rFonts w:ascii="Arial" w:hAnsi="Arial" w:cs="Arial"/>
          <w:sz w:val="24"/>
          <w:szCs w:val="24"/>
        </w:rPr>
      </w:pPr>
      <w:r>
        <w:rPr>
          <w:rFonts w:ascii="Arial" w:hAnsi="Arial" w:cs="Arial"/>
          <w:sz w:val="24"/>
          <w:szCs w:val="24"/>
        </w:rPr>
        <w:tab/>
      </w:r>
      <w:r w:rsidRPr="00A35C5A">
        <w:rPr>
          <w:rFonts w:ascii="Arial" w:hAnsi="Arial" w:cs="Arial"/>
          <w:sz w:val="24"/>
          <w:szCs w:val="24"/>
        </w:rPr>
        <w:t>Reiteramos ainda que o critério de julgamento de menor preço global por lote é o indicado devido à empresa fornecer todos os itens licitados uniformemente, pois, algumas empresas fornecem o cilindro em comodato. Sendo apenas uma empresa, haverá um padrão em conformidade com as normas.</w:t>
      </w:r>
    </w:p>
    <w:p w:rsidR="00C502B6" w:rsidRPr="00BA1560" w:rsidRDefault="00C502B6" w:rsidP="00C502B6">
      <w:pPr>
        <w:jc w:val="both"/>
        <w:rPr>
          <w:rFonts w:ascii="Arial" w:hAnsi="Arial" w:cs="Arial"/>
          <w:sz w:val="24"/>
          <w:szCs w:val="24"/>
        </w:rPr>
      </w:pPr>
    </w:p>
    <w:p w:rsidR="00C502B6" w:rsidRPr="0033792F" w:rsidRDefault="00C502B6" w:rsidP="00C502B6">
      <w:pPr>
        <w:jc w:val="both"/>
        <w:rPr>
          <w:rFonts w:ascii="Arial" w:hAnsi="Arial" w:cs="Arial"/>
          <w:b/>
          <w:sz w:val="24"/>
          <w:szCs w:val="24"/>
        </w:rPr>
      </w:pPr>
      <w:r w:rsidRPr="0033792F">
        <w:rPr>
          <w:rFonts w:ascii="Arial" w:hAnsi="Arial" w:cs="Arial"/>
          <w:b/>
          <w:sz w:val="24"/>
          <w:szCs w:val="24"/>
        </w:rPr>
        <w:t xml:space="preserve">IV. </w:t>
      </w:r>
      <w:r>
        <w:rPr>
          <w:rFonts w:ascii="Arial" w:hAnsi="Arial" w:cs="Arial"/>
          <w:b/>
          <w:sz w:val="24"/>
          <w:szCs w:val="24"/>
        </w:rPr>
        <w:t>DESCRIÇÃO DOS PRODUTOS</w:t>
      </w:r>
    </w:p>
    <w:p w:rsidR="00C502B6" w:rsidRDefault="00C502B6" w:rsidP="00C502B6">
      <w:pPr>
        <w:jc w:val="both"/>
        <w:rPr>
          <w:rFonts w:ascii="Arial" w:hAnsi="Arial" w:cs="Arial"/>
          <w:sz w:val="24"/>
          <w:szCs w:val="24"/>
        </w:rPr>
      </w:pPr>
      <w:r>
        <w:rPr>
          <w:rFonts w:ascii="Arial" w:hAnsi="Arial" w:cs="Arial"/>
          <w:sz w:val="24"/>
          <w:szCs w:val="24"/>
        </w:rPr>
        <w:t>Item 01: Oxigênio Medicinal cilindro de 10 m³</w:t>
      </w:r>
    </w:p>
    <w:p w:rsidR="00C502B6" w:rsidRDefault="00C502B6" w:rsidP="00C502B6">
      <w:pPr>
        <w:jc w:val="both"/>
        <w:rPr>
          <w:rFonts w:ascii="Arial" w:hAnsi="Arial" w:cs="Arial"/>
          <w:sz w:val="24"/>
          <w:szCs w:val="24"/>
        </w:rPr>
      </w:pPr>
      <w:r>
        <w:rPr>
          <w:rFonts w:ascii="Arial" w:hAnsi="Arial" w:cs="Arial"/>
          <w:sz w:val="24"/>
          <w:szCs w:val="24"/>
        </w:rPr>
        <w:t>Item 02: Oxigênio Medicinal cilindro de 6 m³</w:t>
      </w:r>
    </w:p>
    <w:p w:rsidR="00C502B6" w:rsidRDefault="00C502B6" w:rsidP="00C502B6">
      <w:pPr>
        <w:jc w:val="both"/>
        <w:rPr>
          <w:rFonts w:ascii="Arial" w:hAnsi="Arial" w:cs="Arial"/>
          <w:sz w:val="24"/>
          <w:szCs w:val="24"/>
        </w:rPr>
      </w:pPr>
      <w:r>
        <w:rPr>
          <w:rFonts w:ascii="Arial" w:hAnsi="Arial" w:cs="Arial"/>
          <w:sz w:val="24"/>
          <w:szCs w:val="24"/>
        </w:rPr>
        <w:lastRenderedPageBreak/>
        <w:t>Item 03: Oxigênio Medicinal cilindro de 1,5 m³</w:t>
      </w:r>
    </w:p>
    <w:p w:rsidR="00C502B6" w:rsidRDefault="00C502B6" w:rsidP="00C502B6">
      <w:pPr>
        <w:jc w:val="both"/>
        <w:rPr>
          <w:rFonts w:ascii="Arial" w:hAnsi="Arial" w:cs="Arial"/>
          <w:sz w:val="24"/>
          <w:szCs w:val="24"/>
        </w:rPr>
      </w:pPr>
      <w:r>
        <w:rPr>
          <w:rFonts w:ascii="Arial" w:hAnsi="Arial" w:cs="Arial"/>
          <w:sz w:val="24"/>
          <w:szCs w:val="24"/>
        </w:rPr>
        <w:t>Item 04: Oxigênio Medicinal cilindro de 1 m³</w:t>
      </w:r>
    </w:p>
    <w:p w:rsidR="00C502B6" w:rsidRPr="00DC168E" w:rsidRDefault="00C502B6" w:rsidP="00C502B6">
      <w:pPr>
        <w:pStyle w:val="PargrafodaLista"/>
        <w:numPr>
          <w:ilvl w:val="0"/>
          <w:numId w:val="6"/>
        </w:numPr>
        <w:spacing w:after="200" w:line="276" w:lineRule="auto"/>
        <w:contextualSpacing/>
        <w:jc w:val="both"/>
        <w:rPr>
          <w:rFonts w:ascii="Arial" w:hAnsi="Arial" w:cs="Arial"/>
          <w:sz w:val="24"/>
          <w:szCs w:val="24"/>
        </w:rPr>
      </w:pPr>
      <w:r w:rsidRPr="00DC168E">
        <w:rPr>
          <w:rFonts w:ascii="Arial" w:hAnsi="Arial" w:cs="Arial"/>
          <w:sz w:val="24"/>
          <w:szCs w:val="24"/>
        </w:rPr>
        <w:t>Rótulo ou adesivo, aposto em sua calota, onde conste:</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Pureza mínima 99,5%</w:t>
      </w:r>
      <w:r>
        <w:rPr>
          <w:rFonts w:ascii="Arial" w:hAnsi="Arial" w:cs="Arial"/>
          <w:sz w:val="24"/>
          <w:szCs w:val="24"/>
        </w:rPr>
        <w:t>;</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Nome do gás medicinal ou mistura;</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Fórmula química;</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Concentração do gás;</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Quantidade líquida em m³ ou kg ou l do produto;</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Via de administração;</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Número do lote;</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Data de fabricação;</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Prazo de validade;</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Condições de armazenamento, se aplicável;</w:t>
      </w:r>
    </w:p>
    <w:p w:rsidR="00C502B6" w:rsidRPr="00584FBA"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Instruções sobre a manipulação correta e segura dos produtos;</w:t>
      </w:r>
    </w:p>
    <w:p w:rsidR="00C502B6" w:rsidRPr="00DC168E" w:rsidRDefault="00C502B6" w:rsidP="00C502B6">
      <w:pPr>
        <w:pStyle w:val="PargrafodaLista"/>
        <w:numPr>
          <w:ilvl w:val="0"/>
          <w:numId w:val="5"/>
        </w:numPr>
        <w:spacing w:after="200" w:line="276" w:lineRule="auto"/>
        <w:ind w:left="993" w:hanging="284"/>
        <w:contextualSpacing/>
        <w:jc w:val="both"/>
        <w:rPr>
          <w:rFonts w:ascii="Arial" w:hAnsi="Arial" w:cs="Arial"/>
          <w:sz w:val="24"/>
          <w:szCs w:val="24"/>
        </w:rPr>
      </w:pPr>
      <w:r w:rsidRPr="00584FBA">
        <w:rPr>
          <w:rFonts w:ascii="Arial" w:hAnsi="Arial" w:cs="Arial"/>
          <w:sz w:val="24"/>
          <w:szCs w:val="24"/>
        </w:rPr>
        <w:t>Incluir as frases “Uso sob prescrição médica” e “Produto exclusivamente de uso medicinal”</w:t>
      </w:r>
      <w:r>
        <w:rPr>
          <w:rFonts w:ascii="Arial" w:hAnsi="Arial" w:cs="Arial"/>
          <w:sz w:val="24"/>
          <w:szCs w:val="24"/>
        </w:rPr>
        <w:t>.</w:t>
      </w:r>
    </w:p>
    <w:p w:rsidR="00C502B6" w:rsidRPr="00DC168E" w:rsidRDefault="00C502B6" w:rsidP="00C502B6">
      <w:pPr>
        <w:pStyle w:val="PargrafodaLista"/>
        <w:numPr>
          <w:ilvl w:val="0"/>
          <w:numId w:val="6"/>
        </w:numPr>
        <w:spacing w:after="200" w:line="276" w:lineRule="auto"/>
        <w:ind w:left="0" w:firstLine="360"/>
        <w:contextualSpacing/>
        <w:jc w:val="both"/>
        <w:rPr>
          <w:rFonts w:ascii="Arial" w:hAnsi="Arial" w:cs="Arial"/>
          <w:sz w:val="24"/>
          <w:szCs w:val="24"/>
        </w:rPr>
      </w:pPr>
      <w:r w:rsidRPr="00DC168E">
        <w:rPr>
          <w:rFonts w:ascii="Arial" w:hAnsi="Arial" w:cs="Arial"/>
          <w:sz w:val="24"/>
          <w:szCs w:val="24"/>
        </w:rPr>
        <w:t>Este material deverá ser padronizado e aprovado pela ABNT e de 1ª linha;</w:t>
      </w:r>
    </w:p>
    <w:p w:rsidR="00C502B6" w:rsidRPr="00DC168E" w:rsidRDefault="00C502B6" w:rsidP="00C502B6">
      <w:pPr>
        <w:pStyle w:val="PargrafodaLista"/>
        <w:numPr>
          <w:ilvl w:val="0"/>
          <w:numId w:val="6"/>
        </w:numPr>
        <w:spacing w:after="200" w:line="276" w:lineRule="auto"/>
        <w:ind w:left="0" w:firstLine="360"/>
        <w:contextualSpacing/>
        <w:jc w:val="both"/>
        <w:rPr>
          <w:rFonts w:ascii="Arial" w:hAnsi="Arial" w:cs="Arial"/>
          <w:sz w:val="24"/>
          <w:szCs w:val="24"/>
        </w:rPr>
      </w:pPr>
      <w:r w:rsidRPr="00DC168E">
        <w:rPr>
          <w:rFonts w:ascii="Arial" w:hAnsi="Arial" w:cs="Arial"/>
          <w:sz w:val="24"/>
          <w:szCs w:val="24"/>
        </w:rPr>
        <w:t>Todo material deverá ser submetido à aprovação do setor técnico desta prefeitura;</w:t>
      </w:r>
    </w:p>
    <w:p w:rsidR="00C502B6" w:rsidRPr="00DC168E" w:rsidRDefault="00C502B6" w:rsidP="00C502B6">
      <w:pPr>
        <w:pStyle w:val="PargrafodaLista"/>
        <w:numPr>
          <w:ilvl w:val="0"/>
          <w:numId w:val="6"/>
        </w:numPr>
        <w:spacing w:after="200" w:line="276" w:lineRule="auto"/>
        <w:ind w:left="0" w:firstLine="360"/>
        <w:contextualSpacing/>
        <w:jc w:val="both"/>
        <w:rPr>
          <w:rFonts w:ascii="Arial" w:hAnsi="Arial" w:cs="Arial"/>
          <w:sz w:val="24"/>
          <w:szCs w:val="24"/>
        </w:rPr>
      </w:pPr>
      <w:r w:rsidRPr="00DC168E">
        <w:rPr>
          <w:rFonts w:ascii="Arial" w:hAnsi="Arial" w:cs="Arial"/>
          <w:sz w:val="24"/>
          <w:szCs w:val="24"/>
        </w:rPr>
        <w:t>Os cilindros deverão estar devidamente apropriados para utilização;</w:t>
      </w:r>
    </w:p>
    <w:p w:rsidR="00C502B6" w:rsidRPr="00DC168E" w:rsidRDefault="00C502B6" w:rsidP="00C502B6">
      <w:pPr>
        <w:pStyle w:val="PargrafodaLista"/>
        <w:numPr>
          <w:ilvl w:val="0"/>
          <w:numId w:val="6"/>
        </w:numPr>
        <w:spacing w:after="200" w:line="276" w:lineRule="auto"/>
        <w:ind w:left="0" w:firstLine="360"/>
        <w:contextualSpacing/>
        <w:jc w:val="both"/>
        <w:rPr>
          <w:rFonts w:ascii="Arial" w:hAnsi="Arial" w:cs="Arial"/>
          <w:sz w:val="24"/>
          <w:szCs w:val="24"/>
        </w:rPr>
      </w:pPr>
      <w:r w:rsidRPr="00DC168E">
        <w:rPr>
          <w:rFonts w:ascii="Arial" w:hAnsi="Arial" w:cs="Arial"/>
          <w:sz w:val="24"/>
          <w:szCs w:val="24"/>
        </w:rPr>
        <w:t>A pureza do oxigênio deverá estar dentro das normas estabelecidas pela vigilância sanitária e/ou órgão competente;</w:t>
      </w:r>
    </w:p>
    <w:p w:rsidR="00C502B6" w:rsidRPr="00DC168E" w:rsidRDefault="00C502B6" w:rsidP="00C502B6">
      <w:pPr>
        <w:pStyle w:val="PargrafodaLista"/>
        <w:numPr>
          <w:ilvl w:val="0"/>
          <w:numId w:val="6"/>
        </w:numPr>
        <w:spacing w:after="200" w:line="276" w:lineRule="auto"/>
        <w:ind w:left="0" w:firstLine="360"/>
        <w:contextualSpacing/>
        <w:jc w:val="both"/>
        <w:rPr>
          <w:rFonts w:ascii="Arial" w:hAnsi="Arial" w:cs="Arial"/>
          <w:sz w:val="24"/>
          <w:szCs w:val="24"/>
        </w:rPr>
      </w:pPr>
      <w:r w:rsidRPr="00DC168E">
        <w:rPr>
          <w:rFonts w:ascii="Arial" w:hAnsi="Arial" w:cs="Arial"/>
          <w:sz w:val="24"/>
          <w:szCs w:val="24"/>
        </w:rPr>
        <w:t>Os cilindros a serem orçados deverão ser do tipo “normal”- “cilindro verde”- com as descrições técnicas NB45, RDC50 e RDC51;</w:t>
      </w:r>
    </w:p>
    <w:p w:rsidR="00C502B6" w:rsidRDefault="00C502B6" w:rsidP="00C502B6">
      <w:pPr>
        <w:pStyle w:val="PargrafodaLista"/>
        <w:numPr>
          <w:ilvl w:val="0"/>
          <w:numId w:val="6"/>
        </w:numPr>
        <w:spacing w:after="200" w:line="276" w:lineRule="auto"/>
        <w:ind w:left="0" w:firstLine="360"/>
        <w:contextualSpacing/>
        <w:jc w:val="both"/>
        <w:rPr>
          <w:rFonts w:ascii="Arial" w:hAnsi="Arial" w:cs="Arial"/>
          <w:sz w:val="24"/>
          <w:szCs w:val="24"/>
        </w:rPr>
      </w:pPr>
      <w:r>
        <w:rPr>
          <w:rFonts w:ascii="Arial" w:hAnsi="Arial" w:cs="Arial"/>
          <w:sz w:val="24"/>
          <w:szCs w:val="24"/>
        </w:rPr>
        <w:t>Deverá ser feita</w:t>
      </w:r>
      <w:r w:rsidRPr="00DC168E">
        <w:rPr>
          <w:rFonts w:ascii="Arial" w:hAnsi="Arial" w:cs="Arial"/>
          <w:sz w:val="24"/>
          <w:szCs w:val="24"/>
        </w:rPr>
        <w:t xml:space="preserve"> uma declaração que atende aos requisitos acima.</w:t>
      </w:r>
    </w:p>
    <w:p w:rsidR="00C502B6" w:rsidRDefault="00C502B6" w:rsidP="00C502B6">
      <w:pPr>
        <w:jc w:val="both"/>
        <w:rPr>
          <w:rFonts w:ascii="Arial" w:hAnsi="Arial" w:cs="Arial"/>
          <w:sz w:val="24"/>
          <w:szCs w:val="24"/>
        </w:rPr>
      </w:pPr>
    </w:p>
    <w:p w:rsidR="00C502B6" w:rsidRPr="00DC168E" w:rsidRDefault="00C502B6" w:rsidP="00C502B6">
      <w:pPr>
        <w:jc w:val="both"/>
        <w:rPr>
          <w:rFonts w:ascii="Arial" w:hAnsi="Arial" w:cs="Arial"/>
          <w:b/>
          <w:sz w:val="24"/>
          <w:szCs w:val="24"/>
        </w:rPr>
      </w:pPr>
      <w:r>
        <w:rPr>
          <w:rFonts w:ascii="Arial" w:hAnsi="Arial" w:cs="Arial"/>
          <w:b/>
          <w:sz w:val="24"/>
          <w:szCs w:val="24"/>
        </w:rPr>
        <w:t>V. DAS OBRIGAÇÕES DA CONTRATADA</w:t>
      </w:r>
    </w:p>
    <w:p w:rsidR="00C502B6" w:rsidRPr="00DC168E" w:rsidRDefault="00C502B6" w:rsidP="00C502B6">
      <w:pPr>
        <w:pStyle w:val="PargrafodaLista"/>
        <w:numPr>
          <w:ilvl w:val="0"/>
          <w:numId w:val="7"/>
        </w:numPr>
        <w:spacing w:after="200" w:line="276" w:lineRule="auto"/>
        <w:contextualSpacing/>
        <w:jc w:val="both"/>
        <w:rPr>
          <w:rFonts w:ascii="Arial" w:hAnsi="Arial" w:cs="Arial"/>
          <w:sz w:val="24"/>
          <w:szCs w:val="24"/>
        </w:rPr>
      </w:pPr>
      <w:r w:rsidRPr="00DC168E">
        <w:rPr>
          <w:rFonts w:ascii="Arial" w:hAnsi="Arial" w:cs="Arial"/>
          <w:sz w:val="24"/>
          <w:szCs w:val="24"/>
        </w:rPr>
        <w:t>A Contratada tem obrigação de:</w:t>
      </w:r>
    </w:p>
    <w:p w:rsidR="00C502B6" w:rsidRPr="000C7D1B" w:rsidRDefault="00C502B6" w:rsidP="00C502B6">
      <w:pPr>
        <w:pStyle w:val="PargrafodaLista"/>
        <w:numPr>
          <w:ilvl w:val="1"/>
          <w:numId w:val="7"/>
        </w:numPr>
        <w:spacing w:after="200" w:line="276" w:lineRule="auto"/>
        <w:contextualSpacing/>
        <w:jc w:val="both"/>
        <w:rPr>
          <w:rFonts w:ascii="Arial" w:hAnsi="Arial" w:cs="Arial"/>
          <w:sz w:val="24"/>
          <w:szCs w:val="24"/>
        </w:rPr>
      </w:pPr>
      <w:r w:rsidRPr="00DC168E">
        <w:rPr>
          <w:rFonts w:ascii="Arial" w:hAnsi="Arial" w:cs="Arial"/>
          <w:sz w:val="24"/>
          <w:szCs w:val="24"/>
        </w:rPr>
        <w:t>Ceder, sem ônus e em regime de comodato, cilindros com as capacidades apresentadas n</w:t>
      </w:r>
      <w:r>
        <w:rPr>
          <w:rFonts w:ascii="Arial" w:hAnsi="Arial" w:cs="Arial"/>
          <w:sz w:val="24"/>
          <w:szCs w:val="24"/>
        </w:rPr>
        <w:t>os presentes itens da licitação e equipamentos relacionados, direta ou indiretamente, com a execução do objeto desta contratação, como Canula Nasal Adulto (Cateter), Frasco Umidificador, Máscara para Traqueostomia com extensão, entre outros,</w:t>
      </w:r>
      <w:r w:rsidRPr="00DC168E">
        <w:rPr>
          <w:rFonts w:ascii="Arial" w:hAnsi="Arial" w:cs="Arial"/>
          <w:sz w:val="24"/>
          <w:szCs w:val="24"/>
        </w:rPr>
        <w:t xml:space="preserve"> com entrega nos endereços a cargo da soli</w:t>
      </w:r>
      <w:r>
        <w:rPr>
          <w:rFonts w:ascii="Arial" w:hAnsi="Arial" w:cs="Arial"/>
          <w:sz w:val="24"/>
          <w:szCs w:val="24"/>
        </w:rPr>
        <w:t>citação da unidade r</w:t>
      </w:r>
      <w:r w:rsidRPr="00DC168E">
        <w:rPr>
          <w:rFonts w:ascii="Arial" w:hAnsi="Arial" w:cs="Arial"/>
          <w:sz w:val="24"/>
          <w:szCs w:val="24"/>
        </w:rPr>
        <w:t>equisitante;</w:t>
      </w:r>
    </w:p>
    <w:p w:rsidR="00C502B6" w:rsidRPr="00DC168E" w:rsidRDefault="00C502B6" w:rsidP="00C502B6">
      <w:pPr>
        <w:pStyle w:val="PargrafodaLista"/>
        <w:numPr>
          <w:ilvl w:val="1"/>
          <w:numId w:val="7"/>
        </w:numPr>
        <w:spacing w:after="200" w:line="276" w:lineRule="auto"/>
        <w:contextualSpacing/>
        <w:jc w:val="both"/>
        <w:rPr>
          <w:rFonts w:ascii="Arial" w:hAnsi="Arial" w:cs="Arial"/>
          <w:sz w:val="24"/>
          <w:szCs w:val="24"/>
        </w:rPr>
      </w:pPr>
      <w:r w:rsidRPr="00DC168E">
        <w:rPr>
          <w:rFonts w:ascii="Arial" w:hAnsi="Arial" w:cs="Arial"/>
          <w:sz w:val="24"/>
          <w:szCs w:val="24"/>
        </w:rPr>
        <w:t>Dar e manter ma</w:t>
      </w:r>
      <w:r>
        <w:rPr>
          <w:rFonts w:ascii="Arial" w:hAnsi="Arial" w:cs="Arial"/>
          <w:sz w:val="24"/>
          <w:szCs w:val="24"/>
        </w:rPr>
        <w:t>nutenção preventiva e corretiva;</w:t>
      </w:r>
    </w:p>
    <w:p w:rsidR="00C502B6" w:rsidRPr="00DB01D5" w:rsidRDefault="00C502B6" w:rsidP="00C502B6">
      <w:pPr>
        <w:pStyle w:val="PargrafodaLista"/>
        <w:numPr>
          <w:ilvl w:val="1"/>
          <w:numId w:val="7"/>
        </w:numPr>
        <w:spacing w:after="200" w:line="276" w:lineRule="auto"/>
        <w:contextualSpacing/>
        <w:jc w:val="both"/>
        <w:rPr>
          <w:rFonts w:ascii="Arial" w:hAnsi="Arial" w:cs="Arial"/>
          <w:b/>
          <w:sz w:val="24"/>
          <w:szCs w:val="24"/>
        </w:rPr>
      </w:pPr>
      <w:r w:rsidRPr="00DB01D5">
        <w:rPr>
          <w:rFonts w:ascii="Arial" w:hAnsi="Arial" w:cs="Arial"/>
          <w:sz w:val="24"/>
          <w:szCs w:val="24"/>
        </w:rPr>
        <w:lastRenderedPageBreak/>
        <w:t>Reposição, locomoção, manuseio e fixação dos cilindros, tanto em novos locais como na substituição nos locais existentes, fica a cargo exclusivo e obrigatório do contratado.</w:t>
      </w:r>
    </w:p>
    <w:p w:rsidR="00C502B6" w:rsidRDefault="00C502B6" w:rsidP="00C502B6">
      <w:pPr>
        <w:jc w:val="both"/>
        <w:rPr>
          <w:rFonts w:ascii="Arial" w:hAnsi="Arial" w:cs="Arial"/>
          <w:b/>
          <w:sz w:val="24"/>
          <w:szCs w:val="24"/>
        </w:rPr>
      </w:pPr>
      <w:r w:rsidRPr="00726EA0">
        <w:rPr>
          <w:rFonts w:ascii="Arial" w:hAnsi="Arial" w:cs="Arial"/>
          <w:b/>
          <w:sz w:val="24"/>
          <w:szCs w:val="24"/>
        </w:rPr>
        <w:t>V</w:t>
      </w:r>
      <w:r>
        <w:rPr>
          <w:rFonts w:ascii="Arial" w:hAnsi="Arial" w:cs="Arial"/>
          <w:b/>
          <w:sz w:val="24"/>
          <w:szCs w:val="24"/>
        </w:rPr>
        <w:t>I</w:t>
      </w:r>
      <w:r w:rsidRPr="00726EA0">
        <w:rPr>
          <w:rFonts w:ascii="Arial" w:hAnsi="Arial" w:cs="Arial"/>
          <w:b/>
          <w:sz w:val="24"/>
          <w:szCs w:val="24"/>
        </w:rPr>
        <w:t>. CRITÉRIO DE ESCOLHA DE PREÇO E REAJUSTE CONTRATUAL</w:t>
      </w:r>
    </w:p>
    <w:p w:rsidR="00C502B6" w:rsidRPr="00726EA0" w:rsidRDefault="00C502B6" w:rsidP="00C502B6">
      <w:pPr>
        <w:jc w:val="both"/>
        <w:rPr>
          <w:rFonts w:ascii="Arial" w:hAnsi="Arial" w:cs="Arial"/>
          <w:sz w:val="24"/>
          <w:szCs w:val="24"/>
        </w:rPr>
      </w:pPr>
    </w:p>
    <w:p w:rsidR="00C502B6" w:rsidRPr="000E6479" w:rsidRDefault="00C502B6" w:rsidP="00C502B6">
      <w:pPr>
        <w:pStyle w:val="PargrafodaLista"/>
        <w:numPr>
          <w:ilvl w:val="0"/>
          <w:numId w:val="8"/>
        </w:numPr>
        <w:spacing w:after="200" w:line="276" w:lineRule="auto"/>
        <w:ind w:left="0" w:firstLine="360"/>
        <w:contextualSpacing/>
        <w:jc w:val="both"/>
        <w:rPr>
          <w:rFonts w:ascii="Arial" w:hAnsi="Arial" w:cs="Arial"/>
          <w:sz w:val="24"/>
          <w:szCs w:val="24"/>
        </w:rPr>
      </w:pPr>
      <w:r w:rsidRPr="000E6479">
        <w:rPr>
          <w:rFonts w:ascii="Arial" w:hAnsi="Arial" w:cs="Arial"/>
          <w:sz w:val="24"/>
          <w:szCs w:val="24"/>
        </w:rPr>
        <w:t>No preço apresentado pela CONTRATADA estão incluídas todas as despesas, inclusive impostos, taxas e demais encargos necessários à prestação dos serviços.</w:t>
      </w:r>
    </w:p>
    <w:p w:rsidR="00C502B6" w:rsidRDefault="00C502B6" w:rsidP="00C502B6">
      <w:pPr>
        <w:jc w:val="both"/>
        <w:rPr>
          <w:rFonts w:ascii="Arial" w:hAnsi="Arial" w:cs="Arial"/>
          <w:b/>
          <w:sz w:val="24"/>
          <w:szCs w:val="24"/>
        </w:rPr>
      </w:pPr>
      <w:r>
        <w:rPr>
          <w:rFonts w:ascii="Arial" w:hAnsi="Arial" w:cs="Arial"/>
          <w:b/>
          <w:sz w:val="24"/>
          <w:szCs w:val="24"/>
        </w:rPr>
        <w:t>VII. PRAZO DE EXECUÇÃO E RECEBIMENTO</w:t>
      </w:r>
    </w:p>
    <w:p w:rsidR="00C502B6" w:rsidRDefault="00C502B6" w:rsidP="00C502B6">
      <w:pPr>
        <w:jc w:val="both"/>
        <w:rPr>
          <w:rFonts w:ascii="Arial" w:hAnsi="Arial" w:cs="Arial"/>
          <w:b/>
          <w:sz w:val="24"/>
          <w:szCs w:val="24"/>
        </w:rPr>
      </w:pPr>
    </w:p>
    <w:p w:rsidR="00C502B6" w:rsidRDefault="00C502B6" w:rsidP="00C502B6">
      <w:pPr>
        <w:pStyle w:val="PargrafodaLista"/>
        <w:numPr>
          <w:ilvl w:val="3"/>
          <w:numId w:val="8"/>
        </w:numPr>
        <w:spacing w:after="200" w:line="276" w:lineRule="auto"/>
        <w:ind w:left="0" w:firstLine="426"/>
        <w:contextualSpacing/>
        <w:jc w:val="both"/>
        <w:rPr>
          <w:rFonts w:ascii="Arial" w:hAnsi="Arial" w:cs="Arial"/>
          <w:sz w:val="24"/>
          <w:szCs w:val="24"/>
        </w:rPr>
      </w:pPr>
      <w:r w:rsidRPr="008B51AC">
        <w:rPr>
          <w:rFonts w:ascii="Arial" w:hAnsi="Arial" w:cs="Arial"/>
          <w:sz w:val="24"/>
          <w:szCs w:val="24"/>
        </w:rPr>
        <w:t>O prazo de entrega de 05 (cinco) dias corridos a contar do recebimento da solicitação;</w:t>
      </w:r>
    </w:p>
    <w:p w:rsidR="00C502B6" w:rsidRPr="00A35C5A" w:rsidRDefault="00C502B6" w:rsidP="00C502B6">
      <w:pPr>
        <w:pStyle w:val="PargrafodaLista"/>
        <w:numPr>
          <w:ilvl w:val="0"/>
          <w:numId w:val="9"/>
        </w:numPr>
        <w:spacing w:after="200" w:line="276" w:lineRule="auto"/>
        <w:ind w:left="1418"/>
        <w:contextualSpacing/>
        <w:jc w:val="both"/>
        <w:rPr>
          <w:rFonts w:ascii="Arial" w:hAnsi="Arial" w:cs="Arial"/>
          <w:sz w:val="24"/>
          <w:szCs w:val="24"/>
        </w:rPr>
      </w:pPr>
      <w:r w:rsidRPr="00A35C5A">
        <w:rPr>
          <w:rFonts w:ascii="Arial" w:hAnsi="Arial" w:cs="Arial"/>
          <w:sz w:val="24"/>
          <w:szCs w:val="24"/>
        </w:rPr>
        <w:t xml:space="preserve">A entrega dos produtos ocorrerá por conta e risco da contratada, especialmente quanto aos procedimentos de </w:t>
      </w:r>
      <w:r w:rsidRPr="00A35C5A">
        <w:rPr>
          <w:rFonts w:ascii="Arial" w:hAnsi="Arial" w:cs="Arial"/>
          <w:b/>
          <w:sz w:val="24"/>
          <w:szCs w:val="24"/>
        </w:rPr>
        <w:t>transporte</w:t>
      </w:r>
      <w:r w:rsidRPr="00A35C5A">
        <w:rPr>
          <w:rFonts w:ascii="Arial" w:hAnsi="Arial" w:cs="Arial"/>
          <w:sz w:val="24"/>
          <w:szCs w:val="24"/>
        </w:rPr>
        <w:t xml:space="preserve">, </w:t>
      </w:r>
      <w:r w:rsidRPr="00A35C5A">
        <w:rPr>
          <w:rFonts w:ascii="Arial" w:hAnsi="Arial" w:cs="Arial"/>
          <w:b/>
          <w:sz w:val="24"/>
          <w:szCs w:val="24"/>
        </w:rPr>
        <w:t>carga</w:t>
      </w:r>
      <w:r w:rsidRPr="00A35C5A">
        <w:rPr>
          <w:rFonts w:ascii="Arial" w:hAnsi="Arial" w:cs="Arial"/>
          <w:sz w:val="24"/>
          <w:szCs w:val="24"/>
        </w:rPr>
        <w:t xml:space="preserve"> e </w:t>
      </w:r>
      <w:r w:rsidRPr="00A35C5A">
        <w:rPr>
          <w:rFonts w:ascii="Arial" w:hAnsi="Arial" w:cs="Arial"/>
          <w:b/>
          <w:sz w:val="24"/>
          <w:szCs w:val="24"/>
        </w:rPr>
        <w:t>descarga</w:t>
      </w:r>
      <w:r w:rsidRPr="00A35C5A">
        <w:rPr>
          <w:rFonts w:ascii="Arial" w:hAnsi="Arial" w:cs="Arial"/>
          <w:sz w:val="24"/>
          <w:szCs w:val="24"/>
        </w:rPr>
        <w:t>, nos seguintes endereços abaixo a cargo da solicitação da unidade requisitante:</w:t>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2676"/>
        <w:gridCol w:w="3091"/>
        <w:gridCol w:w="1878"/>
        <w:gridCol w:w="1797"/>
      </w:tblGrid>
      <w:tr w:rsidR="00C502B6" w:rsidTr="00DB01D5">
        <w:trPr>
          <w:jc w:val="center"/>
        </w:trPr>
        <w:tc>
          <w:tcPr>
            <w:tcW w:w="483" w:type="dxa"/>
            <w:tcBorders>
              <w:top w:val="nil"/>
              <w:left w:val="nil"/>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p>
        </w:tc>
        <w:tc>
          <w:tcPr>
            <w:tcW w:w="281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DESCRIÇÃO</w:t>
            </w:r>
          </w:p>
        </w:tc>
        <w:tc>
          <w:tcPr>
            <w:tcW w:w="27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ENDEREÇO</w:t>
            </w:r>
          </w:p>
        </w:tc>
        <w:tc>
          <w:tcPr>
            <w:tcW w:w="1985"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BAIRRO</w:t>
            </w:r>
          </w:p>
        </w:tc>
        <w:tc>
          <w:tcPr>
            <w:tcW w:w="1865" w:type="dxa"/>
            <w:tcBorders>
              <w:top w:val="single" w:sz="4" w:space="0" w:color="000000"/>
              <w:left w:val="single" w:sz="4" w:space="0" w:color="000000"/>
              <w:bottom w:val="single" w:sz="4" w:space="0" w:color="000000"/>
              <w:right w:val="single" w:sz="4" w:space="0" w:color="000000"/>
            </w:tcBorders>
            <w:shd w:val="clear" w:color="auto" w:fill="000000"/>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TELEFONE</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01</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Dona Anitta Pinheiro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Pedro AntonioCarandinaHespanhol, 657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Juventude</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3546-6284</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02</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Américo Bertão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dos Cravos, 55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Eldorado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3546-4510</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03</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Dalcy de Campos Toledo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Toledo Barros, 422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3546-9410</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04</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Deolinda Magrin</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UardeAbrahao de Campos Toledo, 1181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São Luiz</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S/N</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05</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LydiaBenedicto da Cruz</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José Oliva Del Teso, 637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Progresso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3546-1246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06</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Silvina Ferreira Pereira</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Avenida Aristeu Marcicano, 3376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Cordeiro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3546-1946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07</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UBS Maria TomazellaCelotti</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José Walter Sommer, 525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Cascalho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3546-5344</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08</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Unidade de Pronto Atendimento - UPAM</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Avenida Presidente Vargas, 314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3546-9599</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09</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 xml:space="preserve">CAPS Mentes Brilhantes </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07 de Setembro, 816</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Vila Santo Antônio</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3546-8235</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10</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SAMU</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Camilo Botechia, 300</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Vila Dona Loni Levy</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3546-5176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11</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Centro de Especialidades Virginia Gambarotto Zanetti</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Toledo Barros, 422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3546-9412</w:t>
            </w:r>
          </w:p>
        </w:tc>
      </w:tr>
    </w:tbl>
    <w:p w:rsidR="00C502B6" w:rsidRPr="005463D6" w:rsidRDefault="00C502B6" w:rsidP="00C502B6">
      <w:pPr>
        <w:jc w:val="both"/>
        <w:rPr>
          <w:rFonts w:ascii="Arial" w:hAnsi="Arial" w:cs="Arial"/>
          <w:sz w:val="24"/>
          <w:szCs w:val="24"/>
        </w:rPr>
      </w:pPr>
    </w:p>
    <w:p w:rsidR="00C502B6" w:rsidRDefault="00C502B6" w:rsidP="00C502B6">
      <w:pPr>
        <w:pStyle w:val="PargrafodaLista"/>
        <w:numPr>
          <w:ilvl w:val="0"/>
          <w:numId w:val="9"/>
        </w:numPr>
        <w:spacing w:after="200" w:line="276" w:lineRule="auto"/>
        <w:ind w:left="1418"/>
        <w:contextualSpacing/>
        <w:jc w:val="both"/>
        <w:rPr>
          <w:rFonts w:ascii="Arial" w:hAnsi="Arial" w:cs="Arial"/>
          <w:sz w:val="24"/>
          <w:szCs w:val="24"/>
        </w:rPr>
      </w:pPr>
      <w:r w:rsidRPr="002B633E">
        <w:rPr>
          <w:rFonts w:ascii="Arial" w:hAnsi="Arial" w:cs="Arial"/>
          <w:sz w:val="24"/>
          <w:szCs w:val="24"/>
        </w:rPr>
        <w:t>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através de e-mail e/ou telefone;</w:t>
      </w:r>
    </w:p>
    <w:p w:rsidR="00C502B6" w:rsidRPr="002B633E" w:rsidRDefault="00C502B6" w:rsidP="00C502B6">
      <w:pPr>
        <w:pStyle w:val="PargrafodaLista"/>
        <w:spacing w:after="200" w:line="276" w:lineRule="auto"/>
        <w:ind w:left="1418"/>
        <w:contextualSpacing/>
        <w:jc w:val="both"/>
        <w:rPr>
          <w:rFonts w:ascii="Arial" w:hAnsi="Arial" w:cs="Arial"/>
          <w:sz w:val="24"/>
          <w:szCs w:val="24"/>
        </w:rPr>
      </w:pPr>
    </w:p>
    <w:p w:rsidR="00C502B6" w:rsidRDefault="00C502B6" w:rsidP="00C502B6">
      <w:pPr>
        <w:pStyle w:val="PargrafodaLista"/>
        <w:numPr>
          <w:ilvl w:val="0"/>
          <w:numId w:val="9"/>
        </w:numPr>
        <w:spacing w:after="200" w:line="276" w:lineRule="auto"/>
        <w:ind w:left="1418"/>
        <w:contextualSpacing/>
        <w:jc w:val="both"/>
        <w:rPr>
          <w:rFonts w:ascii="Arial" w:hAnsi="Arial" w:cs="Arial"/>
          <w:sz w:val="24"/>
          <w:szCs w:val="24"/>
        </w:rPr>
      </w:pPr>
      <w:r>
        <w:rPr>
          <w:rFonts w:ascii="Arial" w:hAnsi="Arial" w:cs="Arial"/>
          <w:sz w:val="24"/>
          <w:szCs w:val="24"/>
        </w:rPr>
        <w:t>Os produtos deverão ser transportados em veículo apropriado, respeitando as normas técnicas e legislação aplicável à espécie, a fim de garantir as condições que preservem as características dos mesmos, como também a sua qualidade.</w:t>
      </w:r>
    </w:p>
    <w:p w:rsidR="00C502B6" w:rsidRDefault="00C502B6" w:rsidP="00C502B6">
      <w:pPr>
        <w:pStyle w:val="PargrafodaLista"/>
        <w:rPr>
          <w:rFonts w:ascii="Arial" w:hAnsi="Arial" w:cs="Arial"/>
          <w:sz w:val="24"/>
          <w:szCs w:val="24"/>
        </w:rPr>
      </w:pPr>
    </w:p>
    <w:p w:rsidR="00C502B6" w:rsidRPr="007922B8" w:rsidRDefault="00C502B6" w:rsidP="00C502B6">
      <w:pPr>
        <w:pStyle w:val="PargrafodaLista"/>
        <w:spacing w:after="200" w:line="276" w:lineRule="auto"/>
        <w:ind w:left="1418"/>
        <w:contextualSpacing/>
        <w:jc w:val="both"/>
        <w:rPr>
          <w:rFonts w:ascii="Arial" w:hAnsi="Arial" w:cs="Arial"/>
          <w:sz w:val="24"/>
          <w:szCs w:val="24"/>
        </w:rPr>
      </w:pPr>
    </w:p>
    <w:p w:rsidR="00C502B6" w:rsidRPr="008B51AC" w:rsidRDefault="00C502B6" w:rsidP="00C502B6">
      <w:pPr>
        <w:pStyle w:val="PargrafodaLista"/>
        <w:numPr>
          <w:ilvl w:val="3"/>
          <w:numId w:val="8"/>
        </w:numPr>
        <w:spacing w:after="200" w:line="276" w:lineRule="auto"/>
        <w:ind w:left="0" w:firstLine="426"/>
        <w:contextualSpacing/>
        <w:jc w:val="both"/>
        <w:rPr>
          <w:rFonts w:ascii="Arial" w:hAnsi="Arial" w:cs="Arial"/>
          <w:sz w:val="24"/>
          <w:szCs w:val="24"/>
        </w:rPr>
      </w:pPr>
      <w:r w:rsidRPr="008B51AC">
        <w:rPr>
          <w:rFonts w:ascii="Arial" w:hAnsi="Arial" w:cs="Arial"/>
          <w:sz w:val="24"/>
          <w:szCs w:val="24"/>
        </w:rPr>
        <w:t>A execução dos serviços poderá ser realizada em todos os dias com a anuência do responsável do setor.</w:t>
      </w:r>
    </w:p>
    <w:p w:rsidR="00C502B6" w:rsidRDefault="00C502B6" w:rsidP="00C502B6">
      <w:pPr>
        <w:jc w:val="both"/>
        <w:rPr>
          <w:rFonts w:ascii="Arial" w:hAnsi="Arial" w:cs="Arial"/>
          <w:sz w:val="24"/>
          <w:szCs w:val="24"/>
        </w:rPr>
      </w:pPr>
    </w:p>
    <w:p w:rsidR="00C502B6" w:rsidRDefault="00C502B6" w:rsidP="00C502B6">
      <w:pPr>
        <w:jc w:val="both"/>
        <w:rPr>
          <w:rFonts w:ascii="Arial" w:hAnsi="Arial" w:cs="Arial"/>
          <w:sz w:val="24"/>
          <w:szCs w:val="24"/>
        </w:rPr>
      </w:pPr>
      <w:r>
        <w:rPr>
          <w:rFonts w:ascii="Arial" w:hAnsi="Arial" w:cs="Arial"/>
          <w:b/>
          <w:sz w:val="24"/>
          <w:szCs w:val="24"/>
        </w:rPr>
        <w:t>VIII. DOS RECURSOS ORÇAMENTÁRIOS</w:t>
      </w:r>
    </w:p>
    <w:p w:rsidR="00C502B6" w:rsidRDefault="00C502B6" w:rsidP="00C502B6">
      <w:pPr>
        <w:jc w:val="both"/>
        <w:rPr>
          <w:rFonts w:ascii="Arial" w:hAnsi="Arial" w:cs="Arial"/>
          <w:sz w:val="24"/>
          <w:szCs w:val="24"/>
        </w:rPr>
      </w:pPr>
      <w:r>
        <w:rPr>
          <w:rFonts w:ascii="Arial" w:hAnsi="Arial" w:cs="Arial"/>
          <w:sz w:val="24"/>
          <w:szCs w:val="24"/>
        </w:rPr>
        <w:tab/>
        <w:t>Para suportar a presente contratação, deverão ser oneradas as seguintes dotações orçamentárias: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4"/>
        <w:gridCol w:w="1564"/>
        <w:gridCol w:w="928"/>
        <w:gridCol w:w="830"/>
        <w:gridCol w:w="2278"/>
      </w:tblGrid>
      <w:tr w:rsidR="00C502B6" w:rsidTr="00DB01D5">
        <w:tc>
          <w:tcPr>
            <w:tcW w:w="65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Despesa</w:t>
            </w:r>
          </w:p>
        </w:tc>
        <w:tc>
          <w:tcPr>
            <w:tcW w:w="57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Órgão</w:t>
            </w:r>
          </w:p>
        </w:tc>
        <w:tc>
          <w:tcPr>
            <w:tcW w:w="771"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Econômica</w:t>
            </w:r>
          </w:p>
        </w:tc>
        <w:tc>
          <w:tcPr>
            <w:tcW w:w="84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Funcional</w:t>
            </w:r>
          </w:p>
        </w:tc>
        <w:tc>
          <w:tcPr>
            <w:tcW w:w="50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Ação</w:t>
            </w:r>
          </w:p>
        </w:tc>
        <w:tc>
          <w:tcPr>
            <w:tcW w:w="42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Fonte</w:t>
            </w:r>
          </w:p>
        </w:tc>
        <w:tc>
          <w:tcPr>
            <w:tcW w:w="122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Código de Aplicação</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35</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10.122.0113</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2003</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3100000</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38</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3100000</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838</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05</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3000045</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1133</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02</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3000052</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1137</w:t>
            </w:r>
          </w:p>
        </w:tc>
        <w:tc>
          <w:tcPr>
            <w:tcW w:w="579"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10.302.0112</w:t>
            </w:r>
          </w:p>
        </w:tc>
        <w:tc>
          <w:tcPr>
            <w:tcW w:w="50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2359</w:t>
            </w:r>
          </w:p>
        </w:tc>
        <w:tc>
          <w:tcPr>
            <w:tcW w:w="420"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3100000</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1146</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10.305.0114</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2360</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3100000</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1150</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10.305.0114</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2360</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05</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C502B6" w:rsidRPr="007226D3" w:rsidRDefault="00C502B6" w:rsidP="00DB01D5">
            <w:pPr>
              <w:pStyle w:val="SemEspaamento"/>
              <w:jc w:val="center"/>
              <w:rPr>
                <w:rFonts w:ascii="Arial" w:eastAsia="Times New Roman" w:hAnsi="Arial" w:cs="Arial"/>
                <w:sz w:val="24"/>
                <w:szCs w:val="24"/>
              </w:rPr>
            </w:pPr>
            <w:r w:rsidRPr="007226D3">
              <w:rPr>
                <w:rFonts w:ascii="Arial" w:hAnsi="Arial" w:cs="Arial"/>
                <w:sz w:val="24"/>
                <w:szCs w:val="24"/>
              </w:rPr>
              <w:t>3000042</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1683</w:t>
            </w:r>
          </w:p>
        </w:tc>
        <w:tc>
          <w:tcPr>
            <w:tcW w:w="579"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92</w:t>
            </w:r>
          </w:p>
        </w:tc>
        <w:tc>
          <w:tcPr>
            <w:tcW w:w="122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3000024</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1684</w:t>
            </w:r>
          </w:p>
        </w:tc>
        <w:tc>
          <w:tcPr>
            <w:tcW w:w="579"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92</w:t>
            </w:r>
          </w:p>
        </w:tc>
        <w:tc>
          <w:tcPr>
            <w:tcW w:w="122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3000035</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1685</w:t>
            </w:r>
          </w:p>
        </w:tc>
        <w:tc>
          <w:tcPr>
            <w:tcW w:w="579"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95</w:t>
            </w:r>
          </w:p>
        </w:tc>
        <w:tc>
          <w:tcPr>
            <w:tcW w:w="122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3000030</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1686</w:t>
            </w:r>
          </w:p>
        </w:tc>
        <w:tc>
          <w:tcPr>
            <w:tcW w:w="579"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sidRPr="007226D3">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10.301.0110</w:t>
            </w:r>
          </w:p>
        </w:tc>
        <w:tc>
          <w:tcPr>
            <w:tcW w:w="50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2006</w:t>
            </w:r>
          </w:p>
        </w:tc>
        <w:tc>
          <w:tcPr>
            <w:tcW w:w="420"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95</w:t>
            </w:r>
          </w:p>
        </w:tc>
        <w:tc>
          <w:tcPr>
            <w:tcW w:w="122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3000045</w:t>
            </w:r>
          </w:p>
        </w:tc>
      </w:tr>
      <w:tr w:rsidR="00C502B6" w:rsidTr="00DB01D5">
        <w:tc>
          <w:tcPr>
            <w:tcW w:w="652" w:type="pct"/>
            <w:tcBorders>
              <w:top w:val="single" w:sz="4" w:space="0" w:color="000000"/>
              <w:left w:val="single" w:sz="4" w:space="0" w:color="000000"/>
              <w:bottom w:val="single" w:sz="4" w:space="0" w:color="000000"/>
              <w:right w:val="single" w:sz="4" w:space="0" w:color="000000"/>
            </w:tcBorders>
            <w:vAlign w:val="center"/>
          </w:tcPr>
          <w:p w:rsidR="00C502B6" w:rsidRDefault="00C502B6" w:rsidP="00DB01D5">
            <w:pPr>
              <w:pStyle w:val="SemEspaamento"/>
              <w:jc w:val="center"/>
              <w:rPr>
                <w:rFonts w:ascii="Arial" w:hAnsi="Arial" w:cs="Arial"/>
                <w:sz w:val="24"/>
                <w:szCs w:val="24"/>
              </w:rPr>
            </w:pPr>
            <w:r>
              <w:rPr>
                <w:rFonts w:ascii="Arial" w:hAnsi="Arial" w:cs="Arial"/>
                <w:sz w:val="24"/>
                <w:szCs w:val="24"/>
              </w:rPr>
              <w:t>1728</w:t>
            </w:r>
          </w:p>
        </w:tc>
        <w:tc>
          <w:tcPr>
            <w:tcW w:w="579"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C502B6" w:rsidRDefault="00C502B6" w:rsidP="00DB01D5">
            <w:pPr>
              <w:pStyle w:val="SemEspaamento"/>
              <w:jc w:val="center"/>
              <w:rPr>
                <w:rFonts w:ascii="Arial" w:hAnsi="Arial" w:cs="Arial"/>
                <w:sz w:val="24"/>
                <w:szCs w:val="24"/>
              </w:rPr>
            </w:pPr>
            <w:r>
              <w:rPr>
                <w:rFonts w:ascii="Arial" w:hAnsi="Arial" w:cs="Arial"/>
                <w:sz w:val="24"/>
                <w:szCs w:val="24"/>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10.302.4000</w:t>
            </w:r>
          </w:p>
        </w:tc>
        <w:tc>
          <w:tcPr>
            <w:tcW w:w="506" w:type="pct"/>
            <w:tcBorders>
              <w:top w:val="single" w:sz="4" w:space="0" w:color="000000"/>
              <w:left w:val="single" w:sz="4" w:space="0" w:color="000000"/>
              <w:bottom w:val="single" w:sz="4" w:space="0" w:color="000000"/>
              <w:right w:val="single" w:sz="4" w:space="0" w:color="000000"/>
            </w:tcBorders>
            <w:vAlign w:val="center"/>
          </w:tcPr>
          <w:p w:rsidR="00C502B6" w:rsidRPr="007226D3" w:rsidRDefault="00C502B6" w:rsidP="00DB01D5">
            <w:pPr>
              <w:pStyle w:val="SemEspaamento"/>
              <w:jc w:val="center"/>
              <w:rPr>
                <w:rFonts w:ascii="Arial" w:hAnsi="Arial" w:cs="Arial"/>
                <w:sz w:val="24"/>
                <w:szCs w:val="24"/>
              </w:rPr>
            </w:pPr>
            <w:r>
              <w:rPr>
                <w:rFonts w:ascii="Arial" w:hAnsi="Arial" w:cs="Arial"/>
                <w:sz w:val="24"/>
                <w:szCs w:val="24"/>
              </w:rPr>
              <w:t>4000</w:t>
            </w:r>
          </w:p>
        </w:tc>
        <w:tc>
          <w:tcPr>
            <w:tcW w:w="420" w:type="pct"/>
            <w:tcBorders>
              <w:top w:val="single" w:sz="4" w:space="0" w:color="000000"/>
              <w:left w:val="single" w:sz="4" w:space="0" w:color="000000"/>
              <w:bottom w:val="single" w:sz="4" w:space="0" w:color="000000"/>
              <w:right w:val="single" w:sz="4" w:space="0" w:color="000000"/>
            </w:tcBorders>
            <w:vAlign w:val="center"/>
          </w:tcPr>
          <w:p w:rsidR="00C502B6" w:rsidRDefault="00C502B6" w:rsidP="00DB01D5">
            <w:pPr>
              <w:pStyle w:val="SemEspaamento"/>
              <w:jc w:val="center"/>
              <w:rPr>
                <w:rFonts w:ascii="Arial" w:hAnsi="Arial" w:cs="Arial"/>
                <w:sz w:val="24"/>
                <w:szCs w:val="24"/>
              </w:rPr>
            </w:pPr>
            <w:r>
              <w:rPr>
                <w:rFonts w:ascii="Arial" w:hAnsi="Arial" w:cs="Arial"/>
                <w:sz w:val="24"/>
                <w:szCs w:val="24"/>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C502B6" w:rsidRDefault="00C502B6" w:rsidP="00DB01D5">
            <w:pPr>
              <w:pStyle w:val="SemEspaamento"/>
              <w:jc w:val="center"/>
              <w:rPr>
                <w:rFonts w:ascii="Arial" w:hAnsi="Arial" w:cs="Arial"/>
                <w:sz w:val="24"/>
                <w:szCs w:val="24"/>
              </w:rPr>
            </w:pPr>
            <w:r>
              <w:rPr>
                <w:rFonts w:ascii="Arial" w:hAnsi="Arial" w:cs="Arial"/>
                <w:sz w:val="24"/>
                <w:szCs w:val="24"/>
              </w:rPr>
              <w:t>3100000</w:t>
            </w:r>
          </w:p>
        </w:tc>
      </w:tr>
    </w:tbl>
    <w:p w:rsidR="00C502B6" w:rsidRDefault="00C502B6" w:rsidP="00C502B6">
      <w:pPr>
        <w:jc w:val="both"/>
        <w:rPr>
          <w:rFonts w:ascii="Arial" w:hAnsi="Arial" w:cs="Arial"/>
          <w:sz w:val="24"/>
          <w:szCs w:val="24"/>
        </w:rPr>
      </w:pPr>
    </w:p>
    <w:p w:rsidR="00C502B6" w:rsidRPr="00A67A72" w:rsidRDefault="00C502B6" w:rsidP="00C502B6">
      <w:pPr>
        <w:jc w:val="both"/>
        <w:rPr>
          <w:rFonts w:ascii="Arial" w:hAnsi="Arial" w:cs="Arial"/>
          <w:b/>
          <w:sz w:val="24"/>
          <w:szCs w:val="24"/>
        </w:rPr>
      </w:pPr>
      <w:r>
        <w:rPr>
          <w:rFonts w:ascii="Arial" w:hAnsi="Arial" w:cs="Arial"/>
          <w:b/>
          <w:sz w:val="24"/>
          <w:szCs w:val="24"/>
        </w:rPr>
        <w:t>IX</w:t>
      </w:r>
      <w:r w:rsidRPr="00A67A72">
        <w:rPr>
          <w:rFonts w:ascii="Arial" w:hAnsi="Arial" w:cs="Arial"/>
          <w:b/>
          <w:sz w:val="24"/>
          <w:szCs w:val="24"/>
        </w:rPr>
        <w:t>. CONDIÇÕES DE PAGAMENTO</w:t>
      </w:r>
    </w:p>
    <w:p w:rsidR="00C502B6" w:rsidRPr="00A67A72" w:rsidRDefault="00C502B6" w:rsidP="00C502B6">
      <w:pPr>
        <w:jc w:val="both"/>
        <w:rPr>
          <w:rFonts w:ascii="Arial" w:hAnsi="Arial" w:cs="Arial"/>
          <w:sz w:val="24"/>
          <w:szCs w:val="24"/>
        </w:rPr>
      </w:pPr>
      <w:r w:rsidRPr="00A67A72">
        <w:rPr>
          <w:rFonts w:ascii="Arial" w:hAnsi="Arial" w:cs="Arial"/>
          <w:sz w:val="24"/>
          <w:szCs w:val="24"/>
        </w:rPr>
        <w:tab/>
        <w:t xml:space="preserve">Os pagamentos serão efetuados no prazo de </w:t>
      </w:r>
      <w:r w:rsidR="000E6479" w:rsidRPr="000E6479">
        <w:rPr>
          <w:rFonts w:ascii="Arial" w:hAnsi="Arial" w:cs="Arial"/>
          <w:sz w:val="24"/>
          <w:szCs w:val="24"/>
        </w:rPr>
        <w:t>30 (trinta) dias</w:t>
      </w:r>
      <w:r w:rsidRPr="00A67A72">
        <w:rPr>
          <w:rFonts w:ascii="Arial" w:hAnsi="Arial" w:cs="Arial"/>
          <w:sz w:val="24"/>
          <w:szCs w:val="24"/>
        </w:rPr>
        <w:t xml:space="preserve"> contados da expedição do Atestado de Recebimento, à vista de nota(s) fiscal(is)/fatura(s) apresentada(s).</w:t>
      </w:r>
    </w:p>
    <w:p w:rsidR="00C502B6" w:rsidRDefault="00C502B6" w:rsidP="00C502B6">
      <w:pPr>
        <w:jc w:val="both"/>
        <w:rPr>
          <w:rFonts w:ascii="Arial" w:hAnsi="Arial" w:cs="Arial"/>
          <w:b/>
          <w:sz w:val="24"/>
          <w:szCs w:val="24"/>
        </w:rPr>
      </w:pPr>
    </w:p>
    <w:p w:rsidR="00C502B6" w:rsidRDefault="00C502B6" w:rsidP="00C502B6">
      <w:pPr>
        <w:jc w:val="both"/>
        <w:rPr>
          <w:rFonts w:ascii="Arial" w:hAnsi="Arial" w:cs="Arial"/>
          <w:b/>
          <w:sz w:val="24"/>
          <w:szCs w:val="24"/>
        </w:rPr>
      </w:pPr>
    </w:p>
    <w:p w:rsidR="00C502B6" w:rsidRDefault="00C502B6" w:rsidP="00C502B6">
      <w:pPr>
        <w:jc w:val="both"/>
        <w:rPr>
          <w:rFonts w:ascii="Arial" w:hAnsi="Arial" w:cs="Arial"/>
          <w:b/>
          <w:sz w:val="24"/>
          <w:szCs w:val="24"/>
        </w:rPr>
      </w:pPr>
      <w:r>
        <w:rPr>
          <w:rFonts w:ascii="Arial" w:hAnsi="Arial" w:cs="Arial"/>
          <w:b/>
          <w:sz w:val="24"/>
          <w:szCs w:val="24"/>
        </w:rPr>
        <w:t>X. DA MODALIDADE LICITATÓRIA</w:t>
      </w:r>
    </w:p>
    <w:p w:rsidR="00C502B6" w:rsidRDefault="00C502B6" w:rsidP="00C502B6">
      <w:pPr>
        <w:jc w:val="both"/>
        <w:rPr>
          <w:rFonts w:ascii="Arial" w:hAnsi="Arial" w:cs="Arial"/>
          <w:sz w:val="24"/>
          <w:szCs w:val="24"/>
        </w:rPr>
      </w:pPr>
      <w:r>
        <w:rPr>
          <w:rFonts w:ascii="Arial" w:hAnsi="Arial" w:cs="Arial"/>
          <w:sz w:val="24"/>
          <w:szCs w:val="24"/>
        </w:rPr>
        <w:tab/>
        <w:t>Pregão presencial para registro de preço.</w:t>
      </w:r>
    </w:p>
    <w:p w:rsidR="00C502B6" w:rsidRDefault="00C502B6" w:rsidP="00C502B6">
      <w:pPr>
        <w:jc w:val="both"/>
        <w:rPr>
          <w:rFonts w:ascii="Arial" w:hAnsi="Arial" w:cs="Arial"/>
          <w:sz w:val="24"/>
          <w:szCs w:val="24"/>
        </w:rPr>
      </w:pPr>
    </w:p>
    <w:p w:rsidR="00C502B6" w:rsidRDefault="00C502B6" w:rsidP="00C502B6">
      <w:pPr>
        <w:jc w:val="both"/>
        <w:rPr>
          <w:rFonts w:ascii="Arial" w:hAnsi="Arial" w:cs="Arial"/>
          <w:sz w:val="24"/>
          <w:szCs w:val="24"/>
        </w:rPr>
      </w:pPr>
      <w:r>
        <w:rPr>
          <w:rFonts w:ascii="Arial" w:hAnsi="Arial" w:cs="Arial"/>
          <w:b/>
          <w:sz w:val="24"/>
          <w:szCs w:val="24"/>
        </w:rPr>
        <w:t>XI. CRITÉRIO DE JULGAMENTO</w:t>
      </w:r>
    </w:p>
    <w:p w:rsidR="00C502B6" w:rsidRDefault="00C502B6" w:rsidP="00C502B6">
      <w:pPr>
        <w:jc w:val="both"/>
        <w:rPr>
          <w:rFonts w:ascii="Arial" w:hAnsi="Arial" w:cs="Arial"/>
          <w:sz w:val="24"/>
          <w:szCs w:val="24"/>
        </w:rPr>
      </w:pPr>
      <w:r>
        <w:rPr>
          <w:rFonts w:ascii="Arial" w:hAnsi="Arial" w:cs="Arial"/>
          <w:sz w:val="24"/>
          <w:szCs w:val="24"/>
        </w:rPr>
        <w:tab/>
        <w:t>Deverá ser utilizado o critério de menor preço global por lote.</w:t>
      </w:r>
    </w:p>
    <w:p w:rsidR="00C502B6" w:rsidRPr="005030E5" w:rsidRDefault="00C502B6" w:rsidP="00C502B6">
      <w:pPr>
        <w:jc w:val="both"/>
        <w:rPr>
          <w:rFonts w:ascii="Arial" w:hAnsi="Arial" w:cs="Arial"/>
          <w:sz w:val="24"/>
          <w:szCs w:val="24"/>
        </w:rPr>
      </w:pPr>
    </w:p>
    <w:p w:rsidR="00C502B6" w:rsidRDefault="00C502B6" w:rsidP="00C502B6">
      <w:pPr>
        <w:jc w:val="both"/>
        <w:rPr>
          <w:rFonts w:ascii="Arial" w:hAnsi="Arial" w:cs="Arial"/>
          <w:b/>
          <w:sz w:val="24"/>
          <w:szCs w:val="24"/>
        </w:rPr>
      </w:pPr>
      <w:r>
        <w:rPr>
          <w:rFonts w:ascii="Arial" w:hAnsi="Arial" w:cs="Arial"/>
          <w:b/>
          <w:sz w:val="24"/>
          <w:szCs w:val="24"/>
        </w:rPr>
        <w:t>XII</w:t>
      </w:r>
      <w:r w:rsidRPr="00521DD7">
        <w:rPr>
          <w:rFonts w:ascii="Arial" w:hAnsi="Arial" w:cs="Arial"/>
          <w:b/>
          <w:sz w:val="24"/>
          <w:szCs w:val="24"/>
        </w:rPr>
        <w:t xml:space="preserve">. </w:t>
      </w:r>
      <w:r>
        <w:rPr>
          <w:rFonts w:ascii="Arial" w:hAnsi="Arial" w:cs="Arial"/>
          <w:b/>
          <w:sz w:val="24"/>
          <w:szCs w:val="24"/>
        </w:rPr>
        <w:t xml:space="preserve">DA VIGÊNCIA </w:t>
      </w:r>
    </w:p>
    <w:p w:rsidR="00C502B6" w:rsidRDefault="00C502B6" w:rsidP="00C502B6">
      <w:pPr>
        <w:jc w:val="both"/>
        <w:rPr>
          <w:rFonts w:ascii="Arial" w:hAnsi="Arial" w:cs="Arial"/>
          <w:sz w:val="24"/>
          <w:szCs w:val="24"/>
        </w:rPr>
      </w:pPr>
      <w:r>
        <w:rPr>
          <w:rFonts w:ascii="Arial" w:hAnsi="Arial" w:cs="Arial"/>
          <w:sz w:val="24"/>
          <w:szCs w:val="24"/>
        </w:rPr>
        <w:tab/>
      </w:r>
      <w:r w:rsidRPr="00447C1B">
        <w:rPr>
          <w:rFonts w:ascii="Arial" w:hAnsi="Arial" w:cs="Arial"/>
          <w:sz w:val="24"/>
          <w:szCs w:val="24"/>
        </w:rPr>
        <w:t>O prazo de vigência será de 12 (doze) meses, contados a partir de sua assinatura, vedada sua prorrogação.</w:t>
      </w:r>
    </w:p>
    <w:p w:rsidR="00C502B6" w:rsidRDefault="00C502B6" w:rsidP="00C502B6">
      <w:pPr>
        <w:jc w:val="both"/>
        <w:rPr>
          <w:rFonts w:ascii="Arial" w:hAnsi="Arial" w:cs="Arial"/>
          <w:sz w:val="24"/>
          <w:szCs w:val="24"/>
        </w:rPr>
      </w:pPr>
    </w:p>
    <w:p w:rsidR="00C502B6" w:rsidRDefault="00C502B6" w:rsidP="00C502B6">
      <w:pPr>
        <w:jc w:val="both"/>
        <w:rPr>
          <w:rFonts w:ascii="Arial" w:hAnsi="Arial" w:cs="Arial"/>
          <w:b/>
          <w:sz w:val="24"/>
          <w:szCs w:val="24"/>
        </w:rPr>
      </w:pPr>
      <w:r>
        <w:rPr>
          <w:rFonts w:ascii="Arial" w:hAnsi="Arial" w:cs="Arial"/>
          <w:b/>
          <w:sz w:val="24"/>
          <w:szCs w:val="24"/>
        </w:rPr>
        <w:t>XIII. DAS DISPOSIÇÕES FINAIS</w:t>
      </w:r>
    </w:p>
    <w:p w:rsidR="00C502B6" w:rsidRDefault="00C502B6" w:rsidP="00C502B6">
      <w:pPr>
        <w:jc w:val="both"/>
        <w:rPr>
          <w:rFonts w:ascii="Arial" w:hAnsi="Arial" w:cs="Arial"/>
          <w:sz w:val="24"/>
          <w:szCs w:val="24"/>
        </w:rPr>
      </w:pPr>
      <w:r>
        <w:rPr>
          <w:rFonts w:ascii="Arial" w:hAnsi="Arial" w:cs="Arial"/>
          <w:sz w:val="24"/>
          <w:szCs w:val="24"/>
        </w:rPr>
        <w:tab/>
        <w:t>As especificações contidas no presente termo de referência não conduzem a determinada marca ou fornecedor.</w:t>
      </w:r>
    </w:p>
    <w:p w:rsidR="00C502B6" w:rsidRDefault="00C502B6" w:rsidP="00C502B6">
      <w:pPr>
        <w:jc w:val="both"/>
        <w:rPr>
          <w:rFonts w:ascii="Arial" w:hAnsi="Arial" w:cs="Arial"/>
          <w:sz w:val="24"/>
          <w:szCs w:val="24"/>
        </w:rPr>
      </w:pPr>
    </w:p>
    <w:p w:rsidR="00706738" w:rsidRDefault="00706738" w:rsidP="00C502B6">
      <w:pPr>
        <w:jc w:val="both"/>
        <w:rPr>
          <w:rFonts w:ascii="Arial" w:hAnsi="Arial" w:cs="Arial"/>
          <w:sz w:val="24"/>
          <w:szCs w:val="24"/>
        </w:rPr>
      </w:pPr>
    </w:p>
    <w:p w:rsidR="00706738" w:rsidRDefault="00706738" w:rsidP="00C502B6">
      <w:pPr>
        <w:jc w:val="both"/>
        <w:rPr>
          <w:rFonts w:ascii="Arial" w:hAnsi="Arial" w:cs="Arial"/>
          <w:sz w:val="24"/>
          <w:szCs w:val="24"/>
        </w:rPr>
      </w:pPr>
    </w:p>
    <w:p w:rsidR="00C502B6" w:rsidRDefault="00C502B6" w:rsidP="00C502B6">
      <w:pPr>
        <w:jc w:val="both"/>
        <w:rPr>
          <w:rFonts w:ascii="Arial" w:hAnsi="Arial" w:cs="Arial"/>
          <w:sz w:val="24"/>
          <w:szCs w:val="24"/>
        </w:rPr>
      </w:pPr>
    </w:p>
    <w:p w:rsidR="00C502B6" w:rsidRDefault="00C502B6" w:rsidP="00C502B6">
      <w:pPr>
        <w:jc w:val="both"/>
        <w:rPr>
          <w:rFonts w:ascii="Arial" w:hAnsi="Arial" w:cs="Arial"/>
          <w:sz w:val="24"/>
          <w:szCs w:val="24"/>
        </w:rPr>
      </w:pPr>
    </w:p>
    <w:p w:rsidR="00C502B6" w:rsidRDefault="00C502B6" w:rsidP="00C502B6">
      <w:pPr>
        <w:pStyle w:val="SemEspaamento"/>
        <w:jc w:val="center"/>
        <w:rPr>
          <w:rFonts w:ascii="Arial" w:hAnsi="Arial" w:cs="Arial"/>
          <w:sz w:val="24"/>
        </w:rPr>
      </w:pPr>
      <w:r>
        <w:rPr>
          <w:rFonts w:ascii="Arial" w:hAnsi="Arial" w:cs="Arial"/>
          <w:sz w:val="24"/>
        </w:rPr>
        <w:t>Michele Baccochina de Sousa</w:t>
      </w:r>
    </w:p>
    <w:p w:rsidR="00C502B6" w:rsidRPr="00CD55FE" w:rsidRDefault="00C502B6" w:rsidP="00C502B6">
      <w:pPr>
        <w:pStyle w:val="SemEspaamento"/>
        <w:jc w:val="center"/>
        <w:rPr>
          <w:rFonts w:ascii="Arial" w:hAnsi="Arial" w:cs="Arial"/>
          <w:sz w:val="24"/>
        </w:rPr>
      </w:pPr>
      <w:r>
        <w:rPr>
          <w:rFonts w:ascii="Arial" w:hAnsi="Arial" w:cs="Arial"/>
          <w:sz w:val="24"/>
        </w:rPr>
        <w:t>Coordenadora Administrativa</w:t>
      </w:r>
      <w:bookmarkStart w:id="0" w:name="_GoBack"/>
      <w:bookmarkEnd w:id="0"/>
    </w:p>
    <w:p w:rsidR="00C502B6" w:rsidRDefault="00C502B6" w:rsidP="00C502B6">
      <w:pPr>
        <w:pStyle w:val="Corpodetexto2"/>
        <w:rPr>
          <w:rFonts w:cs="Arial"/>
          <w:i w:val="0"/>
          <w:spacing w:val="0"/>
          <w:sz w:val="20"/>
          <w:highlight w:val="yellow"/>
        </w:rPr>
      </w:pPr>
    </w:p>
    <w:p w:rsidR="00DB01D5" w:rsidRDefault="00DB01D5" w:rsidP="00C502B6">
      <w:pPr>
        <w:pStyle w:val="Corpodetexto2"/>
        <w:rPr>
          <w:rFonts w:cs="Arial"/>
          <w:i w:val="0"/>
          <w:spacing w:val="0"/>
          <w:sz w:val="20"/>
          <w:highlight w:val="yellow"/>
        </w:rPr>
      </w:pPr>
    </w:p>
    <w:p w:rsidR="00C502B6" w:rsidRPr="00C22D99" w:rsidRDefault="00C502B6" w:rsidP="00C502B6">
      <w:pPr>
        <w:pStyle w:val="Corpodetexto2"/>
        <w:rPr>
          <w:rFonts w:cs="Arial"/>
          <w:i w:val="0"/>
          <w:spacing w:val="0"/>
          <w:sz w:val="20"/>
          <w:highlight w:val="yellow"/>
        </w:rPr>
      </w:pPr>
    </w:p>
    <w:p w:rsidR="00C502B6" w:rsidRPr="00C22D99" w:rsidRDefault="00C502B6" w:rsidP="00C502B6">
      <w:pPr>
        <w:pStyle w:val="Corpodetexto2"/>
        <w:rPr>
          <w:rFonts w:cs="Arial"/>
          <w:i w:val="0"/>
          <w:spacing w:val="0"/>
          <w:sz w:val="20"/>
        </w:rPr>
      </w:pPr>
      <w:r w:rsidRPr="00C22D99">
        <w:rPr>
          <w:rFonts w:cs="Arial"/>
          <w:i w:val="0"/>
          <w:spacing w:val="0"/>
          <w:sz w:val="20"/>
        </w:rPr>
        <w:t>Cordeirópolis/SP</w:t>
      </w:r>
      <w:r>
        <w:rPr>
          <w:rFonts w:cs="Arial"/>
          <w:i w:val="0"/>
          <w:spacing w:val="0"/>
          <w:sz w:val="20"/>
        </w:rPr>
        <w:t xml:space="preserve"> 09 de maio</w:t>
      </w:r>
      <w:r w:rsidRPr="00C22D99">
        <w:rPr>
          <w:rFonts w:cs="Arial"/>
          <w:i w:val="0"/>
          <w:spacing w:val="0"/>
          <w:sz w:val="20"/>
        </w:rPr>
        <w:t xml:space="preserve"> de 201</w:t>
      </w:r>
      <w:r>
        <w:rPr>
          <w:rFonts w:cs="Arial"/>
          <w:i w:val="0"/>
          <w:spacing w:val="0"/>
          <w:sz w:val="20"/>
        </w:rPr>
        <w:t>7</w:t>
      </w:r>
      <w:r w:rsidRPr="00C22D99">
        <w:rPr>
          <w:rFonts w:cs="Arial"/>
          <w:i w:val="0"/>
          <w:spacing w:val="0"/>
          <w:sz w:val="20"/>
        </w:rPr>
        <w:t>.</w:t>
      </w: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u w:val="single"/>
        </w:rPr>
      </w:pPr>
    </w:p>
    <w:p w:rsidR="00C502B6" w:rsidRDefault="00C502B6" w:rsidP="00C502B6">
      <w:pPr>
        <w:jc w:val="both"/>
        <w:rPr>
          <w:rFonts w:ascii="Arial" w:hAnsi="Arial" w:cs="Arial"/>
          <w:b/>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Default="00C502B6" w:rsidP="00C502B6">
      <w:pPr>
        <w:jc w:val="center"/>
        <w:rPr>
          <w:rFonts w:ascii="Arial" w:hAnsi="Arial" w:cs="Arial"/>
          <w:b/>
          <w:bCs/>
          <w:u w:val="single"/>
        </w:rPr>
      </w:pPr>
    </w:p>
    <w:p w:rsidR="00C502B6" w:rsidRPr="00C22D99" w:rsidRDefault="00C502B6" w:rsidP="00C502B6">
      <w:pPr>
        <w:jc w:val="center"/>
        <w:rPr>
          <w:rFonts w:ascii="Arial" w:hAnsi="Arial" w:cs="Arial"/>
          <w:b/>
          <w:bCs/>
          <w:u w:val="single"/>
        </w:rPr>
      </w:pPr>
      <w:r w:rsidRPr="00C22D99">
        <w:rPr>
          <w:rFonts w:ascii="Arial" w:hAnsi="Arial" w:cs="Arial"/>
          <w:b/>
          <w:bCs/>
          <w:u w:val="single"/>
        </w:rPr>
        <w:t>ANEXO II</w:t>
      </w: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rPr>
      </w:pPr>
      <w:r w:rsidRPr="00C22D99">
        <w:rPr>
          <w:rFonts w:ascii="Arial" w:hAnsi="Arial" w:cs="Arial"/>
          <w:b/>
          <w:bCs/>
        </w:rPr>
        <w:t>(MODELO)</w:t>
      </w:r>
    </w:p>
    <w:p w:rsidR="00C502B6" w:rsidRPr="00C22D99" w:rsidRDefault="00C502B6" w:rsidP="00C502B6">
      <w:pPr>
        <w:autoSpaceDE w:val="0"/>
        <w:autoSpaceDN w:val="0"/>
        <w:adjustRightInd w:val="0"/>
        <w:rPr>
          <w:rFonts w:ascii="Arial" w:hAnsi="Arial" w:cs="Arial"/>
          <w:b/>
          <w:bCs/>
        </w:rPr>
      </w:pPr>
    </w:p>
    <w:p w:rsidR="00C502B6" w:rsidRPr="00C22D99" w:rsidRDefault="00C502B6" w:rsidP="00C502B6">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jc w:val="both"/>
        <w:rPr>
          <w:rFonts w:ascii="Arial" w:hAnsi="Arial" w:cs="Arial"/>
          <w:b/>
          <w:u w:val="single"/>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w:t>
      </w:r>
    </w:p>
    <w:p w:rsidR="00C502B6" w:rsidRPr="00C22D99" w:rsidRDefault="00C502B6" w:rsidP="00C502B6">
      <w:pPr>
        <w:pStyle w:val="Ttulo"/>
        <w:jc w:val="both"/>
        <w:rPr>
          <w:rFonts w:ascii="Arial" w:hAnsi="Arial" w:cs="Arial"/>
          <w:sz w:val="20"/>
          <w:u w:val="single"/>
        </w:rPr>
      </w:pPr>
      <w:r w:rsidRPr="00C22D99">
        <w:rPr>
          <w:rFonts w:ascii="Arial" w:hAnsi="Arial" w:cs="Arial"/>
          <w:sz w:val="20"/>
          <w:u w:val="single"/>
        </w:rPr>
        <w:t xml:space="preserve"> </w:t>
      </w:r>
    </w:p>
    <w:p w:rsidR="00C502B6" w:rsidRPr="00C22D99" w:rsidRDefault="00C502B6" w:rsidP="00C502B6">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sz w:val="20"/>
        </w:rPr>
        <w:t xml:space="preserve">Registro de Preços para Fornecimento de Oxigênio Medicinal </w:t>
      </w:r>
    </w:p>
    <w:p w:rsidR="00C502B6" w:rsidRPr="00C22D99" w:rsidRDefault="00C502B6" w:rsidP="00C502B6">
      <w:pPr>
        <w:pStyle w:val="Ttulo"/>
        <w:jc w:val="both"/>
        <w:rPr>
          <w:rFonts w:ascii="Arial" w:hAnsi="Arial" w:cs="Arial"/>
          <w:b w:val="0"/>
          <w:sz w:val="20"/>
        </w:rPr>
      </w:pP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______________________________</w:t>
      </w: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Assinatura do Representante Legal</w:t>
      </w:r>
    </w:p>
    <w:p w:rsidR="00C502B6" w:rsidRPr="00C22D99" w:rsidRDefault="00C502B6" w:rsidP="00C502B6">
      <w:pPr>
        <w:autoSpaceDE w:val="0"/>
        <w:autoSpaceDN w:val="0"/>
        <w:adjustRightInd w:val="0"/>
        <w:jc w:val="center"/>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Nome:</w:t>
      </w:r>
    </w:p>
    <w:p w:rsidR="00C502B6" w:rsidRPr="00C22D99" w:rsidRDefault="00C502B6" w:rsidP="00C502B6">
      <w:pPr>
        <w:autoSpaceDE w:val="0"/>
        <w:autoSpaceDN w:val="0"/>
        <w:adjustRightInd w:val="0"/>
        <w:ind w:left="2124"/>
        <w:jc w:val="both"/>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RG:</w:t>
      </w:r>
    </w:p>
    <w:p w:rsidR="00C502B6" w:rsidRPr="00C22D99" w:rsidRDefault="00C502B6" w:rsidP="00C502B6">
      <w:pPr>
        <w:autoSpaceDE w:val="0"/>
        <w:autoSpaceDN w:val="0"/>
        <w:adjustRightInd w:val="0"/>
        <w:ind w:left="2124"/>
        <w:jc w:val="both"/>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CPF:</w:t>
      </w:r>
    </w:p>
    <w:p w:rsidR="00C502B6" w:rsidRPr="00C22D99" w:rsidRDefault="00C502B6" w:rsidP="00C502B6">
      <w:pPr>
        <w:jc w:val="center"/>
        <w:rPr>
          <w:rFonts w:ascii="Arial" w:hAnsi="Arial" w:cs="Arial"/>
        </w:rPr>
      </w:pPr>
    </w:p>
    <w:p w:rsidR="00C502B6" w:rsidRPr="00C22D99" w:rsidRDefault="00C502B6" w:rsidP="00C502B6">
      <w:pPr>
        <w:jc w:val="center"/>
        <w:rPr>
          <w:rFonts w:ascii="Arial" w:hAnsi="Arial" w:cs="Arial"/>
        </w:rPr>
      </w:pPr>
    </w:p>
    <w:p w:rsidR="00C502B6" w:rsidRPr="00C22D99" w:rsidRDefault="00C502B6" w:rsidP="00C502B6">
      <w:pPr>
        <w:jc w:val="center"/>
        <w:rPr>
          <w:rFonts w:ascii="Arial" w:hAnsi="Arial" w:cs="Arial"/>
        </w:rPr>
      </w:pP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C502B6" w:rsidRPr="00C22D99" w:rsidRDefault="00C502B6" w:rsidP="00C502B6">
      <w:pPr>
        <w:jc w:val="center"/>
        <w:rPr>
          <w:rFonts w:ascii="Arial" w:hAnsi="Arial" w:cs="Arial"/>
          <w:b/>
          <w:bCs/>
        </w:rPr>
      </w:pPr>
      <w:r w:rsidRPr="00C22D99">
        <w:rPr>
          <w:rFonts w:ascii="Arial" w:hAnsi="Arial" w:cs="Arial"/>
          <w:b/>
          <w:bCs/>
        </w:rPr>
        <w:t xml:space="preserve"> </w:t>
      </w:r>
    </w:p>
    <w:p w:rsidR="00C502B6" w:rsidRPr="00C22D99" w:rsidRDefault="00C502B6" w:rsidP="00C502B6">
      <w:pPr>
        <w:jc w:val="center"/>
        <w:rPr>
          <w:rFonts w:ascii="Arial" w:hAnsi="Arial" w:cs="Arial"/>
          <w:b/>
          <w:bCs/>
        </w:rPr>
      </w:pPr>
      <w:r w:rsidRPr="00C22D99">
        <w:rPr>
          <w:rFonts w:ascii="Arial" w:hAnsi="Arial" w:cs="Arial"/>
          <w:b/>
          <w:bCs/>
        </w:rPr>
        <w:t>(MODELO)</w:t>
      </w: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w:t>
      </w:r>
    </w:p>
    <w:p w:rsidR="00C502B6" w:rsidRPr="00C22D99" w:rsidRDefault="00C502B6" w:rsidP="00C502B6">
      <w:pPr>
        <w:pStyle w:val="Ttulo"/>
        <w:jc w:val="both"/>
        <w:rPr>
          <w:rFonts w:ascii="Arial" w:hAnsi="Arial" w:cs="Arial"/>
          <w:sz w:val="20"/>
          <w:u w:val="single"/>
        </w:rPr>
      </w:pPr>
      <w:r w:rsidRPr="00C22D99">
        <w:rPr>
          <w:rFonts w:ascii="Arial" w:hAnsi="Arial" w:cs="Arial"/>
          <w:sz w:val="20"/>
          <w:u w:val="single"/>
        </w:rPr>
        <w:t xml:space="preserve"> </w:t>
      </w:r>
    </w:p>
    <w:p w:rsidR="00C502B6" w:rsidRPr="00C22D99" w:rsidRDefault="00C502B6" w:rsidP="00C502B6">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Registro de preços pa</w:t>
      </w:r>
      <w:r>
        <w:rPr>
          <w:rFonts w:ascii="Arial" w:hAnsi="Arial" w:cs="Arial"/>
          <w:b w:val="0"/>
          <w:sz w:val="20"/>
        </w:rPr>
        <w:t>ra fornecimento de Oxigênio Medicinal</w:t>
      </w:r>
    </w:p>
    <w:p w:rsidR="00C502B6" w:rsidRPr="00C22D99" w:rsidRDefault="00C502B6" w:rsidP="00C502B6">
      <w:pPr>
        <w:pStyle w:val="Default"/>
        <w:rPr>
          <w:rFonts w:ascii="Calibri" w:hAnsi="Calibri" w:cs="Calibri"/>
          <w:sz w:val="20"/>
          <w:szCs w:val="20"/>
        </w:rPr>
      </w:pPr>
      <w:r w:rsidRPr="00C22D99">
        <w:rPr>
          <w:rFonts w:ascii="Calibri" w:hAnsi="Calibri" w:cs="Calibri"/>
          <w:sz w:val="20"/>
          <w:szCs w:val="20"/>
        </w:rPr>
        <w:t xml:space="preserve">    </w:t>
      </w: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______________________________</w:t>
      </w: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Assinatura do Representante Legal</w:t>
      </w:r>
    </w:p>
    <w:p w:rsidR="00C502B6" w:rsidRPr="00C22D99" w:rsidRDefault="00C502B6" w:rsidP="00C502B6">
      <w:pPr>
        <w:autoSpaceDE w:val="0"/>
        <w:autoSpaceDN w:val="0"/>
        <w:adjustRightInd w:val="0"/>
        <w:jc w:val="center"/>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Nome:</w:t>
      </w:r>
    </w:p>
    <w:p w:rsidR="00C502B6" w:rsidRPr="00C22D99" w:rsidRDefault="00C502B6" w:rsidP="00C502B6">
      <w:pPr>
        <w:autoSpaceDE w:val="0"/>
        <w:autoSpaceDN w:val="0"/>
        <w:adjustRightInd w:val="0"/>
        <w:ind w:left="2124"/>
        <w:jc w:val="both"/>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RG:</w:t>
      </w:r>
    </w:p>
    <w:p w:rsidR="00C502B6" w:rsidRPr="00C22D99" w:rsidRDefault="00C502B6" w:rsidP="00C502B6">
      <w:pPr>
        <w:autoSpaceDE w:val="0"/>
        <w:autoSpaceDN w:val="0"/>
        <w:adjustRightInd w:val="0"/>
        <w:ind w:left="2124"/>
        <w:jc w:val="both"/>
        <w:rPr>
          <w:rFonts w:ascii="Arial" w:hAnsi="Arial" w:cs="Arial"/>
          <w:b/>
        </w:rPr>
      </w:pPr>
    </w:p>
    <w:p w:rsidR="00C502B6" w:rsidRDefault="00C502B6" w:rsidP="00C502B6">
      <w:pPr>
        <w:autoSpaceDE w:val="0"/>
        <w:autoSpaceDN w:val="0"/>
        <w:adjustRightInd w:val="0"/>
        <w:ind w:left="2124"/>
        <w:jc w:val="both"/>
        <w:rPr>
          <w:rFonts w:ascii="Arial" w:hAnsi="Arial" w:cs="Arial"/>
          <w:b/>
        </w:rPr>
      </w:pPr>
      <w:r w:rsidRPr="00C22D99">
        <w:rPr>
          <w:rFonts w:ascii="Arial" w:hAnsi="Arial" w:cs="Arial"/>
          <w:b/>
        </w:rPr>
        <w:t>CPF:</w:t>
      </w:r>
    </w:p>
    <w:p w:rsidR="00DB01D5" w:rsidRDefault="00DB01D5" w:rsidP="00C502B6">
      <w:pPr>
        <w:autoSpaceDE w:val="0"/>
        <w:autoSpaceDN w:val="0"/>
        <w:adjustRightInd w:val="0"/>
        <w:ind w:left="2124"/>
        <w:jc w:val="both"/>
        <w:rPr>
          <w:rFonts w:ascii="Arial" w:hAnsi="Arial" w:cs="Arial"/>
          <w:b/>
        </w:rPr>
      </w:pPr>
    </w:p>
    <w:p w:rsidR="00DB01D5" w:rsidRDefault="00DB01D5" w:rsidP="00C502B6">
      <w:pPr>
        <w:autoSpaceDE w:val="0"/>
        <w:autoSpaceDN w:val="0"/>
        <w:adjustRightInd w:val="0"/>
        <w:ind w:left="2124"/>
        <w:jc w:val="both"/>
        <w:rPr>
          <w:rFonts w:ascii="Arial" w:hAnsi="Arial" w:cs="Arial"/>
          <w:b/>
        </w:rPr>
      </w:pPr>
    </w:p>
    <w:p w:rsidR="00DB01D5" w:rsidRDefault="00DB01D5" w:rsidP="00C502B6">
      <w:pPr>
        <w:autoSpaceDE w:val="0"/>
        <w:autoSpaceDN w:val="0"/>
        <w:adjustRightInd w:val="0"/>
        <w:ind w:left="2124"/>
        <w:jc w:val="both"/>
        <w:rPr>
          <w:rFonts w:ascii="Arial" w:hAnsi="Arial" w:cs="Arial"/>
          <w:b/>
        </w:rPr>
      </w:pPr>
    </w:p>
    <w:p w:rsidR="00DB01D5" w:rsidRDefault="00DB01D5" w:rsidP="00C502B6">
      <w:pPr>
        <w:autoSpaceDE w:val="0"/>
        <w:autoSpaceDN w:val="0"/>
        <w:adjustRightInd w:val="0"/>
        <w:ind w:left="2124"/>
        <w:jc w:val="both"/>
        <w:rPr>
          <w:rFonts w:ascii="Arial" w:hAnsi="Arial" w:cs="Arial"/>
          <w:b/>
        </w:rPr>
      </w:pPr>
    </w:p>
    <w:p w:rsidR="00DB01D5" w:rsidRDefault="00DB01D5" w:rsidP="00C502B6">
      <w:pPr>
        <w:autoSpaceDE w:val="0"/>
        <w:autoSpaceDN w:val="0"/>
        <w:adjustRightInd w:val="0"/>
        <w:ind w:left="2124"/>
        <w:jc w:val="both"/>
        <w:rPr>
          <w:rFonts w:ascii="Arial" w:hAnsi="Arial" w:cs="Arial"/>
          <w:b/>
        </w:rPr>
      </w:pPr>
    </w:p>
    <w:p w:rsidR="00DB01D5" w:rsidRDefault="00DB01D5" w:rsidP="00C502B6">
      <w:pPr>
        <w:autoSpaceDE w:val="0"/>
        <w:autoSpaceDN w:val="0"/>
        <w:adjustRightInd w:val="0"/>
        <w:ind w:left="2124"/>
        <w:jc w:val="both"/>
        <w:rPr>
          <w:rFonts w:ascii="Arial" w:hAnsi="Arial" w:cs="Arial"/>
          <w:b/>
        </w:rPr>
      </w:pPr>
    </w:p>
    <w:p w:rsidR="00DB01D5" w:rsidRPr="00C22D99" w:rsidRDefault="00DB01D5" w:rsidP="00C502B6">
      <w:pPr>
        <w:autoSpaceDE w:val="0"/>
        <w:autoSpaceDN w:val="0"/>
        <w:adjustRightInd w:val="0"/>
        <w:ind w:left="2124"/>
        <w:jc w:val="both"/>
        <w:rPr>
          <w:rFonts w:ascii="Arial" w:hAnsi="Arial" w:cs="Arial"/>
          <w:b/>
        </w:rPr>
      </w:pP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jc w:val="center"/>
        <w:rPr>
          <w:rFonts w:ascii="Arial" w:hAnsi="Arial" w:cs="Arial"/>
        </w:rPr>
      </w:pP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C502B6" w:rsidRPr="00C22D99" w:rsidRDefault="00C502B6" w:rsidP="00C502B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C502B6" w:rsidRPr="00C22D99" w:rsidRDefault="00C502B6" w:rsidP="00C502B6">
      <w:pPr>
        <w:pStyle w:val="Ttulo"/>
        <w:rPr>
          <w:rFonts w:ascii="Arial" w:hAnsi="Arial" w:cs="Arial"/>
          <w:sz w:val="20"/>
          <w:u w:val="single"/>
        </w:rPr>
      </w:pPr>
    </w:p>
    <w:p w:rsidR="00C502B6" w:rsidRPr="00C22D99" w:rsidRDefault="00C502B6" w:rsidP="00C502B6">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C502B6" w:rsidRPr="00C22D99" w:rsidRDefault="00C502B6" w:rsidP="00C502B6">
      <w:pPr>
        <w:pStyle w:val="Ttulo"/>
        <w:rPr>
          <w:rFonts w:ascii="Arial" w:hAnsi="Arial" w:cs="Arial"/>
          <w:sz w:val="20"/>
          <w:u w:val="single"/>
        </w:rPr>
      </w:pPr>
    </w:p>
    <w:p w:rsidR="00C502B6" w:rsidRPr="00C22D99" w:rsidRDefault="00C502B6" w:rsidP="00C502B6">
      <w:pPr>
        <w:pStyle w:val="Ttulo"/>
        <w:rPr>
          <w:rFonts w:ascii="Arial" w:hAnsi="Arial" w:cs="Arial"/>
          <w:sz w:val="20"/>
          <w:u w:val="single"/>
        </w:rPr>
      </w:pPr>
      <w:r w:rsidRPr="00C22D99">
        <w:rPr>
          <w:rFonts w:ascii="Arial" w:hAnsi="Arial" w:cs="Arial"/>
          <w:sz w:val="20"/>
          <w:u w:val="single"/>
        </w:rPr>
        <w:t>PROPOSTA COMERCIAL</w:t>
      </w:r>
    </w:p>
    <w:p w:rsidR="00C502B6" w:rsidRPr="00C22D99" w:rsidRDefault="00C502B6" w:rsidP="00C502B6">
      <w:pPr>
        <w:pStyle w:val="Ttulo"/>
        <w:jc w:val="left"/>
        <w:rPr>
          <w:rFonts w:ascii="Arial" w:hAnsi="Arial" w:cs="Arial"/>
          <w:sz w:val="20"/>
          <w:u w:val="single"/>
        </w:rPr>
      </w:pPr>
    </w:p>
    <w:p w:rsidR="00C502B6" w:rsidRPr="00C22D99" w:rsidRDefault="00C502B6" w:rsidP="00C502B6">
      <w:pPr>
        <w:pStyle w:val="Ttulo"/>
        <w:jc w:val="left"/>
        <w:rPr>
          <w:rFonts w:ascii="Arial" w:hAnsi="Arial" w:cs="Arial"/>
          <w:sz w:val="20"/>
          <w:u w:val="single"/>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w:t>
      </w:r>
    </w:p>
    <w:p w:rsidR="00C502B6" w:rsidRPr="00C22D99" w:rsidRDefault="00C502B6" w:rsidP="00C502B6">
      <w:pPr>
        <w:pStyle w:val="Ttulo"/>
        <w:jc w:val="both"/>
        <w:rPr>
          <w:rFonts w:ascii="Arial" w:hAnsi="Arial" w:cs="Arial"/>
          <w:sz w:val="20"/>
          <w:u w:val="single"/>
        </w:rPr>
      </w:pPr>
      <w:r w:rsidRPr="00C22D99">
        <w:rPr>
          <w:rFonts w:ascii="Arial" w:hAnsi="Arial" w:cs="Arial"/>
          <w:sz w:val="20"/>
          <w:u w:val="single"/>
        </w:rPr>
        <w:t xml:space="preserve"> </w:t>
      </w:r>
    </w:p>
    <w:p w:rsidR="00C502B6" w:rsidRPr="00C22D99" w:rsidRDefault="00C502B6" w:rsidP="00C502B6">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Registro</w:t>
      </w:r>
      <w:r>
        <w:rPr>
          <w:rFonts w:ascii="Arial" w:hAnsi="Arial" w:cs="Arial"/>
          <w:b w:val="0"/>
          <w:sz w:val="20"/>
        </w:rPr>
        <w:t xml:space="preserve"> de preços para fornecimento de Oxigênio Medicinal</w:t>
      </w:r>
      <w:r w:rsidRPr="00C22D99">
        <w:rPr>
          <w:rFonts w:ascii="Arial" w:hAnsi="Arial" w:cs="Arial"/>
          <w:b w:val="0"/>
          <w:sz w:val="20"/>
        </w:rPr>
        <w:t>.</w:t>
      </w:r>
    </w:p>
    <w:p w:rsidR="00C502B6" w:rsidRPr="00C22D99" w:rsidRDefault="00C502B6" w:rsidP="00C502B6">
      <w:pPr>
        <w:pStyle w:val="Ttulo"/>
        <w:jc w:val="both"/>
        <w:rPr>
          <w:rFonts w:ascii="Arial" w:hAnsi="Arial" w:cs="Arial"/>
          <w:b w:val="0"/>
          <w:sz w:val="20"/>
        </w:rPr>
      </w:pPr>
    </w:p>
    <w:p w:rsidR="00C502B6" w:rsidRPr="00C22D99" w:rsidRDefault="00C502B6" w:rsidP="00C502B6">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C502B6" w:rsidRPr="00C22D99" w:rsidTr="00DB01D5">
        <w:tc>
          <w:tcPr>
            <w:tcW w:w="9104" w:type="dxa"/>
            <w:gridSpan w:val="4"/>
            <w:shd w:val="clear" w:color="auto" w:fill="D6E3BC"/>
          </w:tcPr>
          <w:p w:rsidR="00C502B6" w:rsidRPr="00C22D99" w:rsidRDefault="00C502B6" w:rsidP="00DB01D5">
            <w:pPr>
              <w:autoSpaceDE w:val="0"/>
              <w:autoSpaceDN w:val="0"/>
              <w:adjustRightInd w:val="0"/>
              <w:spacing w:line="360" w:lineRule="auto"/>
              <w:jc w:val="center"/>
              <w:rPr>
                <w:rFonts w:ascii="Arial" w:hAnsi="Arial" w:cs="Arial"/>
                <w:b/>
                <w:bCs/>
                <w:sz w:val="22"/>
                <w:szCs w:val="22"/>
              </w:rPr>
            </w:pPr>
          </w:p>
          <w:p w:rsidR="00C502B6" w:rsidRPr="00C22D99" w:rsidRDefault="00C502B6" w:rsidP="00DB01D5">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C502B6" w:rsidRPr="00C22D99" w:rsidRDefault="00C502B6" w:rsidP="00DB01D5">
            <w:pPr>
              <w:autoSpaceDE w:val="0"/>
              <w:autoSpaceDN w:val="0"/>
              <w:adjustRightInd w:val="0"/>
              <w:spacing w:line="360" w:lineRule="auto"/>
              <w:jc w:val="center"/>
              <w:rPr>
                <w:rFonts w:ascii="Arial" w:hAnsi="Arial" w:cs="Arial"/>
                <w:b/>
                <w:bCs/>
                <w:sz w:val="22"/>
                <w:szCs w:val="22"/>
                <w:u w:val="single"/>
              </w:rPr>
            </w:pPr>
          </w:p>
        </w:tc>
      </w:tr>
      <w:tr w:rsidR="00C502B6" w:rsidRPr="00C22D99" w:rsidTr="00DB01D5">
        <w:tc>
          <w:tcPr>
            <w:tcW w:w="9104" w:type="dxa"/>
            <w:gridSpan w:val="4"/>
          </w:tcPr>
          <w:p w:rsidR="00C502B6" w:rsidRPr="00C22D99" w:rsidRDefault="00C502B6" w:rsidP="00DB01D5">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C502B6" w:rsidRPr="00C22D99" w:rsidTr="00DB01D5">
        <w:tc>
          <w:tcPr>
            <w:tcW w:w="9104" w:type="dxa"/>
            <w:gridSpan w:val="4"/>
          </w:tcPr>
          <w:p w:rsidR="00C502B6" w:rsidRPr="00C22D99" w:rsidRDefault="00C502B6" w:rsidP="00DB01D5">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C502B6" w:rsidRPr="00C22D99" w:rsidTr="00DB01D5">
        <w:tc>
          <w:tcPr>
            <w:tcW w:w="6804" w:type="dxa"/>
            <w:gridSpan w:val="3"/>
          </w:tcPr>
          <w:p w:rsidR="00C502B6" w:rsidRPr="00C22D99" w:rsidRDefault="00C502B6" w:rsidP="00DB01D5">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C502B6" w:rsidRPr="00C22D99" w:rsidRDefault="00C502B6" w:rsidP="00DB01D5">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C502B6" w:rsidRPr="00C22D99" w:rsidTr="00DB01D5">
        <w:tc>
          <w:tcPr>
            <w:tcW w:w="2962" w:type="dxa"/>
          </w:tcPr>
          <w:p w:rsidR="00C502B6" w:rsidRPr="00C22D99" w:rsidRDefault="00C502B6" w:rsidP="00DB01D5">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C502B6" w:rsidRPr="00C22D99" w:rsidTr="00DB01D5">
        <w:tc>
          <w:tcPr>
            <w:tcW w:w="5954" w:type="dxa"/>
            <w:gridSpan w:val="2"/>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bl>
    <w:p w:rsidR="00C502B6" w:rsidRPr="00C22D99" w:rsidRDefault="00C502B6" w:rsidP="00C502B6">
      <w:pPr>
        <w:autoSpaceDE w:val="0"/>
        <w:autoSpaceDN w:val="0"/>
        <w:adjustRightInd w:val="0"/>
        <w:jc w:val="center"/>
        <w:rPr>
          <w:rFonts w:ascii="Arial" w:hAnsi="Arial" w:cs="Arial"/>
          <w:b/>
          <w:bCs/>
          <w:sz w:val="22"/>
          <w:szCs w:val="22"/>
          <w:u w:val="single"/>
        </w:rPr>
      </w:pPr>
    </w:p>
    <w:p w:rsidR="00C502B6" w:rsidRPr="00C22D99" w:rsidRDefault="00C502B6" w:rsidP="00C502B6">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C502B6" w:rsidRPr="00C22D99" w:rsidTr="00DB01D5">
        <w:tc>
          <w:tcPr>
            <w:tcW w:w="9113" w:type="dxa"/>
            <w:gridSpan w:val="2"/>
            <w:shd w:val="clear" w:color="auto" w:fill="D6E3BC"/>
          </w:tcPr>
          <w:p w:rsidR="00C502B6" w:rsidRPr="00C22D99" w:rsidRDefault="00C502B6" w:rsidP="00DB01D5">
            <w:pPr>
              <w:autoSpaceDE w:val="0"/>
              <w:autoSpaceDN w:val="0"/>
              <w:adjustRightInd w:val="0"/>
              <w:spacing w:line="360" w:lineRule="auto"/>
              <w:jc w:val="center"/>
              <w:rPr>
                <w:rFonts w:ascii="Arial" w:hAnsi="Arial" w:cs="Arial"/>
                <w:b/>
                <w:bCs/>
                <w:sz w:val="22"/>
                <w:szCs w:val="22"/>
              </w:rPr>
            </w:pPr>
          </w:p>
          <w:p w:rsidR="00C502B6" w:rsidRPr="00C22D99" w:rsidRDefault="00C502B6" w:rsidP="00DB01D5">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C502B6" w:rsidRPr="00C22D99" w:rsidRDefault="00C502B6" w:rsidP="00DB01D5">
            <w:pPr>
              <w:autoSpaceDE w:val="0"/>
              <w:autoSpaceDN w:val="0"/>
              <w:adjustRightInd w:val="0"/>
              <w:spacing w:line="360" w:lineRule="auto"/>
              <w:jc w:val="center"/>
              <w:rPr>
                <w:rFonts w:ascii="Arial" w:hAnsi="Arial" w:cs="Arial"/>
                <w:b/>
                <w:bCs/>
                <w:sz w:val="22"/>
                <w:szCs w:val="22"/>
                <w:u w:val="single"/>
              </w:rPr>
            </w:pPr>
          </w:p>
        </w:tc>
      </w:tr>
      <w:tr w:rsidR="00C502B6" w:rsidRPr="00C22D99" w:rsidTr="00DB01D5">
        <w:tc>
          <w:tcPr>
            <w:tcW w:w="9113" w:type="dxa"/>
            <w:gridSpan w:val="2"/>
          </w:tcPr>
          <w:p w:rsidR="00C502B6" w:rsidRPr="00C22D99" w:rsidRDefault="00C502B6" w:rsidP="00DB01D5">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C502B6" w:rsidRPr="00C22D99" w:rsidTr="00DB01D5">
        <w:tc>
          <w:tcPr>
            <w:tcW w:w="9113" w:type="dxa"/>
            <w:gridSpan w:val="2"/>
          </w:tcPr>
          <w:p w:rsidR="00C502B6" w:rsidRPr="00C22D99" w:rsidRDefault="00C502B6" w:rsidP="00DB01D5">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C502B6" w:rsidRPr="00C22D99" w:rsidTr="00DB01D5">
        <w:tc>
          <w:tcPr>
            <w:tcW w:w="2055" w:type="dxa"/>
          </w:tcPr>
          <w:p w:rsidR="00C502B6" w:rsidRPr="00C22D99" w:rsidRDefault="00C502B6" w:rsidP="00DB01D5">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C502B6" w:rsidRPr="00C22D99" w:rsidTr="00DB01D5">
        <w:tc>
          <w:tcPr>
            <w:tcW w:w="2055" w:type="dxa"/>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C502B6" w:rsidRPr="00C22D99" w:rsidRDefault="00C502B6" w:rsidP="00DB01D5">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C502B6" w:rsidRPr="00C22D99" w:rsidTr="00DB01D5">
        <w:tc>
          <w:tcPr>
            <w:tcW w:w="9113" w:type="dxa"/>
            <w:gridSpan w:val="2"/>
          </w:tcPr>
          <w:p w:rsidR="00C502B6" w:rsidRPr="00C22D99" w:rsidRDefault="00C502B6" w:rsidP="00DB01D5">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C502B6" w:rsidRPr="00C22D99" w:rsidRDefault="00C502B6" w:rsidP="00C502B6">
      <w:pPr>
        <w:rPr>
          <w:sz w:val="2"/>
          <w:szCs w:val="2"/>
        </w:rPr>
      </w:pPr>
      <w:r w:rsidRPr="00C22D99">
        <w:br w:type="page"/>
      </w:r>
    </w:p>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1134"/>
        <w:gridCol w:w="850"/>
        <w:gridCol w:w="992"/>
        <w:gridCol w:w="1418"/>
        <w:gridCol w:w="709"/>
        <w:gridCol w:w="735"/>
      </w:tblGrid>
      <w:tr w:rsidR="00C502B6" w:rsidRPr="00C22D99" w:rsidTr="00DB01D5">
        <w:trPr>
          <w:trHeight w:val="629"/>
        </w:trPr>
        <w:tc>
          <w:tcPr>
            <w:tcW w:w="9113" w:type="dxa"/>
            <w:gridSpan w:val="8"/>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lastRenderedPageBreak/>
              <w:t>PROPOSTA COMERCIAL</w:t>
            </w:r>
          </w:p>
        </w:tc>
      </w:tr>
      <w:tr w:rsidR="00C502B6" w:rsidRPr="00C22D99" w:rsidTr="00DB01D5">
        <w:trPr>
          <w:trHeight w:val="283"/>
        </w:trPr>
        <w:tc>
          <w:tcPr>
            <w:tcW w:w="718"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Item</w:t>
            </w:r>
          </w:p>
        </w:tc>
        <w:tc>
          <w:tcPr>
            <w:tcW w:w="3691" w:type="dxa"/>
            <w:gridSpan w:val="2"/>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Descrição</w:t>
            </w:r>
          </w:p>
        </w:tc>
        <w:tc>
          <w:tcPr>
            <w:tcW w:w="850" w:type="dxa"/>
            <w:vMerge w:val="restart"/>
            <w:shd w:val="clear" w:color="auto" w:fill="D6E3BC"/>
            <w:vAlign w:val="center"/>
          </w:tcPr>
          <w:p w:rsidR="00C502B6" w:rsidRPr="00C22D99" w:rsidRDefault="00C502B6" w:rsidP="00DB01D5">
            <w:pPr>
              <w:rPr>
                <w:rFonts w:ascii="Arial" w:hAnsi="Arial" w:cs="Arial"/>
                <w:b/>
              </w:rPr>
            </w:pPr>
            <w:r w:rsidRPr="00C22D99">
              <w:rPr>
                <w:rFonts w:ascii="Arial" w:hAnsi="Arial" w:cs="Arial"/>
                <w:b/>
              </w:rPr>
              <w:t>Qua</w:t>
            </w:r>
            <w:r>
              <w:rPr>
                <w:rFonts w:ascii="Arial" w:hAnsi="Arial" w:cs="Arial"/>
                <w:b/>
              </w:rPr>
              <w:t>n</w:t>
            </w:r>
            <w:r w:rsidRPr="00C22D99">
              <w:rPr>
                <w:rFonts w:ascii="Arial" w:hAnsi="Arial" w:cs="Arial"/>
                <w:b/>
              </w:rPr>
              <w:t>t.</w:t>
            </w:r>
          </w:p>
        </w:tc>
        <w:tc>
          <w:tcPr>
            <w:tcW w:w="992"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Unid.</w:t>
            </w:r>
          </w:p>
        </w:tc>
        <w:tc>
          <w:tcPr>
            <w:tcW w:w="1418"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Marca/</w:t>
            </w:r>
          </w:p>
          <w:p w:rsidR="00C502B6" w:rsidRPr="00C22D99" w:rsidRDefault="00C502B6" w:rsidP="00DB01D5">
            <w:pPr>
              <w:jc w:val="center"/>
              <w:rPr>
                <w:rFonts w:ascii="Arial" w:hAnsi="Arial" w:cs="Arial"/>
                <w:b/>
              </w:rPr>
            </w:pPr>
            <w:r w:rsidRPr="00C22D99">
              <w:rPr>
                <w:rFonts w:ascii="Arial" w:hAnsi="Arial" w:cs="Arial"/>
                <w:b/>
              </w:rPr>
              <w:t>Fabricante</w:t>
            </w:r>
          </w:p>
        </w:tc>
        <w:tc>
          <w:tcPr>
            <w:tcW w:w="1444" w:type="dxa"/>
            <w:gridSpan w:val="2"/>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Preço (R$)</w:t>
            </w:r>
          </w:p>
        </w:tc>
      </w:tr>
      <w:tr w:rsidR="00C502B6" w:rsidRPr="00C22D99" w:rsidTr="00DB01D5">
        <w:trPr>
          <w:trHeight w:val="283"/>
        </w:trPr>
        <w:tc>
          <w:tcPr>
            <w:tcW w:w="718" w:type="dxa"/>
            <w:vMerge/>
            <w:shd w:val="clear" w:color="auto" w:fill="D6E3BC"/>
            <w:vAlign w:val="center"/>
          </w:tcPr>
          <w:p w:rsidR="00C502B6" w:rsidRPr="00C22D99" w:rsidRDefault="00C502B6" w:rsidP="00DB01D5">
            <w:pPr>
              <w:jc w:val="center"/>
              <w:rPr>
                <w:rFonts w:ascii="Arial" w:hAnsi="Arial" w:cs="Arial"/>
              </w:rPr>
            </w:pPr>
          </w:p>
        </w:tc>
        <w:tc>
          <w:tcPr>
            <w:tcW w:w="3691" w:type="dxa"/>
            <w:gridSpan w:val="2"/>
            <w:vMerge/>
            <w:shd w:val="clear" w:color="auto" w:fill="D6E3BC"/>
            <w:vAlign w:val="center"/>
          </w:tcPr>
          <w:p w:rsidR="00C502B6" w:rsidRPr="00C22D99" w:rsidRDefault="00C502B6" w:rsidP="00DB01D5">
            <w:pPr>
              <w:jc w:val="center"/>
              <w:rPr>
                <w:rFonts w:ascii="Arial" w:hAnsi="Arial" w:cs="Arial"/>
              </w:rPr>
            </w:pPr>
          </w:p>
        </w:tc>
        <w:tc>
          <w:tcPr>
            <w:tcW w:w="850" w:type="dxa"/>
            <w:vMerge/>
            <w:shd w:val="clear" w:color="auto" w:fill="D6E3BC"/>
            <w:vAlign w:val="center"/>
          </w:tcPr>
          <w:p w:rsidR="00C502B6" w:rsidRPr="00C22D99" w:rsidRDefault="00C502B6" w:rsidP="00DB01D5">
            <w:pPr>
              <w:jc w:val="center"/>
              <w:rPr>
                <w:rFonts w:ascii="Arial" w:hAnsi="Arial" w:cs="Arial"/>
              </w:rPr>
            </w:pPr>
          </w:p>
        </w:tc>
        <w:tc>
          <w:tcPr>
            <w:tcW w:w="992" w:type="dxa"/>
            <w:vMerge/>
            <w:shd w:val="clear" w:color="auto" w:fill="D6E3BC"/>
            <w:vAlign w:val="center"/>
          </w:tcPr>
          <w:p w:rsidR="00C502B6" w:rsidRPr="00C22D99" w:rsidRDefault="00C502B6" w:rsidP="00DB01D5">
            <w:pPr>
              <w:jc w:val="center"/>
              <w:rPr>
                <w:rFonts w:ascii="Arial" w:hAnsi="Arial" w:cs="Arial"/>
              </w:rPr>
            </w:pPr>
          </w:p>
        </w:tc>
        <w:tc>
          <w:tcPr>
            <w:tcW w:w="1418" w:type="dxa"/>
            <w:vMerge/>
            <w:shd w:val="clear" w:color="auto" w:fill="D6E3BC"/>
            <w:vAlign w:val="center"/>
          </w:tcPr>
          <w:p w:rsidR="00C502B6" w:rsidRPr="00C22D99" w:rsidRDefault="00C502B6" w:rsidP="00DB01D5">
            <w:pPr>
              <w:jc w:val="center"/>
              <w:rPr>
                <w:rFonts w:ascii="Arial" w:hAnsi="Arial" w:cs="Arial"/>
              </w:rPr>
            </w:pPr>
          </w:p>
        </w:tc>
        <w:tc>
          <w:tcPr>
            <w:tcW w:w="709" w:type="dxa"/>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Unit.</w:t>
            </w:r>
          </w:p>
        </w:tc>
        <w:tc>
          <w:tcPr>
            <w:tcW w:w="735" w:type="dxa"/>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Total</w:t>
            </w:r>
          </w:p>
        </w:tc>
      </w:tr>
      <w:tr w:rsidR="00C502B6" w:rsidRPr="00C22D99" w:rsidTr="00DB01D5">
        <w:trPr>
          <w:trHeight w:val="397"/>
        </w:trPr>
        <w:tc>
          <w:tcPr>
            <w:tcW w:w="718" w:type="dxa"/>
            <w:shd w:val="clear" w:color="auto" w:fill="D6E3BC"/>
            <w:vAlign w:val="center"/>
          </w:tcPr>
          <w:p w:rsidR="00C502B6" w:rsidRPr="00C22D99" w:rsidRDefault="00C502B6" w:rsidP="00DB01D5">
            <w:pPr>
              <w:numPr>
                <w:ilvl w:val="0"/>
                <w:numId w:val="1"/>
              </w:numPr>
              <w:jc w:val="center"/>
              <w:rPr>
                <w:rFonts w:ascii="Arial" w:hAnsi="Arial" w:cs="Arial"/>
                <w:b/>
              </w:rPr>
            </w:pPr>
          </w:p>
        </w:tc>
        <w:tc>
          <w:tcPr>
            <w:tcW w:w="3691" w:type="dxa"/>
            <w:gridSpan w:val="2"/>
            <w:shd w:val="clear" w:color="auto" w:fill="auto"/>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Cs/>
              </w:rPr>
            </w:pPr>
            <w:r>
              <w:t>Oxigênio Medicinal 10 m</w:t>
            </w:r>
            <w:r>
              <w:rPr>
                <w:vertAlign w:val="superscript"/>
              </w:rPr>
              <w:t>3</w:t>
            </w:r>
          </w:p>
          <w:p w:rsidR="00C502B6" w:rsidRPr="00C22D99" w:rsidRDefault="00C502B6" w:rsidP="00DB01D5">
            <w:pPr>
              <w:jc w:val="both"/>
              <w:rPr>
                <w:rFonts w:ascii="Arial" w:hAnsi="Arial" w:cs="Arial"/>
                <w:bCs/>
              </w:rPr>
            </w:pPr>
          </w:p>
        </w:tc>
        <w:tc>
          <w:tcPr>
            <w:tcW w:w="850" w:type="dxa"/>
            <w:vAlign w:val="center"/>
          </w:tcPr>
          <w:p w:rsidR="00C502B6" w:rsidRPr="00C22D99" w:rsidRDefault="00C502B6" w:rsidP="00DB01D5">
            <w:pPr>
              <w:jc w:val="center"/>
              <w:rPr>
                <w:rFonts w:ascii="Arial" w:hAnsi="Arial" w:cs="Arial"/>
              </w:rPr>
            </w:pPr>
            <w:r>
              <w:rPr>
                <w:rFonts w:ascii="Arial" w:hAnsi="Arial" w:cs="Arial"/>
              </w:rPr>
              <w:t>4.000</w:t>
            </w:r>
          </w:p>
        </w:tc>
        <w:tc>
          <w:tcPr>
            <w:tcW w:w="992" w:type="dxa"/>
            <w:vAlign w:val="center"/>
          </w:tcPr>
          <w:p w:rsidR="00C502B6" w:rsidRPr="00C22D99" w:rsidRDefault="00C502B6" w:rsidP="00DB01D5">
            <w:pPr>
              <w:jc w:val="center"/>
              <w:rPr>
                <w:rFonts w:ascii="Arial" w:hAnsi="Arial" w:cs="Arial"/>
              </w:rPr>
            </w:pPr>
            <w:r>
              <w:rPr>
                <w:rFonts w:ascii="Arial" w:hAnsi="Arial" w:cs="Arial"/>
              </w:rPr>
              <w:t>cilindros</w:t>
            </w:r>
            <w:r w:rsidRPr="00C22D99">
              <w:rPr>
                <w:rFonts w:ascii="Arial" w:hAnsi="Arial" w:cs="Arial"/>
              </w:rPr>
              <w:t>.</w:t>
            </w:r>
          </w:p>
        </w:tc>
        <w:tc>
          <w:tcPr>
            <w:tcW w:w="1418" w:type="dxa"/>
            <w:vAlign w:val="center"/>
          </w:tcPr>
          <w:p w:rsidR="00C502B6" w:rsidRPr="00F92286" w:rsidRDefault="00C502B6" w:rsidP="00DB01D5">
            <w:pPr>
              <w:jc w:val="center"/>
              <w:rPr>
                <w:rFonts w:ascii="Arial" w:hAnsi="Arial" w:cs="Arial"/>
                <w:sz w:val="18"/>
                <w:szCs w:val="18"/>
              </w:rPr>
            </w:pPr>
          </w:p>
        </w:tc>
        <w:tc>
          <w:tcPr>
            <w:tcW w:w="709" w:type="dxa"/>
            <w:vAlign w:val="center"/>
          </w:tcPr>
          <w:p w:rsidR="00C502B6" w:rsidRPr="00F92286" w:rsidRDefault="00C502B6" w:rsidP="00DB01D5">
            <w:pPr>
              <w:rPr>
                <w:rFonts w:ascii="Arial" w:hAnsi="Arial" w:cs="Arial"/>
                <w:sz w:val="18"/>
                <w:szCs w:val="18"/>
              </w:rPr>
            </w:pPr>
          </w:p>
        </w:tc>
        <w:tc>
          <w:tcPr>
            <w:tcW w:w="735" w:type="dxa"/>
            <w:vAlign w:val="center"/>
          </w:tcPr>
          <w:p w:rsidR="00C502B6" w:rsidRPr="00F92286" w:rsidRDefault="00C502B6" w:rsidP="00DB01D5">
            <w:pPr>
              <w:rPr>
                <w:rFonts w:ascii="Arial" w:hAnsi="Arial" w:cs="Arial"/>
                <w:sz w:val="18"/>
                <w:szCs w:val="18"/>
              </w:rPr>
            </w:pPr>
          </w:p>
        </w:tc>
      </w:tr>
      <w:tr w:rsidR="00C502B6" w:rsidRPr="00C22D99" w:rsidTr="00DB01D5">
        <w:trPr>
          <w:trHeight w:val="397"/>
        </w:trPr>
        <w:tc>
          <w:tcPr>
            <w:tcW w:w="718" w:type="dxa"/>
            <w:shd w:val="clear" w:color="auto" w:fill="D6E3BC"/>
            <w:vAlign w:val="center"/>
          </w:tcPr>
          <w:p w:rsidR="00C502B6" w:rsidRPr="00C22D99" w:rsidRDefault="00C502B6" w:rsidP="00DB01D5">
            <w:pPr>
              <w:numPr>
                <w:ilvl w:val="0"/>
                <w:numId w:val="1"/>
              </w:numPr>
              <w:jc w:val="center"/>
              <w:rPr>
                <w:rFonts w:ascii="Arial" w:hAnsi="Arial" w:cs="Arial"/>
                <w:b/>
              </w:rPr>
            </w:pPr>
          </w:p>
        </w:tc>
        <w:tc>
          <w:tcPr>
            <w:tcW w:w="3691" w:type="dxa"/>
            <w:gridSpan w:val="2"/>
            <w:shd w:val="clear" w:color="auto" w:fill="auto"/>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
                <w:bCs/>
                <w:vertAlign w:val="superscript"/>
              </w:rPr>
            </w:pPr>
            <w:r>
              <w:t>Oxigênio Medicinal 6m</w:t>
            </w:r>
            <w:r>
              <w:rPr>
                <w:vertAlign w:val="superscript"/>
              </w:rPr>
              <w:t>3</w:t>
            </w:r>
          </w:p>
          <w:p w:rsidR="00C502B6" w:rsidRPr="00C22D99" w:rsidRDefault="00C502B6" w:rsidP="00DB01D5">
            <w:pPr>
              <w:jc w:val="both"/>
              <w:rPr>
                <w:rFonts w:ascii="Arial" w:hAnsi="Arial" w:cs="Arial"/>
                <w:bCs/>
              </w:rPr>
            </w:pPr>
          </w:p>
        </w:tc>
        <w:tc>
          <w:tcPr>
            <w:tcW w:w="850" w:type="dxa"/>
            <w:vAlign w:val="center"/>
          </w:tcPr>
          <w:p w:rsidR="00C502B6" w:rsidRPr="00C22D99" w:rsidRDefault="00C502B6" w:rsidP="00DB01D5">
            <w:pPr>
              <w:jc w:val="center"/>
              <w:rPr>
                <w:rFonts w:ascii="Arial" w:hAnsi="Arial" w:cs="Arial"/>
              </w:rPr>
            </w:pPr>
            <w:r>
              <w:rPr>
                <w:rFonts w:ascii="Arial" w:hAnsi="Arial" w:cs="Arial"/>
              </w:rPr>
              <w:t>200</w:t>
            </w:r>
          </w:p>
        </w:tc>
        <w:tc>
          <w:tcPr>
            <w:tcW w:w="992" w:type="dxa"/>
            <w:vAlign w:val="center"/>
          </w:tcPr>
          <w:p w:rsidR="00C502B6" w:rsidRPr="00C22D99" w:rsidRDefault="00C502B6" w:rsidP="00DB01D5">
            <w:pPr>
              <w:jc w:val="center"/>
              <w:rPr>
                <w:rFonts w:ascii="Arial" w:hAnsi="Arial" w:cs="Arial"/>
              </w:rPr>
            </w:pPr>
            <w:r>
              <w:rPr>
                <w:rFonts w:ascii="Arial" w:hAnsi="Arial" w:cs="Arial"/>
              </w:rPr>
              <w:t>cilindros</w:t>
            </w:r>
          </w:p>
        </w:tc>
        <w:tc>
          <w:tcPr>
            <w:tcW w:w="1418" w:type="dxa"/>
            <w:vAlign w:val="center"/>
          </w:tcPr>
          <w:p w:rsidR="00C502B6" w:rsidRPr="00F92286" w:rsidRDefault="00C502B6" w:rsidP="00DB01D5">
            <w:pPr>
              <w:jc w:val="center"/>
              <w:rPr>
                <w:rFonts w:ascii="Arial" w:hAnsi="Arial" w:cs="Arial"/>
                <w:sz w:val="18"/>
                <w:szCs w:val="18"/>
              </w:rPr>
            </w:pPr>
          </w:p>
        </w:tc>
        <w:tc>
          <w:tcPr>
            <w:tcW w:w="709" w:type="dxa"/>
            <w:vAlign w:val="center"/>
          </w:tcPr>
          <w:p w:rsidR="00C502B6" w:rsidRPr="00F92286" w:rsidRDefault="00C502B6" w:rsidP="00DB01D5">
            <w:pPr>
              <w:rPr>
                <w:rFonts w:ascii="Arial" w:hAnsi="Arial" w:cs="Arial"/>
                <w:sz w:val="18"/>
                <w:szCs w:val="18"/>
              </w:rPr>
            </w:pPr>
          </w:p>
        </w:tc>
        <w:tc>
          <w:tcPr>
            <w:tcW w:w="735" w:type="dxa"/>
            <w:vAlign w:val="center"/>
          </w:tcPr>
          <w:p w:rsidR="00C502B6" w:rsidRPr="00F92286" w:rsidRDefault="00C502B6" w:rsidP="00DB01D5">
            <w:pPr>
              <w:rPr>
                <w:rFonts w:ascii="Arial" w:hAnsi="Arial" w:cs="Arial"/>
                <w:sz w:val="18"/>
                <w:szCs w:val="18"/>
              </w:rPr>
            </w:pPr>
          </w:p>
        </w:tc>
      </w:tr>
      <w:tr w:rsidR="00C502B6" w:rsidRPr="00C22D99" w:rsidTr="00DB01D5">
        <w:trPr>
          <w:trHeight w:val="397"/>
        </w:trPr>
        <w:tc>
          <w:tcPr>
            <w:tcW w:w="718" w:type="dxa"/>
            <w:shd w:val="clear" w:color="auto" w:fill="D6E3BC"/>
            <w:vAlign w:val="center"/>
          </w:tcPr>
          <w:p w:rsidR="00C502B6" w:rsidRPr="00C22D99" w:rsidRDefault="00C502B6" w:rsidP="00DB01D5">
            <w:pPr>
              <w:numPr>
                <w:ilvl w:val="0"/>
                <w:numId w:val="1"/>
              </w:numPr>
              <w:jc w:val="center"/>
              <w:rPr>
                <w:rFonts w:ascii="Arial" w:hAnsi="Arial" w:cs="Arial"/>
                <w:b/>
              </w:rPr>
            </w:pPr>
          </w:p>
        </w:tc>
        <w:tc>
          <w:tcPr>
            <w:tcW w:w="3691" w:type="dxa"/>
            <w:gridSpan w:val="2"/>
            <w:shd w:val="clear" w:color="auto" w:fill="auto"/>
            <w:vAlign w:val="center"/>
          </w:tcPr>
          <w:p w:rsidR="00C502B6" w:rsidRPr="00B226FF" w:rsidRDefault="00C502B6" w:rsidP="00DB01D5">
            <w:pPr>
              <w:pStyle w:val="TableParagraph"/>
              <w:spacing w:before="141"/>
              <w:ind w:right="61"/>
              <w:rPr>
                <w:rFonts w:ascii="Times New Roman" w:hAnsi="Times New Roman" w:cs="Times New Roman"/>
                <w:sz w:val="20"/>
                <w:vertAlign w:val="superscript"/>
                <w:lang w:val="pt-BR"/>
              </w:rPr>
            </w:pPr>
            <w:r>
              <w:rPr>
                <w:rFonts w:ascii="Times New Roman" w:hAnsi="Times New Roman" w:cs="Times New Roman"/>
                <w:sz w:val="20"/>
                <w:lang w:val="pt-BR"/>
              </w:rPr>
              <w:t>Oxigênio Medicinal 1,5 m</w:t>
            </w:r>
            <w:r>
              <w:rPr>
                <w:rFonts w:ascii="Times New Roman" w:hAnsi="Times New Roman" w:cs="Times New Roman"/>
                <w:sz w:val="20"/>
                <w:vertAlign w:val="superscript"/>
                <w:lang w:val="pt-BR"/>
              </w:rPr>
              <w:t>3</w:t>
            </w:r>
          </w:p>
        </w:tc>
        <w:tc>
          <w:tcPr>
            <w:tcW w:w="850" w:type="dxa"/>
            <w:vAlign w:val="center"/>
          </w:tcPr>
          <w:p w:rsidR="00C502B6" w:rsidRPr="00C22D99" w:rsidRDefault="00C502B6" w:rsidP="00DB01D5">
            <w:pPr>
              <w:jc w:val="center"/>
              <w:rPr>
                <w:rFonts w:ascii="Arial" w:hAnsi="Arial" w:cs="Arial"/>
              </w:rPr>
            </w:pPr>
            <w:r>
              <w:rPr>
                <w:rFonts w:ascii="Arial" w:hAnsi="Arial" w:cs="Arial"/>
              </w:rPr>
              <w:t>500</w:t>
            </w:r>
          </w:p>
        </w:tc>
        <w:tc>
          <w:tcPr>
            <w:tcW w:w="992" w:type="dxa"/>
            <w:vAlign w:val="center"/>
          </w:tcPr>
          <w:p w:rsidR="00C502B6" w:rsidRPr="00C22D99" w:rsidRDefault="00C502B6" w:rsidP="00DB01D5">
            <w:pPr>
              <w:jc w:val="center"/>
              <w:rPr>
                <w:rFonts w:ascii="Arial" w:hAnsi="Arial" w:cs="Arial"/>
              </w:rPr>
            </w:pPr>
            <w:r>
              <w:rPr>
                <w:rFonts w:ascii="Arial" w:hAnsi="Arial" w:cs="Arial"/>
              </w:rPr>
              <w:t>cilindros</w:t>
            </w:r>
          </w:p>
        </w:tc>
        <w:tc>
          <w:tcPr>
            <w:tcW w:w="1418" w:type="dxa"/>
            <w:vAlign w:val="center"/>
          </w:tcPr>
          <w:p w:rsidR="00C502B6" w:rsidRPr="00F92286" w:rsidRDefault="00C502B6" w:rsidP="00DB01D5">
            <w:pPr>
              <w:jc w:val="center"/>
              <w:rPr>
                <w:rFonts w:ascii="Arial" w:hAnsi="Arial" w:cs="Arial"/>
                <w:sz w:val="18"/>
                <w:szCs w:val="18"/>
              </w:rPr>
            </w:pPr>
          </w:p>
        </w:tc>
        <w:tc>
          <w:tcPr>
            <w:tcW w:w="709" w:type="dxa"/>
            <w:vAlign w:val="center"/>
          </w:tcPr>
          <w:p w:rsidR="00C502B6" w:rsidRPr="00F92286" w:rsidRDefault="00C502B6" w:rsidP="00DB01D5">
            <w:pPr>
              <w:rPr>
                <w:rFonts w:ascii="Arial" w:hAnsi="Arial" w:cs="Arial"/>
                <w:sz w:val="18"/>
                <w:szCs w:val="18"/>
              </w:rPr>
            </w:pPr>
          </w:p>
        </w:tc>
        <w:tc>
          <w:tcPr>
            <w:tcW w:w="735" w:type="dxa"/>
            <w:vAlign w:val="center"/>
          </w:tcPr>
          <w:p w:rsidR="00C502B6" w:rsidRPr="00F92286" w:rsidRDefault="00C502B6" w:rsidP="00DB01D5">
            <w:pPr>
              <w:rPr>
                <w:rFonts w:ascii="Arial" w:hAnsi="Arial" w:cs="Arial"/>
                <w:sz w:val="18"/>
                <w:szCs w:val="18"/>
              </w:rPr>
            </w:pPr>
          </w:p>
        </w:tc>
      </w:tr>
      <w:tr w:rsidR="00C502B6" w:rsidRPr="00C22D99" w:rsidTr="00DB01D5">
        <w:trPr>
          <w:trHeight w:val="397"/>
        </w:trPr>
        <w:tc>
          <w:tcPr>
            <w:tcW w:w="718" w:type="dxa"/>
            <w:shd w:val="clear" w:color="auto" w:fill="D6E3BC"/>
            <w:vAlign w:val="center"/>
          </w:tcPr>
          <w:p w:rsidR="00C502B6" w:rsidRPr="00C22D99" w:rsidRDefault="00C502B6" w:rsidP="00DB01D5">
            <w:pPr>
              <w:numPr>
                <w:ilvl w:val="0"/>
                <w:numId w:val="1"/>
              </w:numPr>
              <w:jc w:val="center"/>
              <w:rPr>
                <w:rFonts w:ascii="Arial" w:hAnsi="Arial" w:cs="Arial"/>
                <w:b/>
              </w:rPr>
            </w:pPr>
          </w:p>
        </w:tc>
        <w:tc>
          <w:tcPr>
            <w:tcW w:w="3691" w:type="dxa"/>
            <w:gridSpan w:val="2"/>
            <w:shd w:val="clear" w:color="auto" w:fill="auto"/>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Cs/>
                <w:vertAlign w:val="superscript"/>
              </w:rPr>
            </w:pPr>
            <w:r>
              <w:t>Oxigênio Medicinal 1 m</w:t>
            </w:r>
            <w:r>
              <w:rPr>
                <w:vertAlign w:val="superscript"/>
              </w:rPr>
              <w:t>3</w:t>
            </w:r>
          </w:p>
          <w:p w:rsidR="00C502B6" w:rsidRPr="00C22D99" w:rsidRDefault="00C502B6" w:rsidP="00DB01D5">
            <w:pPr>
              <w:jc w:val="both"/>
              <w:rPr>
                <w:rFonts w:ascii="Arial" w:hAnsi="Arial" w:cs="Arial"/>
                <w:bCs/>
              </w:rPr>
            </w:pPr>
          </w:p>
        </w:tc>
        <w:tc>
          <w:tcPr>
            <w:tcW w:w="850" w:type="dxa"/>
            <w:vAlign w:val="center"/>
          </w:tcPr>
          <w:p w:rsidR="00C502B6" w:rsidRPr="00C22D99" w:rsidRDefault="00C502B6" w:rsidP="00DB01D5">
            <w:pPr>
              <w:jc w:val="center"/>
              <w:rPr>
                <w:rFonts w:ascii="Arial" w:hAnsi="Arial" w:cs="Arial"/>
              </w:rPr>
            </w:pPr>
            <w:r>
              <w:rPr>
                <w:rFonts w:ascii="Arial" w:hAnsi="Arial" w:cs="Arial"/>
              </w:rPr>
              <w:t>500</w:t>
            </w:r>
          </w:p>
        </w:tc>
        <w:tc>
          <w:tcPr>
            <w:tcW w:w="992" w:type="dxa"/>
            <w:vAlign w:val="center"/>
          </w:tcPr>
          <w:p w:rsidR="00C502B6" w:rsidRPr="00C22D99" w:rsidRDefault="00C502B6" w:rsidP="00DB01D5">
            <w:pPr>
              <w:jc w:val="center"/>
              <w:rPr>
                <w:rFonts w:ascii="Arial" w:hAnsi="Arial" w:cs="Arial"/>
              </w:rPr>
            </w:pPr>
            <w:r>
              <w:rPr>
                <w:rFonts w:ascii="Arial" w:hAnsi="Arial" w:cs="Arial"/>
              </w:rPr>
              <w:t>cilindros</w:t>
            </w:r>
          </w:p>
        </w:tc>
        <w:tc>
          <w:tcPr>
            <w:tcW w:w="1418" w:type="dxa"/>
            <w:vAlign w:val="center"/>
          </w:tcPr>
          <w:p w:rsidR="00C502B6" w:rsidRPr="00F92286" w:rsidRDefault="00C502B6" w:rsidP="00DB01D5">
            <w:pPr>
              <w:jc w:val="center"/>
              <w:rPr>
                <w:rFonts w:ascii="Arial" w:hAnsi="Arial" w:cs="Arial"/>
                <w:sz w:val="18"/>
                <w:szCs w:val="18"/>
              </w:rPr>
            </w:pPr>
          </w:p>
        </w:tc>
        <w:tc>
          <w:tcPr>
            <w:tcW w:w="709" w:type="dxa"/>
            <w:vAlign w:val="center"/>
          </w:tcPr>
          <w:p w:rsidR="00C502B6" w:rsidRPr="00F92286" w:rsidRDefault="00C502B6" w:rsidP="00DB01D5">
            <w:pPr>
              <w:rPr>
                <w:rFonts w:ascii="Arial" w:hAnsi="Arial" w:cs="Arial"/>
                <w:sz w:val="18"/>
                <w:szCs w:val="18"/>
              </w:rPr>
            </w:pPr>
          </w:p>
        </w:tc>
        <w:tc>
          <w:tcPr>
            <w:tcW w:w="735" w:type="dxa"/>
            <w:vAlign w:val="center"/>
          </w:tcPr>
          <w:p w:rsidR="00C502B6" w:rsidRPr="00F92286" w:rsidRDefault="00C502B6" w:rsidP="00DB01D5">
            <w:pPr>
              <w:rPr>
                <w:rFonts w:ascii="Arial" w:hAnsi="Arial" w:cs="Arial"/>
                <w:sz w:val="18"/>
                <w:szCs w:val="18"/>
              </w:rPr>
            </w:pP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Preço global por extenso:</w:t>
            </w:r>
          </w:p>
        </w:tc>
        <w:tc>
          <w:tcPr>
            <w:tcW w:w="5838" w:type="dxa"/>
            <w:gridSpan w:val="6"/>
            <w:vAlign w:val="center"/>
          </w:tcPr>
          <w:p w:rsidR="00C502B6" w:rsidRPr="00C22D99" w:rsidRDefault="00C502B6" w:rsidP="00DB01D5">
            <w:pPr>
              <w:rPr>
                <w:rFonts w:ascii="Arial" w:hAnsi="Arial" w:cs="Arial"/>
              </w:rPr>
            </w:pPr>
          </w:p>
        </w:tc>
      </w:tr>
      <w:tr w:rsidR="00C502B6" w:rsidRPr="00C22D99" w:rsidTr="00DB01D5">
        <w:trPr>
          <w:trHeight w:val="340"/>
        </w:trPr>
        <w:tc>
          <w:tcPr>
            <w:tcW w:w="9113" w:type="dxa"/>
            <w:gridSpan w:val="8"/>
            <w:shd w:val="clear" w:color="auto" w:fill="auto"/>
            <w:vAlign w:val="center"/>
          </w:tcPr>
          <w:p w:rsidR="00C502B6" w:rsidRPr="00C22D99" w:rsidRDefault="00C502B6" w:rsidP="00DB01D5">
            <w:pPr>
              <w:rPr>
                <w:rFonts w:ascii="Arial" w:hAnsi="Arial" w:cs="Arial"/>
              </w:rPr>
            </w:pP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Prazo de validade da proposta:</w:t>
            </w:r>
          </w:p>
        </w:tc>
        <w:tc>
          <w:tcPr>
            <w:tcW w:w="5838" w:type="dxa"/>
            <w:gridSpan w:val="6"/>
            <w:vAlign w:val="center"/>
          </w:tcPr>
          <w:p w:rsidR="00C502B6" w:rsidRPr="00C22D99" w:rsidRDefault="00C502B6" w:rsidP="00DB01D5">
            <w:pPr>
              <w:rPr>
                <w:rFonts w:ascii="Arial" w:hAnsi="Arial" w:cs="Arial"/>
              </w:rPr>
            </w:pPr>
            <w:r w:rsidRPr="00C22D99">
              <w:rPr>
                <w:rFonts w:ascii="Arial" w:hAnsi="Arial" w:cs="Arial"/>
              </w:rPr>
              <w:t>60 dias</w:t>
            </w: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Prazo de entrega dos produtos:</w:t>
            </w:r>
          </w:p>
        </w:tc>
        <w:tc>
          <w:tcPr>
            <w:tcW w:w="5838" w:type="dxa"/>
            <w:gridSpan w:val="6"/>
            <w:vAlign w:val="center"/>
          </w:tcPr>
          <w:p w:rsidR="00C502B6" w:rsidRPr="00C22D99" w:rsidRDefault="00C502B6" w:rsidP="00DB01D5">
            <w:pPr>
              <w:rPr>
                <w:rFonts w:ascii="Arial" w:hAnsi="Arial" w:cs="Arial"/>
                <w:highlight w:val="yellow"/>
              </w:rPr>
            </w:pPr>
            <w:r>
              <w:rPr>
                <w:rFonts w:ascii="Arial" w:hAnsi="Arial" w:cs="Arial"/>
              </w:rPr>
              <w:t>5 cinco corridos</w:t>
            </w: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Forma de pagamento:</w:t>
            </w:r>
          </w:p>
        </w:tc>
        <w:tc>
          <w:tcPr>
            <w:tcW w:w="5838" w:type="dxa"/>
            <w:gridSpan w:val="6"/>
            <w:vAlign w:val="center"/>
          </w:tcPr>
          <w:p w:rsidR="00C502B6" w:rsidRPr="00C22D99" w:rsidRDefault="000E6479" w:rsidP="000E6479">
            <w:pPr>
              <w:rPr>
                <w:rFonts w:ascii="Arial" w:hAnsi="Arial" w:cs="Arial"/>
              </w:rPr>
            </w:pPr>
            <w:r>
              <w:rPr>
                <w:rFonts w:ascii="Arial" w:hAnsi="Arial" w:cs="Arial"/>
              </w:rPr>
              <w:t>30 (trinta)</w:t>
            </w:r>
            <w:r w:rsidR="00C502B6">
              <w:rPr>
                <w:rFonts w:ascii="Arial" w:hAnsi="Arial" w:cs="Arial"/>
              </w:rPr>
              <w:t xml:space="preserve"> dia</w:t>
            </w:r>
            <w:r>
              <w:rPr>
                <w:rFonts w:ascii="Arial" w:hAnsi="Arial" w:cs="Arial"/>
              </w:rPr>
              <w:t>s d</w:t>
            </w:r>
            <w:r w:rsidR="00C502B6">
              <w:rPr>
                <w:rFonts w:ascii="Arial" w:hAnsi="Arial" w:cs="Arial"/>
              </w:rPr>
              <w:t>a emissão da Nota Fiscal</w:t>
            </w: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Prazo de validade/garantia:</w:t>
            </w:r>
          </w:p>
        </w:tc>
        <w:tc>
          <w:tcPr>
            <w:tcW w:w="5838" w:type="dxa"/>
            <w:gridSpan w:val="6"/>
            <w:vAlign w:val="center"/>
          </w:tcPr>
          <w:p w:rsidR="00C502B6" w:rsidRPr="00C22D99" w:rsidRDefault="00C502B6" w:rsidP="00DB01D5">
            <w:pPr>
              <w:rPr>
                <w:rFonts w:ascii="Arial" w:hAnsi="Arial" w:cs="Arial"/>
              </w:rPr>
            </w:pPr>
            <w:r w:rsidRPr="00C22D99">
              <w:rPr>
                <w:rFonts w:ascii="Arial" w:hAnsi="Arial" w:cs="Arial"/>
              </w:rPr>
              <w:t>Mínima de 12 meses</w:t>
            </w:r>
          </w:p>
        </w:tc>
      </w:tr>
    </w:tbl>
    <w:p w:rsidR="00DB01D5" w:rsidRDefault="00DB01D5" w:rsidP="00C502B6">
      <w:pPr>
        <w:jc w:val="both"/>
        <w:rPr>
          <w:rFonts w:ascii="Arial" w:hAnsi="Arial" w:cs="Arial"/>
          <w:b/>
        </w:rPr>
      </w:pPr>
    </w:p>
    <w:p w:rsidR="00DB01D5" w:rsidRDefault="00DB01D5" w:rsidP="00C502B6">
      <w:pPr>
        <w:jc w:val="both"/>
        <w:rPr>
          <w:rFonts w:ascii="Arial" w:hAnsi="Arial" w:cs="Arial"/>
          <w:b/>
        </w:rPr>
      </w:pPr>
    </w:p>
    <w:p w:rsidR="00C502B6" w:rsidRPr="00C22D99" w:rsidRDefault="00C502B6" w:rsidP="00C502B6">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C502B6" w:rsidRPr="00C22D99" w:rsidRDefault="00C502B6" w:rsidP="00C502B6">
      <w:pPr>
        <w:jc w:val="both"/>
        <w:rPr>
          <w:rFonts w:ascii="Arial" w:hAnsi="Arial" w:cs="Arial"/>
          <w:b/>
          <w:bCs/>
        </w:rPr>
      </w:pPr>
    </w:p>
    <w:p w:rsidR="00C502B6" w:rsidRDefault="00C502B6" w:rsidP="00C502B6">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DB01D5" w:rsidRDefault="00DB01D5" w:rsidP="00C502B6">
      <w:pPr>
        <w:jc w:val="both"/>
        <w:rPr>
          <w:rFonts w:ascii="Arial" w:hAnsi="Arial" w:cs="Arial"/>
        </w:rPr>
      </w:pPr>
    </w:p>
    <w:p w:rsidR="00706738" w:rsidRDefault="00706738" w:rsidP="00C502B6">
      <w:pPr>
        <w:jc w:val="both"/>
        <w:rPr>
          <w:rFonts w:ascii="Arial" w:hAnsi="Arial" w:cs="Arial"/>
        </w:rPr>
      </w:pPr>
    </w:p>
    <w:p w:rsidR="00DB01D5" w:rsidRPr="00C22D99" w:rsidRDefault="00DB01D5" w:rsidP="00C502B6">
      <w:pPr>
        <w:jc w:val="both"/>
        <w:rPr>
          <w:rFonts w:ascii="Arial" w:hAnsi="Arial" w:cs="Arial"/>
        </w:rPr>
      </w:pPr>
    </w:p>
    <w:p w:rsidR="00C502B6" w:rsidRPr="00C22D99" w:rsidRDefault="00C502B6" w:rsidP="00C502B6">
      <w:pPr>
        <w:rPr>
          <w:rFonts w:ascii="Arial" w:hAnsi="Arial" w:cs="Arial"/>
          <w:b/>
        </w:rPr>
      </w:pPr>
    </w:p>
    <w:p w:rsidR="00C502B6" w:rsidRDefault="00C502B6" w:rsidP="00C502B6">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7</w:t>
      </w:r>
      <w:r w:rsidRPr="00C22D99">
        <w:rPr>
          <w:rFonts w:ascii="Arial" w:hAnsi="Arial" w:cs="Arial"/>
        </w:rPr>
        <w:t xml:space="preserve">. </w:t>
      </w:r>
    </w:p>
    <w:p w:rsidR="00DB01D5" w:rsidRDefault="00DB01D5" w:rsidP="00C502B6">
      <w:pPr>
        <w:autoSpaceDE w:val="0"/>
        <w:autoSpaceDN w:val="0"/>
        <w:adjustRightInd w:val="0"/>
        <w:jc w:val="center"/>
        <w:rPr>
          <w:rFonts w:ascii="Arial" w:hAnsi="Arial" w:cs="Arial"/>
        </w:rPr>
      </w:pPr>
    </w:p>
    <w:p w:rsidR="00DB01D5" w:rsidRPr="00C22D99" w:rsidRDefault="00DB01D5" w:rsidP="00C502B6">
      <w:pPr>
        <w:autoSpaceDE w:val="0"/>
        <w:autoSpaceDN w:val="0"/>
        <w:adjustRightInd w:val="0"/>
        <w:jc w:val="center"/>
        <w:rPr>
          <w:rFonts w:ascii="Arial" w:hAnsi="Arial" w:cs="Arial"/>
        </w:rPr>
      </w:pPr>
    </w:p>
    <w:p w:rsidR="00C502B6"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r w:rsidRPr="00C22D99">
        <w:rPr>
          <w:rFonts w:ascii="Arial" w:hAnsi="Arial" w:cs="Arial"/>
        </w:rPr>
        <w:t>_____________________________</w:t>
      </w: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Assinatura do Representante Legal</w:t>
      </w:r>
    </w:p>
    <w:p w:rsidR="00C502B6" w:rsidRPr="00C22D99" w:rsidRDefault="00C502B6" w:rsidP="00C502B6">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bCs/>
        </w:rPr>
      </w:pPr>
      <w:r w:rsidRPr="00C22D99">
        <w:rPr>
          <w:rFonts w:ascii="Arial" w:hAnsi="Arial" w:cs="Arial"/>
          <w:b/>
          <w:bCs/>
        </w:rPr>
        <w:t>(MODELO)</w:t>
      </w: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center"/>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w:t>
      </w:r>
    </w:p>
    <w:p w:rsidR="00C502B6" w:rsidRPr="00C22D99" w:rsidRDefault="00C502B6" w:rsidP="00C502B6">
      <w:pPr>
        <w:pStyle w:val="Ttulo"/>
        <w:jc w:val="both"/>
        <w:rPr>
          <w:rFonts w:ascii="Arial" w:hAnsi="Arial" w:cs="Arial"/>
          <w:sz w:val="20"/>
          <w:u w:val="single"/>
        </w:rPr>
      </w:pPr>
      <w:r w:rsidRPr="00C22D99">
        <w:rPr>
          <w:rFonts w:ascii="Arial" w:hAnsi="Arial" w:cs="Arial"/>
          <w:sz w:val="20"/>
          <w:u w:val="single"/>
        </w:rPr>
        <w:t xml:space="preserve"> </w:t>
      </w:r>
    </w:p>
    <w:p w:rsidR="00C502B6" w:rsidRPr="00C22D99" w:rsidRDefault="00C502B6" w:rsidP="00C502B6">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 xml:space="preserve">Registro de </w:t>
      </w:r>
      <w:r>
        <w:rPr>
          <w:rFonts w:ascii="Arial" w:hAnsi="Arial" w:cs="Arial"/>
          <w:b w:val="0"/>
          <w:sz w:val="20"/>
        </w:rPr>
        <w:t>preços para fornecimento de Oxigênio Medicinal</w:t>
      </w:r>
    </w:p>
    <w:p w:rsidR="00C502B6" w:rsidRPr="00C22D99" w:rsidRDefault="00C502B6" w:rsidP="00C502B6">
      <w:pPr>
        <w:pStyle w:val="Ttulo"/>
        <w:jc w:val="both"/>
        <w:rPr>
          <w:rFonts w:ascii="Arial" w:hAnsi="Arial" w:cs="Arial"/>
          <w:b w:val="0"/>
          <w:sz w:val="20"/>
        </w:rPr>
      </w:pP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rPr>
          <w:rFonts w:ascii="Arial" w:hAnsi="Arial" w:cs="Arial"/>
        </w:rPr>
      </w:pPr>
    </w:p>
    <w:p w:rsidR="00C502B6" w:rsidRPr="00C22D99" w:rsidRDefault="00C502B6" w:rsidP="00C502B6">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7</w:t>
      </w:r>
      <w:r w:rsidRPr="00C22D99">
        <w:rPr>
          <w:rFonts w:ascii="Arial" w:hAnsi="Arial" w:cs="Arial"/>
        </w:rPr>
        <w:t xml:space="preserve">. </w:t>
      </w: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rPr>
      </w:pPr>
    </w:p>
    <w:p w:rsidR="00C502B6" w:rsidRPr="00C22D99" w:rsidRDefault="00C502B6" w:rsidP="00C502B6">
      <w:pPr>
        <w:autoSpaceDE w:val="0"/>
        <w:autoSpaceDN w:val="0"/>
        <w:adjustRightInd w:val="0"/>
        <w:jc w:val="center"/>
        <w:rPr>
          <w:rFonts w:ascii="Arial" w:hAnsi="Arial" w:cs="Arial"/>
          <w:b/>
        </w:rPr>
      </w:pPr>
    </w:p>
    <w:p w:rsidR="00C502B6" w:rsidRPr="00C22D99" w:rsidRDefault="00C502B6" w:rsidP="00C502B6">
      <w:pPr>
        <w:autoSpaceDE w:val="0"/>
        <w:autoSpaceDN w:val="0"/>
        <w:adjustRightInd w:val="0"/>
        <w:jc w:val="center"/>
        <w:rPr>
          <w:rFonts w:ascii="Arial" w:hAnsi="Arial" w:cs="Arial"/>
          <w:b/>
        </w:rPr>
      </w:pP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______________________________</w:t>
      </w:r>
    </w:p>
    <w:p w:rsidR="00C502B6" w:rsidRPr="00C22D99" w:rsidRDefault="00C502B6" w:rsidP="00C502B6">
      <w:pPr>
        <w:autoSpaceDE w:val="0"/>
        <w:autoSpaceDN w:val="0"/>
        <w:adjustRightInd w:val="0"/>
        <w:jc w:val="center"/>
        <w:rPr>
          <w:rFonts w:ascii="Arial" w:hAnsi="Arial" w:cs="Arial"/>
          <w:b/>
        </w:rPr>
      </w:pPr>
      <w:r w:rsidRPr="00C22D99">
        <w:rPr>
          <w:rFonts w:ascii="Arial" w:hAnsi="Arial" w:cs="Arial"/>
          <w:b/>
        </w:rPr>
        <w:t>Assinatura do Representante Legal</w:t>
      </w:r>
    </w:p>
    <w:p w:rsidR="00C502B6" w:rsidRPr="00C22D99" w:rsidRDefault="00C502B6" w:rsidP="00C502B6">
      <w:pPr>
        <w:autoSpaceDE w:val="0"/>
        <w:autoSpaceDN w:val="0"/>
        <w:adjustRightInd w:val="0"/>
        <w:jc w:val="center"/>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Nome:</w:t>
      </w:r>
    </w:p>
    <w:p w:rsidR="00C502B6" w:rsidRPr="00C22D99" w:rsidRDefault="00C502B6" w:rsidP="00C502B6">
      <w:pPr>
        <w:autoSpaceDE w:val="0"/>
        <w:autoSpaceDN w:val="0"/>
        <w:adjustRightInd w:val="0"/>
        <w:ind w:left="2124"/>
        <w:jc w:val="both"/>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RG:</w:t>
      </w:r>
    </w:p>
    <w:p w:rsidR="00C502B6" w:rsidRPr="00C22D99" w:rsidRDefault="00C502B6" w:rsidP="00C502B6">
      <w:pPr>
        <w:autoSpaceDE w:val="0"/>
        <w:autoSpaceDN w:val="0"/>
        <w:adjustRightInd w:val="0"/>
        <w:ind w:left="2124"/>
        <w:jc w:val="both"/>
        <w:rPr>
          <w:rFonts w:ascii="Arial" w:hAnsi="Arial" w:cs="Arial"/>
          <w:b/>
        </w:rPr>
      </w:pPr>
    </w:p>
    <w:p w:rsidR="00C502B6" w:rsidRPr="00C22D99" w:rsidRDefault="00C502B6" w:rsidP="00C502B6">
      <w:pPr>
        <w:autoSpaceDE w:val="0"/>
        <w:autoSpaceDN w:val="0"/>
        <w:adjustRightInd w:val="0"/>
        <w:ind w:left="2124"/>
        <w:jc w:val="both"/>
        <w:rPr>
          <w:rFonts w:ascii="Arial" w:hAnsi="Arial" w:cs="Arial"/>
          <w:b/>
        </w:rPr>
      </w:pPr>
      <w:r w:rsidRPr="00C22D99">
        <w:rPr>
          <w:rFonts w:ascii="Arial" w:hAnsi="Arial" w:cs="Arial"/>
          <w:b/>
        </w:rPr>
        <w:t>CPF:</w:t>
      </w: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bCs/>
          <w:u w:val="single"/>
        </w:rPr>
      </w:pPr>
    </w:p>
    <w:p w:rsidR="00C502B6" w:rsidRPr="00C22D99" w:rsidRDefault="00C502B6" w:rsidP="00C502B6">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C502B6" w:rsidRPr="00C22D99" w:rsidRDefault="00C502B6" w:rsidP="00C502B6">
      <w:pPr>
        <w:pStyle w:val="Ttulo"/>
        <w:tabs>
          <w:tab w:val="left" w:pos="1701"/>
        </w:tabs>
        <w:rPr>
          <w:rFonts w:ascii="Arial" w:hAnsi="Arial" w:cs="Arial"/>
          <w:sz w:val="20"/>
          <w:u w:val="single"/>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MINUTA DA ATA DE REGISTRO DE PREÇOS</w:t>
      </w:r>
    </w:p>
    <w:p w:rsidR="00C502B6" w:rsidRPr="00C22D99" w:rsidRDefault="00C502B6" w:rsidP="00C502B6">
      <w:pPr>
        <w:pStyle w:val="Ttulo"/>
        <w:tabs>
          <w:tab w:val="left" w:pos="1701"/>
        </w:tabs>
        <w:rPr>
          <w:rFonts w:ascii="Arial" w:hAnsi="Arial" w:cs="Arial"/>
          <w:sz w:val="20"/>
          <w:u w:val="single"/>
        </w:rPr>
      </w:pPr>
    </w:p>
    <w:p w:rsidR="00C502B6" w:rsidRPr="00C22D99" w:rsidRDefault="00C502B6" w:rsidP="00C502B6">
      <w:pPr>
        <w:pStyle w:val="Ttulo"/>
        <w:tabs>
          <w:tab w:val="left" w:pos="1701"/>
        </w:tabs>
        <w:rPr>
          <w:rFonts w:ascii="Arial" w:hAnsi="Arial" w:cs="Arial"/>
          <w:sz w:val="20"/>
          <w:u w:val="single"/>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 xml:space="preserve"> </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w:t>
      </w:r>
    </w:p>
    <w:p w:rsidR="00C502B6" w:rsidRPr="00C22D99" w:rsidRDefault="00C502B6" w:rsidP="00C502B6">
      <w:pPr>
        <w:pStyle w:val="Ttulo"/>
        <w:jc w:val="both"/>
        <w:rPr>
          <w:rFonts w:ascii="Arial" w:hAnsi="Arial" w:cs="Arial"/>
          <w:sz w:val="20"/>
          <w:u w:val="single"/>
        </w:rPr>
      </w:pPr>
      <w:r w:rsidRPr="00C22D99">
        <w:rPr>
          <w:rFonts w:ascii="Arial" w:hAnsi="Arial" w:cs="Arial"/>
          <w:sz w:val="20"/>
          <w:u w:val="single"/>
        </w:rPr>
        <w:t xml:space="preserve"> </w:t>
      </w:r>
    </w:p>
    <w:p w:rsidR="00C502B6" w:rsidRPr="00C22D99" w:rsidRDefault="00C502B6" w:rsidP="00C502B6">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Registro</w:t>
      </w:r>
      <w:r>
        <w:rPr>
          <w:rFonts w:ascii="Arial" w:hAnsi="Arial" w:cs="Arial"/>
          <w:b w:val="0"/>
          <w:sz w:val="20"/>
        </w:rPr>
        <w:t xml:space="preserve"> de preços para fornecimento de oxigênio medicinal</w:t>
      </w:r>
    </w:p>
    <w:p w:rsidR="00C502B6" w:rsidRPr="00C22D99" w:rsidRDefault="00C502B6" w:rsidP="00C502B6">
      <w:pPr>
        <w:pStyle w:val="Default"/>
        <w:rPr>
          <w:rFonts w:ascii="Calibri" w:hAnsi="Calibri" w:cs="Calibri"/>
          <w:sz w:val="20"/>
          <w:szCs w:val="20"/>
        </w:rPr>
      </w:pPr>
      <w:r w:rsidRPr="00C22D99">
        <w:rPr>
          <w:rFonts w:ascii="Calibri" w:hAnsi="Calibri" w:cs="Calibri"/>
          <w:sz w:val="20"/>
          <w:szCs w:val="20"/>
        </w:rPr>
        <w:t xml:space="preserve">  </w:t>
      </w:r>
    </w:p>
    <w:p w:rsidR="00C502B6" w:rsidRPr="00C22D99" w:rsidRDefault="00C502B6" w:rsidP="00C502B6">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681A80">
        <w:rPr>
          <w:rFonts w:ascii="Arial" w:hAnsi="Arial" w:cs="Arial"/>
          <w:b w:val="0"/>
          <w:sz w:val="22"/>
          <w:szCs w:val="22"/>
        </w:rPr>
        <w:t xml:space="preserve">JOSÉ </w:t>
      </w:r>
      <w:r w:rsidRPr="00681A80">
        <w:rPr>
          <w:rFonts w:ascii="Arial" w:hAnsi="Arial" w:cs="Arial"/>
          <w:b w:val="0"/>
          <w:bCs/>
          <w:sz w:val="22"/>
          <w:szCs w:val="22"/>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Pr>
          <w:rFonts w:ascii="Arial" w:hAnsi="Arial" w:cs="Arial"/>
          <w:b w:val="0"/>
          <w:sz w:val="20"/>
        </w:rPr>
        <w:t>10</w:t>
      </w:r>
      <w:r w:rsidRPr="00C22D99">
        <w:rPr>
          <w:rFonts w:ascii="Arial" w:hAnsi="Arial" w:cs="Arial"/>
          <w:b w:val="0"/>
          <w:sz w:val="20"/>
        </w:rPr>
        <w:t>/201</w:t>
      </w:r>
      <w:r>
        <w:rPr>
          <w:rFonts w:ascii="Arial" w:hAnsi="Arial" w:cs="Arial"/>
          <w:b w:val="0"/>
          <w:sz w:val="20"/>
        </w:rPr>
        <w:t>7</w:t>
      </w:r>
      <w:r w:rsidRPr="00C22D99">
        <w:rPr>
          <w:rFonts w:ascii="Arial" w:hAnsi="Arial" w:cs="Arial"/>
          <w:b w:val="0"/>
          <w:sz w:val="20"/>
        </w:rPr>
        <w:t>, mediante condições a seguir estabelecidas:</w:t>
      </w:r>
    </w:p>
    <w:p w:rsidR="00C502B6" w:rsidRPr="00C22D99" w:rsidRDefault="00C502B6" w:rsidP="00C502B6">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C502B6" w:rsidRPr="00C22D99" w:rsidTr="00DB01D5">
        <w:tc>
          <w:tcPr>
            <w:tcW w:w="9076" w:type="dxa"/>
            <w:gridSpan w:val="5"/>
            <w:shd w:val="clear" w:color="auto" w:fill="D6E3BC"/>
          </w:tcPr>
          <w:p w:rsidR="00C502B6" w:rsidRPr="00C22D99" w:rsidRDefault="00C502B6" w:rsidP="00DB01D5">
            <w:pPr>
              <w:autoSpaceDE w:val="0"/>
              <w:autoSpaceDN w:val="0"/>
              <w:adjustRightInd w:val="0"/>
              <w:jc w:val="center"/>
              <w:rPr>
                <w:rFonts w:ascii="Arial" w:hAnsi="Arial" w:cs="Arial"/>
                <w:b/>
                <w:bCs/>
              </w:rPr>
            </w:pPr>
          </w:p>
          <w:p w:rsidR="00C502B6" w:rsidRPr="00C22D99" w:rsidRDefault="00C502B6" w:rsidP="00DB01D5">
            <w:pPr>
              <w:autoSpaceDE w:val="0"/>
              <w:autoSpaceDN w:val="0"/>
              <w:adjustRightInd w:val="0"/>
              <w:jc w:val="center"/>
              <w:rPr>
                <w:rFonts w:ascii="Arial" w:hAnsi="Arial" w:cs="Arial"/>
                <w:b/>
                <w:bCs/>
              </w:rPr>
            </w:pPr>
            <w:r w:rsidRPr="00C22D99">
              <w:rPr>
                <w:rFonts w:ascii="Arial" w:hAnsi="Arial" w:cs="Arial"/>
                <w:b/>
                <w:bCs/>
              </w:rPr>
              <w:t>DADOS DA DETENTORA</w:t>
            </w:r>
          </w:p>
          <w:p w:rsidR="00C502B6" w:rsidRPr="00C22D99" w:rsidRDefault="00C502B6" w:rsidP="00DB01D5">
            <w:pPr>
              <w:autoSpaceDE w:val="0"/>
              <w:autoSpaceDN w:val="0"/>
              <w:adjustRightInd w:val="0"/>
              <w:jc w:val="center"/>
              <w:rPr>
                <w:rFonts w:ascii="Arial" w:hAnsi="Arial" w:cs="Arial"/>
                <w:b/>
                <w:bCs/>
                <w:u w:val="single"/>
              </w:rPr>
            </w:pPr>
          </w:p>
        </w:tc>
      </w:tr>
      <w:tr w:rsidR="00C502B6" w:rsidRPr="00C22D99" w:rsidTr="00DB01D5">
        <w:trPr>
          <w:trHeight w:val="567"/>
        </w:trPr>
        <w:tc>
          <w:tcPr>
            <w:tcW w:w="9076" w:type="dxa"/>
            <w:gridSpan w:val="5"/>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C502B6" w:rsidRPr="00C22D99" w:rsidTr="00DB01D5">
        <w:trPr>
          <w:trHeight w:val="567"/>
        </w:trPr>
        <w:tc>
          <w:tcPr>
            <w:tcW w:w="9076" w:type="dxa"/>
            <w:gridSpan w:val="5"/>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C502B6" w:rsidRPr="00C22D99" w:rsidTr="00DB01D5">
        <w:trPr>
          <w:trHeight w:val="567"/>
        </w:trPr>
        <w:tc>
          <w:tcPr>
            <w:tcW w:w="7202" w:type="dxa"/>
            <w:gridSpan w:val="4"/>
            <w:vAlign w:val="center"/>
          </w:tcPr>
          <w:p w:rsidR="00C502B6" w:rsidRPr="00C22D99" w:rsidRDefault="00C502B6" w:rsidP="00DB01D5">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C502B6" w:rsidRPr="00C22D99" w:rsidRDefault="00C502B6" w:rsidP="00DB01D5">
            <w:pPr>
              <w:autoSpaceDE w:val="0"/>
              <w:autoSpaceDN w:val="0"/>
              <w:adjustRightInd w:val="0"/>
              <w:spacing w:line="360" w:lineRule="auto"/>
              <w:rPr>
                <w:rFonts w:ascii="Arial" w:hAnsi="Arial" w:cs="Arial"/>
                <w:b/>
                <w:bCs/>
              </w:rPr>
            </w:pPr>
            <w:r w:rsidRPr="00C22D99">
              <w:rPr>
                <w:rFonts w:ascii="Arial" w:hAnsi="Arial" w:cs="Arial"/>
                <w:b/>
                <w:bCs/>
              </w:rPr>
              <w:t>UF:</w:t>
            </w:r>
          </w:p>
        </w:tc>
      </w:tr>
      <w:tr w:rsidR="00C502B6" w:rsidRPr="00C22D99" w:rsidTr="00DB01D5">
        <w:trPr>
          <w:trHeight w:val="567"/>
        </w:trPr>
        <w:tc>
          <w:tcPr>
            <w:tcW w:w="2934" w:type="dxa"/>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C502B6" w:rsidRPr="00C22D99" w:rsidTr="00DB01D5">
        <w:trPr>
          <w:trHeight w:val="567"/>
        </w:trPr>
        <w:tc>
          <w:tcPr>
            <w:tcW w:w="6005" w:type="dxa"/>
            <w:gridSpan w:val="3"/>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C502B6" w:rsidRPr="00C22D99" w:rsidRDefault="00C502B6" w:rsidP="00DB01D5">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C502B6" w:rsidRPr="00C22D99" w:rsidTr="00DB01D5">
        <w:trPr>
          <w:trHeight w:val="567"/>
        </w:trPr>
        <w:tc>
          <w:tcPr>
            <w:tcW w:w="9076" w:type="dxa"/>
            <w:gridSpan w:val="5"/>
            <w:vAlign w:val="center"/>
          </w:tcPr>
          <w:p w:rsidR="00C502B6" w:rsidRPr="00C22D99" w:rsidRDefault="00C502B6" w:rsidP="00DB01D5">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C502B6" w:rsidRPr="00C22D99" w:rsidTr="00DB01D5">
        <w:trPr>
          <w:trHeight w:val="567"/>
        </w:trPr>
        <w:tc>
          <w:tcPr>
            <w:tcW w:w="4508" w:type="dxa"/>
            <w:gridSpan w:val="2"/>
            <w:vAlign w:val="center"/>
          </w:tcPr>
          <w:p w:rsidR="00C502B6" w:rsidRPr="00C22D99" w:rsidRDefault="00C502B6" w:rsidP="00DB01D5">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C502B6" w:rsidRPr="00C22D99" w:rsidRDefault="00C502B6" w:rsidP="00DB01D5">
            <w:pPr>
              <w:autoSpaceDE w:val="0"/>
              <w:autoSpaceDN w:val="0"/>
              <w:adjustRightInd w:val="0"/>
              <w:spacing w:line="360" w:lineRule="auto"/>
              <w:rPr>
                <w:rFonts w:ascii="Arial" w:hAnsi="Arial" w:cs="Arial"/>
                <w:b/>
                <w:bCs/>
              </w:rPr>
            </w:pPr>
            <w:r w:rsidRPr="00C22D99">
              <w:rPr>
                <w:rFonts w:ascii="Arial" w:hAnsi="Arial" w:cs="Arial"/>
                <w:b/>
                <w:bCs/>
              </w:rPr>
              <w:t>RG:</w:t>
            </w:r>
          </w:p>
        </w:tc>
      </w:tr>
    </w:tbl>
    <w:p w:rsidR="00C502B6" w:rsidRPr="00C22D99" w:rsidRDefault="00C502B6" w:rsidP="00C502B6">
      <w:pPr>
        <w:shd w:val="clear" w:color="auto" w:fill="FFFFFF"/>
        <w:rPr>
          <w:rFonts w:ascii="Arial" w:hAnsi="Arial" w:cs="Arial"/>
        </w:rPr>
      </w:pPr>
    </w:p>
    <w:p w:rsidR="00C502B6" w:rsidRPr="00C22D99" w:rsidRDefault="00C502B6" w:rsidP="00C502B6">
      <w:pPr>
        <w:shd w:val="clear" w:color="auto" w:fill="FFFFFF"/>
        <w:rPr>
          <w:rFonts w:ascii="Arial" w:hAnsi="Arial" w:cs="Arial"/>
        </w:rPr>
      </w:pPr>
    </w:p>
    <w:p w:rsidR="00C502B6" w:rsidRPr="00C22D99" w:rsidRDefault="00C502B6" w:rsidP="00C502B6">
      <w:pPr>
        <w:shd w:val="clear" w:color="auto" w:fill="FFFFFF"/>
        <w:rPr>
          <w:rFonts w:ascii="Arial" w:hAnsi="Arial" w:cs="Arial"/>
        </w:rPr>
      </w:pPr>
    </w:p>
    <w:p w:rsidR="00C502B6" w:rsidRPr="00C22D99" w:rsidRDefault="00C502B6" w:rsidP="00C502B6">
      <w:pPr>
        <w:shd w:val="clear" w:color="auto" w:fill="FFFFFF"/>
        <w:rPr>
          <w:rFonts w:ascii="Arial" w:hAnsi="Arial" w:cs="Arial"/>
        </w:rPr>
      </w:pPr>
    </w:p>
    <w:p w:rsidR="00C502B6" w:rsidRDefault="00C502B6" w:rsidP="00C502B6">
      <w:pPr>
        <w:shd w:val="clear" w:color="auto" w:fill="FFFFFF"/>
        <w:rPr>
          <w:rFonts w:ascii="Arial" w:hAnsi="Arial" w:cs="Arial"/>
        </w:rPr>
      </w:pPr>
    </w:p>
    <w:p w:rsidR="00C502B6" w:rsidRDefault="00C502B6" w:rsidP="00C502B6">
      <w:pPr>
        <w:shd w:val="clear" w:color="auto" w:fill="FFFFFF"/>
        <w:rPr>
          <w:rFonts w:ascii="Arial" w:hAnsi="Arial" w:cs="Arial"/>
        </w:rPr>
      </w:pPr>
    </w:p>
    <w:p w:rsidR="00C502B6" w:rsidRPr="00C22D99" w:rsidRDefault="00C502B6" w:rsidP="00C502B6">
      <w:pPr>
        <w:shd w:val="clear" w:color="auto" w:fill="FFFFFF"/>
        <w:rPr>
          <w:rFonts w:ascii="Arial" w:hAnsi="Arial" w:cs="Arial"/>
        </w:rPr>
      </w:pPr>
    </w:p>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23"/>
        <w:gridCol w:w="2552"/>
        <w:gridCol w:w="708"/>
        <w:gridCol w:w="917"/>
        <w:gridCol w:w="1210"/>
        <w:gridCol w:w="1275"/>
        <w:gridCol w:w="650"/>
        <w:gridCol w:w="1078"/>
      </w:tblGrid>
      <w:tr w:rsidR="00C502B6" w:rsidRPr="00C22D99" w:rsidTr="00DB01D5">
        <w:trPr>
          <w:trHeight w:val="629"/>
        </w:trPr>
        <w:tc>
          <w:tcPr>
            <w:tcW w:w="9113" w:type="dxa"/>
            <w:gridSpan w:val="8"/>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REGISTRO DE PREÇOS</w:t>
            </w:r>
          </w:p>
        </w:tc>
      </w:tr>
      <w:tr w:rsidR="00C502B6" w:rsidRPr="00C22D99" w:rsidTr="00DB01D5">
        <w:trPr>
          <w:trHeight w:val="283"/>
        </w:trPr>
        <w:tc>
          <w:tcPr>
            <w:tcW w:w="723"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Item</w:t>
            </w:r>
          </w:p>
        </w:tc>
        <w:tc>
          <w:tcPr>
            <w:tcW w:w="3260" w:type="dxa"/>
            <w:gridSpan w:val="2"/>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Descrição</w:t>
            </w:r>
          </w:p>
        </w:tc>
        <w:tc>
          <w:tcPr>
            <w:tcW w:w="917"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Quant.</w:t>
            </w:r>
          </w:p>
        </w:tc>
        <w:tc>
          <w:tcPr>
            <w:tcW w:w="1210"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Unid.</w:t>
            </w:r>
          </w:p>
        </w:tc>
        <w:tc>
          <w:tcPr>
            <w:tcW w:w="1275" w:type="dxa"/>
            <w:vMerge w:val="restart"/>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Marca/</w:t>
            </w:r>
          </w:p>
          <w:p w:rsidR="00C502B6" w:rsidRPr="00C22D99" w:rsidRDefault="00C502B6" w:rsidP="00DB01D5">
            <w:pPr>
              <w:jc w:val="center"/>
              <w:rPr>
                <w:rFonts w:ascii="Arial" w:hAnsi="Arial" w:cs="Arial"/>
                <w:b/>
              </w:rPr>
            </w:pPr>
            <w:r w:rsidRPr="00C22D99">
              <w:rPr>
                <w:rFonts w:ascii="Arial" w:hAnsi="Arial" w:cs="Arial"/>
                <w:b/>
              </w:rPr>
              <w:t>Fabricante</w:t>
            </w:r>
          </w:p>
        </w:tc>
        <w:tc>
          <w:tcPr>
            <w:tcW w:w="1728" w:type="dxa"/>
            <w:gridSpan w:val="2"/>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Preço (R$)</w:t>
            </w:r>
          </w:p>
        </w:tc>
      </w:tr>
      <w:tr w:rsidR="00C502B6" w:rsidRPr="00C22D99" w:rsidTr="00DB01D5">
        <w:trPr>
          <w:trHeight w:val="283"/>
        </w:trPr>
        <w:tc>
          <w:tcPr>
            <w:tcW w:w="723" w:type="dxa"/>
            <w:vMerge/>
            <w:shd w:val="clear" w:color="auto" w:fill="D6E3BC"/>
            <w:vAlign w:val="center"/>
          </w:tcPr>
          <w:p w:rsidR="00C502B6" w:rsidRPr="00C22D99" w:rsidRDefault="00C502B6" w:rsidP="00DB01D5">
            <w:pPr>
              <w:jc w:val="center"/>
              <w:rPr>
                <w:rFonts w:ascii="Arial" w:hAnsi="Arial" w:cs="Arial"/>
              </w:rPr>
            </w:pPr>
          </w:p>
        </w:tc>
        <w:tc>
          <w:tcPr>
            <w:tcW w:w="3260" w:type="dxa"/>
            <w:gridSpan w:val="2"/>
            <w:vMerge/>
            <w:shd w:val="clear" w:color="auto" w:fill="D6E3BC"/>
            <w:vAlign w:val="center"/>
          </w:tcPr>
          <w:p w:rsidR="00C502B6" w:rsidRPr="00C22D99" w:rsidRDefault="00C502B6" w:rsidP="00DB01D5">
            <w:pPr>
              <w:jc w:val="center"/>
              <w:rPr>
                <w:rFonts w:ascii="Arial" w:hAnsi="Arial" w:cs="Arial"/>
              </w:rPr>
            </w:pPr>
          </w:p>
        </w:tc>
        <w:tc>
          <w:tcPr>
            <w:tcW w:w="917" w:type="dxa"/>
            <w:vMerge/>
            <w:shd w:val="clear" w:color="auto" w:fill="D6E3BC"/>
            <w:vAlign w:val="center"/>
          </w:tcPr>
          <w:p w:rsidR="00C502B6" w:rsidRPr="00C22D99" w:rsidRDefault="00C502B6" w:rsidP="00DB01D5">
            <w:pPr>
              <w:jc w:val="center"/>
              <w:rPr>
                <w:rFonts w:ascii="Arial" w:hAnsi="Arial" w:cs="Arial"/>
              </w:rPr>
            </w:pPr>
          </w:p>
        </w:tc>
        <w:tc>
          <w:tcPr>
            <w:tcW w:w="1210" w:type="dxa"/>
            <w:vMerge/>
            <w:shd w:val="clear" w:color="auto" w:fill="D6E3BC"/>
            <w:vAlign w:val="center"/>
          </w:tcPr>
          <w:p w:rsidR="00C502B6" w:rsidRPr="00C22D99" w:rsidRDefault="00C502B6" w:rsidP="00DB01D5">
            <w:pPr>
              <w:jc w:val="center"/>
              <w:rPr>
                <w:rFonts w:ascii="Arial" w:hAnsi="Arial" w:cs="Arial"/>
              </w:rPr>
            </w:pPr>
          </w:p>
        </w:tc>
        <w:tc>
          <w:tcPr>
            <w:tcW w:w="1275" w:type="dxa"/>
            <w:vMerge/>
            <w:shd w:val="clear" w:color="auto" w:fill="D6E3BC"/>
            <w:vAlign w:val="center"/>
          </w:tcPr>
          <w:p w:rsidR="00C502B6" w:rsidRPr="00C22D99" w:rsidRDefault="00C502B6" w:rsidP="00DB01D5">
            <w:pPr>
              <w:jc w:val="center"/>
              <w:rPr>
                <w:rFonts w:ascii="Arial" w:hAnsi="Arial" w:cs="Arial"/>
              </w:rPr>
            </w:pPr>
          </w:p>
        </w:tc>
        <w:tc>
          <w:tcPr>
            <w:tcW w:w="650" w:type="dxa"/>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Unit.</w:t>
            </w:r>
          </w:p>
        </w:tc>
        <w:tc>
          <w:tcPr>
            <w:tcW w:w="1078" w:type="dxa"/>
            <w:shd w:val="clear" w:color="auto" w:fill="D6E3BC"/>
            <w:vAlign w:val="center"/>
          </w:tcPr>
          <w:p w:rsidR="00C502B6" w:rsidRPr="00C22D99" w:rsidRDefault="00C502B6" w:rsidP="00DB01D5">
            <w:pPr>
              <w:jc w:val="center"/>
              <w:rPr>
                <w:rFonts w:ascii="Arial" w:hAnsi="Arial" w:cs="Arial"/>
                <w:b/>
              </w:rPr>
            </w:pPr>
            <w:r w:rsidRPr="00C22D99">
              <w:rPr>
                <w:rFonts w:ascii="Arial" w:hAnsi="Arial" w:cs="Arial"/>
                <w:b/>
              </w:rPr>
              <w:t>Total</w:t>
            </w:r>
          </w:p>
        </w:tc>
      </w:tr>
      <w:tr w:rsidR="00C502B6" w:rsidRPr="00C22D99" w:rsidTr="00DB01D5">
        <w:trPr>
          <w:trHeight w:val="397"/>
        </w:trPr>
        <w:tc>
          <w:tcPr>
            <w:tcW w:w="723" w:type="dxa"/>
            <w:shd w:val="clear" w:color="auto" w:fill="D6E3BC"/>
            <w:vAlign w:val="center"/>
          </w:tcPr>
          <w:p w:rsidR="00C502B6" w:rsidRPr="00C22D99" w:rsidRDefault="00C502B6" w:rsidP="00DB01D5">
            <w:pPr>
              <w:numPr>
                <w:ilvl w:val="0"/>
                <w:numId w:val="4"/>
              </w:numPr>
              <w:jc w:val="center"/>
              <w:rPr>
                <w:rFonts w:ascii="Arial" w:hAnsi="Arial" w:cs="Arial"/>
                <w:b/>
              </w:rPr>
            </w:pPr>
          </w:p>
        </w:tc>
        <w:tc>
          <w:tcPr>
            <w:tcW w:w="3260" w:type="dxa"/>
            <w:gridSpan w:val="2"/>
            <w:shd w:val="clear" w:color="auto" w:fill="auto"/>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Cs/>
              </w:rPr>
            </w:pPr>
            <w:r>
              <w:t>Oxigênio Medicinal 10 m</w:t>
            </w:r>
            <w:r>
              <w:rPr>
                <w:vertAlign w:val="superscript"/>
              </w:rPr>
              <w:t>3</w:t>
            </w:r>
          </w:p>
          <w:p w:rsidR="00C502B6" w:rsidRPr="00C22D99" w:rsidRDefault="00C502B6" w:rsidP="00DB01D5">
            <w:pPr>
              <w:jc w:val="both"/>
              <w:rPr>
                <w:rFonts w:ascii="Arial" w:hAnsi="Arial" w:cs="Arial"/>
                <w:bCs/>
              </w:rPr>
            </w:pPr>
          </w:p>
        </w:tc>
        <w:tc>
          <w:tcPr>
            <w:tcW w:w="917" w:type="dxa"/>
            <w:vAlign w:val="center"/>
          </w:tcPr>
          <w:p w:rsidR="00C502B6" w:rsidRPr="00C22D99" w:rsidRDefault="00C502B6" w:rsidP="00DB01D5">
            <w:pPr>
              <w:jc w:val="center"/>
              <w:rPr>
                <w:rFonts w:ascii="Arial" w:hAnsi="Arial" w:cs="Arial"/>
              </w:rPr>
            </w:pPr>
            <w:r>
              <w:rPr>
                <w:rFonts w:ascii="Arial" w:hAnsi="Arial" w:cs="Arial"/>
              </w:rPr>
              <w:t>4.000</w:t>
            </w:r>
          </w:p>
        </w:tc>
        <w:tc>
          <w:tcPr>
            <w:tcW w:w="1210" w:type="dxa"/>
            <w:vAlign w:val="center"/>
          </w:tcPr>
          <w:p w:rsidR="00C502B6" w:rsidRPr="00C22D99" w:rsidRDefault="00C502B6" w:rsidP="00DB01D5">
            <w:pPr>
              <w:jc w:val="center"/>
              <w:rPr>
                <w:rFonts w:ascii="Arial" w:hAnsi="Arial" w:cs="Arial"/>
              </w:rPr>
            </w:pPr>
            <w:r>
              <w:rPr>
                <w:rFonts w:ascii="Arial" w:hAnsi="Arial" w:cs="Arial"/>
              </w:rPr>
              <w:t>cilindros</w:t>
            </w:r>
            <w:r w:rsidRPr="00C22D99">
              <w:rPr>
                <w:rFonts w:ascii="Arial" w:hAnsi="Arial" w:cs="Arial"/>
              </w:rPr>
              <w:t>.</w:t>
            </w:r>
          </w:p>
        </w:tc>
        <w:tc>
          <w:tcPr>
            <w:tcW w:w="1275" w:type="dxa"/>
            <w:vAlign w:val="center"/>
          </w:tcPr>
          <w:p w:rsidR="00C502B6" w:rsidRPr="00C22D99" w:rsidRDefault="00C502B6" w:rsidP="00DB01D5">
            <w:pPr>
              <w:jc w:val="center"/>
              <w:rPr>
                <w:rFonts w:ascii="Arial" w:hAnsi="Arial" w:cs="Arial"/>
              </w:rPr>
            </w:pPr>
          </w:p>
        </w:tc>
        <w:tc>
          <w:tcPr>
            <w:tcW w:w="650" w:type="dxa"/>
            <w:vAlign w:val="center"/>
          </w:tcPr>
          <w:p w:rsidR="00C502B6" w:rsidRPr="00C22D99" w:rsidRDefault="00C502B6" w:rsidP="00DB01D5">
            <w:pPr>
              <w:rPr>
                <w:rFonts w:ascii="Arial" w:hAnsi="Arial" w:cs="Arial"/>
              </w:rPr>
            </w:pPr>
          </w:p>
        </w:tc>
        <w:tc>
          <w:tcPr>
            <w:tcW w:w="1078" w:type="dxa"/>
            <w:vAlign w:val="center"/>
          </w:tcPr>
          <w:p w:rsidR="00C502B6" w:rsidRPr="00C22D99" w:rsidRDefault="00C502B6" w:rsidP="00DB01D5">
            <w:pPr>
              <w:rPr>
                <w:rFonts w:ascii="Arial" w:hAnsi="Arial" w:cs="Arial"/>
              </w:rPr>
            </w:pPr>
          </w:p>
        </w:tc>
      </w:tr>
      <w:tr w:rsidR="00C502B6" w:rsidRPr="00C22D99" w:rsidTr="00DB01D5">
        <w:trPr>
          <w:trHeight w:val="690"/>
        </w:trPr>
        <w:tc>
          <w:tcPr>
            <w:tcW w:w="723" w:type="dxa"/>
            <w:shd w:val="clear" w:color="auto" w:fill="D6E3BC"/>
            <w:vAlign w:val="center"/>
          </w:tcPr>
          <w:p w:rsidR="00C502B6" w:rsidRPr="00C22D99" w:rsidRDefault="00C502B6" w:rsidP="00DB01D5">
            <w:pPr>
              <w:numPr>
                <w:ilvl w:val="0"/>
                <w:numId w:val="4"/>
              </w:numPr>
              <w:jc w:val="center"/>
              <w:rPr>
                <w:rFonts w:ascii="Arial" w:hAnsi="Arial" w:cs="Arial"/>
                <w:b/>
              </w:rPr>
            </w:pPr>
          </w:p>
        </w:tc>
        <w:tc>
          <w:tcPr>
            <w:tcW w:w="3260" w:type="dxa"/>
            <w:gridSpan w:val="2"/>
            <w:shd w:val="clear" w:color="auto" w:fill="auto"/>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
                <w:bCs/>
                <w:vertAlign w:val="superscript"/>
              </w:rPr>
            </w:pPr>
            <w:r>
              <w:t>Oxigênio Medicinal 6m</w:t>
            </w:r>
            <w:r>
              <w:rPr>
                <w:vertAlign w:val="superscript"/>
              </w:rPr>
              <w:t>3</w:t>
            </w:r>
          </w:p>
          <w:p w:rsidR="00C502B6" w:rsidRPr="00C22D99" w:rsidRDefault="00C502B6" w:rsidP="00DB01D5">
            <w:pPr>
              <w:jc w:val="both"/>
              <w:rPr>
                <w:rFonts w:ascii="Arial" w:hAnsi="Arial" w:cs="Arial"/>
                <w:bCs/>
              </w:rPr>
            </w:pPr>
          </w:p>
        </w:tc>
        <w:tc>
          <w:tcPr>
            <w:tcW w:w="917" w:type="dxa"/>
            <w:vAlign w:val="center"/>
          </w:tcPr>
          <w:p w:rsidR="00C502B6" w:rsidRPr="00C22D99" w:rsidRDefault="00C502B6" w:rsidP="00DB01D5">
            <w:pPr>
              <w:jc w:val="center"/>
              <w:rPr>
                <w:rFonts w:ascii="Arial" w:hAnsi="Arial" w:cs="Arial"/>
              </w:rPr>
            </w:pPr>
            <w:r>
              <w:rPr>
                <w:rFonts w:ascii="Arial" w:hAnsi="Arial" w:cs="Arial"/>
              </w:rPr>
              <w:t>200</w:t>
            </w:r>
          </w:p>
        </w:tc>
        <w:tc>
          <w:tcPr>
            <w:tcW w:w="1210" w:type="dxa"/>
            <w:vAlign w:val="center"/>
          </w:tcPr>
          <w:p w:rsidR="00C502B6" w:rsidRPr="00C22D99" w:rsidRDefault="00C502B6" w:rsidP="00DB01D5">
            <w:pPr>
              <w:jc w:val="center"/>
              <w:rPr>
                <w:rFonts w:ascii="Arial" w:hAnsi="Arial" w:cs="Arial"/>
              </w:rPr>
            </w:pPr>
            <w:r>
              <w:rPr>
                <w:rFonts w:ascii="Arial" w:hAnsi="Arial" w:cs="Arial"/>
              </w:rPr>
              <w:t>cilindros</w:t>
            </w:r>
          </w:p>
        </w:tc>
        <w:tc>
          <w:tcPr>
            <w:tcW w:w="1275" w:type="dxa"/>
            <w:vAlign w:val="center"/>
          </w:tcPr>
          <w:p w:rsidR="00C502B6" w:rsidRPr="00C22D99" w:rsidRDefault="00C502B6" w:rsidP="00DB01D5">
            <w:pPr>
              <w:jc w:val="center"/>
              <w:rPr>
                <w:rFonts w:ascii="Arial" w:hAnsi="Arial" w:cs="Arial"/>
              </w:rPr>
            </w:pPr>
          </w:p>
        </w:tc>
        <w:tc>
          <w:tcPr>
            <w:tcW w:w="650" w:type="dxa"/>
            <w:vAlign w:val="center"/>
          </w:tcPr>
          <w:p w:rsidR="00C502B6" w:rsidRPr="00C22D99" w:rsidRDefault="00C502B6" w:rsidP="00DB01D5">
            <w:pPr>
              <w:rPr>
                <w:rFonts w:ascii="Arial" w:hAnsi="Arial" w:cs="Arial"/>
              </w:rPr>
            </w:pPr>
          </w:p>
        </w:tc>
        <w:tc>
          <w:tcPr>
            <w:tcW w:w="1078" w:type="dxa"/>
            <w:vAlign w:val="center"/>
          </w:tcPr>
          <w:p w:rsidR="00C502B6" w:rsidRPr="00C22D99" w:rsidRDefault="00C502B6" w:rsidP="00DB01D5">
            <w:pPr>
              <w:rPr>
                <w:rFonts w:ascii="Arial" w:hAnsi="Arial" w:cs="Arial"/>
              </w:rPr>
            </w:pPr>
          </w:p>
        </w:tc>
      </w:tr>
      <w:tr w:rsidR="00C502B6" w:rsidRPr="00C22D99" w:rsidTr="00D3412C">
        <w:trPr>
          <w:trHeight w:val="481"/>
        </w:trPr>
        <w:tc>
          <w:tcPr>
            <w:tcW w:w="723" w:type="dxa"/>
            <w:shd w:val="clear" w:color="auto" w:fill="D6E3BC"/>
            <w:vAlign w:val="center"/>
          </w:tcPr>
          <w:p w:rsidR="00C502B6" w:rsidRPr="00C22D99" w:rsidRDefault="00C502B6" w:rsidP="00DB01D5">
            <w:pPr>
              <w:numPr>
                <w:ilvl w:val="0"/>
                <w:numId w:val="4"/>
              </w:numPr>
              <w:jc w:val="center"/>
              <w:rPr>
                <w:rFonts w:ascii="Arial" w:hAnsi="Arial" w:cs="Arial"/>
                <w:b/>
              </w:rPr>
            </w:pPr>
          </w:p>
        </w:tc>
        <w:tc>
          <w:tcPr>
            <w:tcW w:w="3260" w:type="dxa"/>
            <w:gridSpan w:val="2"/>
            <w:shd w:val="clear" w:color="auto" w:fill="auto"/>
            <w:vAlign w:val="center"/>
          </w:tcPr>
          <w:p w:rsidR="00C502B6" w:rsidRPr="00B226FF" w:rsidRDefault="00C502B6" w:rsidP="00DB01D5">
            <w:pPr>
              <w:pStyle w:val="TableParagraph"/>
              <w:spacing w:before="141"/>
              <w:ind w:right="61"/>
              <w:rPr>
                <w:rFonts w:ascii="Times New Roman" w:hAnsi="Times New Roman" w:cs="Times New Roman"/>
                <w:sz w:val="20"/>
                <w:vertAlign w:val="superscript"/>
                <w:lang w:val="pt-BR"/>
              </w:rPr>
            </w:pPr>
            <w:r>
              <w:rPr>
                <w:rFonts w:ascii="Times New Roman" w:hAnsi="Times New Roman" w:cs="Times New Roman"/>
                <w:sz w:val="20"/>
                <w:lang w:val="pt-BR"/>
              </w:rPr>
              <w:t>Oxigênio Medicinal 1,5 m</w:t>
            </w:r>
            <w:r>
              <w:rPr>
                <w:rFonts w:ascii="Times New Roman" w:hAnsi="Times New Roman" w:cs="Times New Roman"/>
                <w:sz w:val="20"/>
                <w:vertAlign w:val="superscript"/>
                <w:lang w:val="pt-BR"/>
              </w:rPr>
              <w:t>3</w:t>
            </w:r>
          </w:p>
        </w:tc>
        <w:tc>
          <w:tcPr>
            <w:tcW w:w="917" w:type="dxa"/>
            <w:vAlign w:val="center"/>
          </w:tcPr>
          <w:p w:rsidR="00C502B6" w:rsidRPr="00C22D99" w:rsidRDefault="00C502B6" w:rsidP="00DB01D5">
            <w:pPr>
              <w:jc w:val="center"/>
              <w:rPr>
                <w:rFonts w:ascii="Arial" w:hAnsi="Arial" w:cs="Arial"/>
              </w:rPr>
            </w:pPr>
            <w:r>
              <w:rPr>
                <w:rFonts w:ascii="Arial" w:hAnsi="Arial" w:cs="Arial"/>
              </w:rPr>
              <w:t>500</w:t>
            </w:r>
          </w:p>
        </w:tc>
        <w:tc>
          <w:tcPr>
            <w:tcW w:w="1210" w:type="dxa"/>
            <w:vAlign w:val="center"/>
          </w:tcPr>
          <w:p w:rsidR="00C502B6" w:rsidRPr="00C22D99" w:rsidRDefault="00C502B6" w:rsidP="00DB01D5">
            <w:pPr>
              <w:jc w:val="center"/>
              <w:rPr>
                <w:rFonts w:ascii="Arial" w:hAnsi="Arial" w:cs="Arial"/>
              </w:rPr>
            </w:pPr>
            <w:r>
              <w:rPr>
                <w:rFonts w:ascii="Arial" w:hAnsi="Arial" w:cs="Arial"/>
              </w:rPr>
              <w:t>cilindros</w:t>
            </w:r>
          </w:p>
        </w:tc>
        <w:tc>
          <w:tcPr>
            <w:tcW w:w="1275" w:type="dxa"/>
            <w:vAlign w:val="center"/>
          </w:tcPr>
          <w:p w:rsidR="00C502B6" w:rsidRPr="00C22D99" w:rsidRDefault="00C502B6" w:rsidP="00DB01D5">
            <w:pPr>
              <w:jc w:val="center"/>
              <w:rPr>
                <w:rFonts w:ascii="Arial" w:hAnsi="Arial" w:cs="Arial"/>
              </w:rPr>
            </w:pPr>
          </w:p>
        </w:tc>
        <w:tc>
          <w:tcPr>
            <w:tcW w:w="650" w:type="dxa"/>
            <w:vAlign w:val="center"/>
          </w:tcPr>
          <w:p w:rsidR="00C502B6" w:rsidRPr="00C22D99" w:rsidRDefault="00C502B6" w:rsidP="00DB01D5">
            <w:pPr>
              <w:rPr>
                <w:rFonts w:ascii="Arial" w:hAnsi="Arial" w:cs="Arial"/>
              </w:rPr>
            </w:pPr>
          </w:p>
        </w:tc>
        <w:tc>
          <w:tcPr>
            <w:tcW w:w="1078" w:type="dxa"/>
            <w:vAlign w:val="center"/>
          </w:tcPr>
          <w:p w:rsidR="00C502B6" w:rsidRPr="00C22D99" w:rsidRDefault="00C502B6" w:rsidP="00DB01D5">
            <w:pPr>
              <w:rPr>
                <w:rFonts w:ascii="Arial" w:hAnsi="Arial" w:cs="Arial"/>
              </w:rPr>
            </w:pPr>
          </w:p>
        </w:tc>
      </w:tr>
      <w:tr w:rsidR="00C502B6" w:rsidRPr="00C22D99" w:rsidTr="00DB01D5">
        <w:trPr>
          <w:trHeight w:val="397"/>
        </w:trPr>
        <w:tc>
          <w:tcPr>
            <w:tcW w:w="723" w:type="dxa"/>
            <w:shd w:val="clear" w:color="auto" w:fill="D6E3BC"/>
            <w:vAlign w:val="center"/>
          </w:tcPr>
          <w:p w:rsidR="00C502B6" w:rsidRPr="00C22D99" w:rsidRDefault="00C502B6" w:rsidP="00DB01D5">
            <w:pPr>
              <w:numPr>
                <w:ilvl w:val="0"/>
                <w:numId w:val="4"/>
              </w:numPr>
              <w:jc w:val="center"/>
              <w:rPr>
                <w:rFonts w:ascii="Arial" w:hAnsi="Arial" w:cs="Arial"/>
                <w:b/>
              </w:rPr>
            </w:pPr>
          </w:p>
        </w:tc>
        <w:tc>
          <w:tcPr>
            <w:tcW w:w="3260" w:type="dxa"/>
            <w:gridSpan w:val="2"/>
            <w:shd w:val="clear" w:color="auto" w:fill="auto"/>
            <w:vAlign w:val="center"/>
          </w:tcPr>
          <w:p w:rsidR="00C502B6" w:rsidRPr="00C22D99" w:rsidRDefault="00C502B6" w:rsidP="00DB01D5">
            <w:pPr>
              <w:jc w:val="both"/>
              <w:rPr>
                <w:rFonts w:ascii="Arial" w:hAnsi="Arial" w:cs="Arial"/>
                <w:bCs/>
              </w:rPr>
            </w:pPr>
          </w:p>
          <w:p w:rsidR="00C502B6" w:rsidRPr="00B226FF" w:rsidRDefault="00C502B6" w:rsidP="00DB01D5">
            <w:pPr>
              <w:jc w:val="both"/>
              <w:rPr>
                <w:rFonts w:ascii="Arial" w:hAnsi="Arial" w:cs="Arial"/>
                <w:bCs/>
                <w:vertAlign w:val="superscript"/>
              </w:rPr>
            </w:pPr>
            <w:r>
              <w:t>Oxigênio Medicinal 1 m</w:t>
            </w:r>
            <w:r>
              <w:rPr>
                <w:vertAlign w:val="superscript"/>
              </w:rPr>
              <w:t>3</w:t>
            </w:r>
          </w:p>
          <w:p w:rsidR="00C502B6" w:rsidRPr="00C22D99" w:rsidRDefault="00C502B6" w:rsidP="00DB01D5">
            <w:pPr>
              <w:jc w:val="both"/>
              <w:rPr>
                <w:rFonts w:ascii="Arial" w:hAnsi="Arial" w:cs="Arial"/>
                <w:bCs/>
              </w:rPr>
            </w:pPr>
          </w:p>
        </w:tc>
        <w:tc>
          <w:tcPr>
            <w:tcW w:w="917" w:type="dxa"/>
            <w:vAlign w:val="center"/>
          </w:tcPr>
          <w:p w:rsidR="00C502B6" w:rsidRPr="00C22D99" w:rsidRDefault="00C502B6" w:rsidP="00DB01D5">
            <w:pPr>
              <w:jc w:val="center"/>
              <w:rPr>
                <w:rFonts w:ascii="Arial" w:hAnsi="Arial" w:cs="Arial"/>
              </w:rPr>
            </w:pPr>
            <w:r>
              <w:rPr>
                <w:rFonts w:ascii="Arial" w:hAnsi="Arial" w:cs="Arial"/>
              </w:rPr>
              <w:t>500</w:t>
            </w:r>
          </w:p>
        </w:tc>
        <w:tc>
          <w:tcPr>
            <w:tcW w:w="1210" w:type="dxa"/>
            <w:vAlign w:val="center"/>
          </w:tcPr>
          <w:p w:rsidR="00C502B6" w:rsidRPr="00C22D99" w:rsidRDefault="00C502B6" w:rsidP="00DB01D5">
            <w:pPr>
              <w:jc w:val="center"/>
              <w:rPr>
                <w:rFonts w:ascii="Arial" w:hAnsi="Arial" w:cs="Arial"/>
              </w:rPr>
            </w:pPr>
            <w:r>
              <w:rPr>
                <w:rFonts w:ascii="Arial" w:hAnsi="Arial" w:cs="Arial"/>
              </w:rPr>
              <w:t>cilindros</w:t>
            </w:r>
          </w:p>
        </w:tc>
        <w:tc>
          <w:tcPr>
            <w:tcW w:w="1275" w:type="dxa"/>
            <w:vAlign w:val="center"/>
          </w:tcPr>
          <w:p w:rsidR="00C502B6" w:rsidRPr="00C22D99" w:rsidRDefault="00C502B6" w:rsidP="00DB01D5">
            <w:pPr>
              <w:jc w:val="center"/>
              <w:rPr>
                <w:rFonts w:ascii="Arial" w:hAnsi="Arial" w:cs="Arial"/>
              </w:rPr>
            </w:pPr>
          </w:p>
        </w:tc>
        <w:tc>
          <w:tcPr>
            <w:tcW w:w="650" w:type="dxa"/>
            <w:vAlign w:val="center"/>
          </w:tcPr>
          <w:p w:rsidR="00C502B6" w:rsidRPr="00C22D99" w:rsidRDefault="00C502B6" w:rsidP="00DB01D5">
            <w:pPr>
              <w:rPr>
                <w:rFonts w:ascii="Arial" w:hAnsi="Arial" w:cs="Arial"/>
              </w:rPr>
            </w:pPr>
          </w:p>
        </w:tc>
        <w:tc>
          <w:tcPr>
            <w:tcW w:w="1078" w:type="dxa"/>
            <w:vAlign w:val="center"/>
          </w:tcPr>
          <w:p w:rsidR="00C502B6" w:rsidRPr="00C22D99" w:rsidRDefault="00C502B6" w:rsidP="00DB01D5">
            <w:pPr>
              <w:rPr>
                <w:rFonts w:ascii="Arial" w:hAnsi="Arial" w:cs="Arial"/>
              </w:rPr>
            </w:pP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Preço global R$:</w:t>
            </w:r>
          </w:p>
        </w:tc>
        <w:tc>
          <w:tcPr>
            <w:tcW w:w="5838" w:type="dxa"/>
            <w:gridSpan w:val="6"/>
            <w:vAlign w:val="center"/>
          </w:tcPr>
          <w:p w:rsidR="00C502B6" w:rsidRPr="00C22D99" w:rsidRDefault="00C502B6" w:rsidP="00DB01D5">
            <w:pPr>
              <w:rPr>
                <w:rFonts w:ascii="Arial" w:hAnsi="Arial" w:cs="Arial"/>
              </w:rPr>
            </w:pP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Preço global por extenso:</w:t>
            </w:r>
          </w:p>
        </w:tc>
        <w:tc>
          <w:tcPr>
            <w:tcW w:w="5838" w:type="dxa"/>
            <w:gridSpan w:val="6"/>
            <w:vAlign w:val="center"/>
          </w:tcPr>
          <w:p w:rsidR="00C502B6" w:rsidRPr="00C22D99" w:rsidRDefault="00C502B6" w:rsidP="00DB01D5">
            <w:pPr>
              <w:rPr>
                <w:rFonts w:ascii="Arial" w:hAnsi="Arial" w:cs="Arial"/>
              </w:rPr>
            </w:pPr>
          </w:p>
        </w:tc>
      </w:tr>
      <w:tr w:rsidR="00C502B6" w:rsidRPr="00C22D99" w:rsidTr="00DB01D5">
        <w:trPr>
          <w:trHeight w:val="340"/>
        </w:trPr>
        <w:tc>
          <w:tcPr>
            <w:tcW w:w="9113" w:type="dxa"/>
            <w:gridSpan w:val="8"/>
            <w:shd w:val="clear" w:color="auto" w:fill="auto"/>
            <w:vAlign w:val="center"/>
          </w:tcPr>
          <w:p w:rsidR="00C502B6" w:rsidRPr="00C22D99" w:rsidRDefault="00C502B6" w:rsidP="00DB01D5">
            <w:pPr>
              <w:rPr>
                <w:rFonts w:ascii="Arial" w:hAnsi="Arial" w:cs="Arial"/>
              </w:rPr>
            </w:pP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Prazo de validade da proposta:</w:t>
            </w:r>
          </w:p>
        </w:tc>
        <w:tc>
          <w:tcPr>
            <w:tcW w:w="5838" w:type="dxa"/>
            <w:gridSpan w:val="6"/>
            <w:vAlign w:val="center"/>
          </w:tcPr>
          <w:p w:rsidR="00C502B6" w:rsidRPr="00C22D99" w:rsidRDefault="00C502B6" w:rsidP="00DB01D5">
            <w:pPr>
              <w:rPr>
                <w:rFonts w:ascii="Arial" w:hAnsi="Arial" w:cs="Arial"/>
              </w:rPr>
            </w:pPr>
            <w:r w:rsidRPr="00C22D99">
              <w:rPr>
                <w:rFonts w:ascii="Arial" w:hAnsi="Arial" w:cs="Arial"/>
              </w:rPr>
              <w:t>60 dias</w:t>
            </w: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Prazo de entrega dos produtos:</w:t>
            </w:r>
          </w:p>
        </w:tc>
        <w:tc>
          <w:tcPr>
            <w:tcW w:w="5838" w:type="dxa"/>
            <w:gridSpan w:val="6"/>
            <w:vAlign w:val="center"/>
          </w:tcPr>
          <w:p w:rsidR="00C502B6" w:rsidRPr="00C22D99" w:rsidRDefault="00C502B6" w:rsidP="00DB01D5">
            <w:pPr>
              <w:rPr>
                <w:rFonts w:ascii="Arial" w:hAnsi="Arial" w:cs="Arial"/>
                <w:highlight w:val="yellow"/>
              </w:rPr>
            </w:pPr>
            <w:r w:rsidRPr="00993315">
              <w:rPr>
                <w:rFonts w:ascii="Arial" w:hAnsi="Arial" w:cs="Arial"/>
              </w:rPr>
              <w:t>05 dias corridos</w:t>
            </w: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Forma de pagamento:</w:t>
            </w:r>
          </w:p>
        </w:tc>
        <w:tc>
          <w:tcPr>
            <w:tcW w:w="5838" w:type="dxa"/>
            <w:gridSpan w:val="6"/>
            <w:vAlign w:val="center"/>
          </w:tcPr>
          <w:p w:rsidR="00C502B6" w:rsidRPr="00C22D99" w:rsidRDefault="00854F8E" w:rsidP="00DB01D5">
            <w:pPr>
              <w:rPr>
                <w:rFonts w:ascii="Arial" w:hAnsi="Arial" w:cs="Arial"/>
              </w:rPr>
            </w:pPr>
            <w:r>
              <w:rPr>
                <w:rFonts w:ascii="Arial" w:hAnsi="Arial" w:cs="Arial"/>
              </w:rPr>
              <w:t>30 (trinta) dias d</w:t>
            </w:r>
            <w:r w:rsidR="00C502B6">
              <w:rPr>
                <w:rFonts w:ascii="Arial" w:hAnsi="Arial" w:cs="Arial"/>
              </w:rPr>
              <w:t>a emissão da Nota Fiscal.</w:t>
            </w:r>
          </w:p>
        </w:tc>
      </w:tr>
      <w:tr w:rsidR="00C502B6" w:rsidRPr="00C22D99" w:rsidTr="00DB01D5">
        <w:trPr>
          <w:trHeight w:val="340"/>
        </w:trPr>
        <w:tc>
          <w:tcPr>
            <w:tcW w:w="3275" w:type="dxa"/>
            <w:gridSpan w:val="2"/>
            <w:shd w:val="clear" w:color="auto" w:fill="D6E3BC"/>
            <w:vAlign w:val="center"/>
          </w:tcPr>
          <w:p w:rsidR="00C502B6" w:rsidRPr="00C22D99" w:rsidRDefault="00C502B6" w:rsidP="00DB01D5">
            <w:pPr>
              <w:rPr>
                <w:rFonts w:ascii="Arial" w:hAnsi="Arial" w:cs="Arial"/>
                <w:b/>
              </w:rPr>
            </w:pPr>
            <w:r w:rsidRPr="00C22D99">
              <w:rPr>
                <w:rFonts w:ascii="Arial" w:hAnsi="Arial" w:cs="Arial"/>
                <w:b/>
              </w:rPr>
              <w:t>Prazo de validade/garantia:</w:t>
            </w:r>
          </w:p>
        </w:tc>
        <w:tc>
          <w:tcPr>
            <w:tcW w:w="5838" w:type="dxa"/>
            <w:gridSpan w:val="6"/>
            <w:vAlign w:val="center"/>
          </w:tcPr>
          <w:p w:rsidR="00C502B6" w:rsidRPr="00C22D99" w:rsidRDefault="00C502B6" w:rsidP="00DB01D5">
            <w:pPr>
              <w:rPr>
                <w:rFonts w:ascii="Arial" w:hAnsi="Arial" w:cs="Arial"/>
              </w:rPr>
            </w:pPr>
            <w:r w:rsidRPr="00C22D99">
              <w:rPr>
                <w:rFonts w:ascii="Arial" w:hAnsi="Arial" w:cs="Arial"/>
              </w:rPr>
              <w:t>Mínima de 12 meses</w:t>
            </w:r>
          </w:p>
        </w:tc>
      </w:tr>
    </w:tbl>
    <w:p w:rsidR="00C502B6" w:rsidRPr="00C22D99" w:rsidRDefault="00C502B6" w:rsidP="00C502B6">
      <w:pPr>
        <w:rPr>
          <w:rFonts w:ascii="Arial" w:hAnsi="Arial" w:cs="Arial"/>
          <w:sz w:val="16"/>
          <w:szCs w:val="16"/>
        </w:rPr>
      </w:pPr>
    </w:p>
    <w:p w:rsidR="00C502B6" w:rsidRDefault="00C502B6" w:rsidP="00C502B6">
      <w:pPr>
        <w:pStyle w:val="Ttulo"/>
        <w:tabs>
          <w:tab w:val="left" w:pos="1701"/>
        </w:tabs>
        <w:rPr>
          <w:rFonts w:ascii="Arial" w:hAnsi="Arial" w:cs="Arial"/>
          <w:sz w:val="20"/>
          <w:u w:val="single"/>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pStyle w:val="Ttulo"/>
        <w:jc w:val="both"/>
        <w:rPr>
          <w:rFonts w:ascii="Arial" w:hAnsi="Arial" w:cs="Arial"/>
          <w:sz w:val="20"/>
        </w:rPr>
      </w:pPr>
      <w:r w:rsidRPr="00C22D99">
        <w:rPr>
          <w:rFonts w:ascii="Arial" w:hAnsi="Arial" w:cs="Arial"/>
          <w:sz w:val="20"/>
        </w:rPr>
        <w:t>1.1.</w:t>
      </w:r>
      <w:r w:rsidRPr="00C22D99">
        <w:rPr>
          <w:rFonts w:ascii="Arial" w:hAnsi="Arial" w:cs="Arial"/>
          <w:b w:val="0"/>
          <w:sz w:val="20"/>
        </w:rPr>
        <w:t xml:space="preserve"> Registro de preços para </w:t>
      </w:r>
      <w:r w:rsidR="000E6479">
        <w:rPr>
          <w:rFonts w:ascii="Arial" w:hAnsi="Arial" w:cs="Arial"/>
          <w:b w:val="0"/>
          <w:sz w:val="20"/>
        </w:rPr>
        <w:t xml:space="preserve">o fornecimento </w:t>
      </w:r>
      <w:r w:rsidRPr="00C22D99">
        <w:rPr>
          <w:rFonts w:ascii="Arial" w:hAnsi="Arial" w:cs="Arial"/>
          <w:b w:val="0"/>
          <w:sz w:val="20"/>
        </w:rPr>
        <w:t xml:space="preserve">de </w:t>
      </w:r>
      <w:r w:rsidR="000E6479">
        <w:rPr>
          <w:rFonts w:ascii="Arial" w:hAnsi="Arial" w:cs="Arial"/>
          <w:b w:val="0"/>
          <w:sz w:val="20"/>
        </w:rPr>
        <w:t>oxigênio</w:t>
      </w:r>
      <w:r w:rsidRPr="00C22D99">
        <w:rPr>
          <w:rFonts w:ascii="Arial" w:hAnsi="Arial" w:cs="Arial"/>
          <w:b w:val="0"/>
          <w:sz w:val="20"/>
        </w:rPr>
        <w:t>, conforme termo de referência “anexo I”.</w:t>
      </w:r>
    </w:p>
    <w:p w:rsidR="00C502B6" w:rsidRDefault="00C502B6" w:rsidP="00C502B6">
      <w:pPr>
        <w:pStyle w:val="Ttulo"/>
        <w:jc w:val="both"/>
        <w:rPr>
          <w:rFonts w:ascii="Arial" w:hAnsi="Arial" w:cs="Arial"/>
          <w:sz w:val="20"/>
        </w:rPr>
      </w:pPr>
    </w:p>
    <w:p w:rsidR="00C502B6" w:rsidRDefault="00C502B6" w:rsidP="00C502B6">
      <w:pPr>
        <w:pStyle w:val="Ttulo"/>
        <w:jc w:val="both"/>
        <w:rPr>
          <w:rFonts w:ascii="Arial" w:hAnsi="Arial" w:cs="Arial"/>
          <w:sz w:val="20"/>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993315">
        <w:rPr>
          <w:rFonts w:ascii="Arial" w:hAnsi="Arial" w:cs="Arial"/>
        </w:rPr>
        <w:t>05</w:t>
      </w:r>
      <w:r w:rsidRPr="00993315">
        <w:rPr>
          <w:rFonts w:ascii="Arial" w:hAnsi="Arial" w:cs="Arial"/>
          <w:b/>
        </w:rPr>
        <w:t xml:space="preserve"> (cinco) dias</w:t>
      </w:r>
      <w:r>
        <w:rPr>
          <w:rFonts w:ascii="Arial" w:hAnsi="Arial" w:cs="Arial"/>
          <w:b/>
        </w:rPr>
        <w:t xml:space="preserve">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C502B6" w:rsidRPr="00C22D9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C502B6" w:rsidRPr="00C22D99" w:rsidRDefault="00C502B6" w:rsidP="00C502B6">
      <w:pPr>
        <w:pStyle w:val="texto1"/>
        <w:tabs>
          <w:tab w:val="left" w:pos="851"/>
        </w:tabs>
        <w:spacing w:before="0" w:beforeAutospacing="0" w:after="0" w:afterAutospacing="0" w:line="240" w:lineRule="auto"/>
        <w:rPr>
          <w:sz w:val="20"/>
          <w:szCs w:val="20"/>
        </w:rPr>
      </w:pPr>
    </w:p>
    <w:p w:rsidR="00C502B6" w:rsidRDefault="00C502B6" w:rsidP="00C502B6">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C502B6" w:rsidRPr="00C22D99" w:rsidRDefault="00C502B6" w:rsidP="00C502B6">
      <w:pPr>
        <w:pStyle w:val="texto1"/>
        <w:tabs>
          <w:tab w:val="left" w:pos="851"/>
        </w:tabs>
        <w:spacing w:before="0" w:beforeAutospacing="0" w:after="0" w:afterAutospacing="0" w:line="240" w:lineRule="auto"/>
        <w:rPr>
          <w:sz w:val="20"/>
          <w:szCs w:val="20"/>
        </w:rPr>
      </w:pPr>
    </w:p>
    <w:p w:rsidR="00C502B6" w:rsidRPr="00C22D99" w:rsidRDefault="00C502B6" w:rsidP="00C502B6">
      <w:pPr>
        <w:jc w:val="both"/>
        <w:rPr>
          <w:rFonts w:ascii="Arial" w:hAnsi="Arial" w:cs="Arial"/>
          <w:b/>
        </w:rPr>
      </w:pPr>
    </w:p>
    <w:p w:rsidR="00C502B6" w:rsidRPr="00A35C5A" w:rsidRDefault="00C502B6" w:rsidP="00C502B6">
      <w:pPr>
        <w:pStyle w:val="PargrafodaLista"/>
        <w:spacing w:after="200" w:line="276" w:lineRule="auto"/>
        <w:ind w:left="0"/>
        <w:contextualSpacing/>
        <w:jc w:val="both"/>
        <w:rPr>
          <w:rFonts w:ascii="Arial" w:hAnsi="Arial" w:cs="Arial"/>
          <w:sz w:val="24"/>
          <w:szCs w:val="24"/>
        </w:rPr>
      </w:pPr>
      <w:r w:rsidRPr="00C22D99">
        <w:rPr>
          <w:rFonts w:ascii="Arial" w:hAnsi="Arial" w:cs="Arial"/>
          <w:b/>
        </w:rPr>
        <w:lastRenderedPageBreak/>
        <w:t>2</w:t>
      </w:r>
      <w:r w:rsidRPr="005A5579">
        <w:rPr>
          <w:rFonts w:ascii="Arial" w:hAnsi="Arial" w:cs="Arial"/>
        </w:rPr>
        <w:t>.2. A entrega dos produtos ocorrerá por conta e risco da contratada, especialmente quanto aos procedimentos de transporte, carga e descarga, nos seguintes endereços abaixo a cargo da solicitação da unidade requisitante</w:t>
      </w:r>
      <w:r w:rsidRPr="00A35C5A">
        <w:rPr>
          <w:rFonts w:ascii="Arial" w:hAnsi="Arial" w:cs="Arial"/>
          <w:sz w:val="24"/>
          <w:szCs w:val="24"/>
        </w:rPr>
        <w:t>:</w:t>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2676"/>
        <w:gridCol w:w="3091"/>
        <w:gridCol w:w="1878"/>
        <w:gridCol w:w="1797"/>
      </w:tblGrid>
      <w:tr w:rsidR="00C502B6" w:rsidTr="00DB01D5">
        <w:trPr>
          <w:jc w:val="center"/>
        </w:trPr>
        <w:tc>
          <w:tcPr>
            <w:tcW w:w="483" w:type="dxa"/>
            <w:tcBorders>
              <w:top w:val="nil"/>
              <w:left w:val="nil"/>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p>
        </w:tc>
        <w:tc>
          <w:tcPr>
            <w:tcW w:w="281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DESCRIÇÃO</w:t>
            </w:r>
          </w:p>
        </w:tc>
        <w:tc>
          <w:tcPr>
            <w:tcW w:w="277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ENDEREÇO</w:t>
            </w:r>
          </w:p>
        </w:tc>
        <w:tc>
          <w:tcPr>
            <w:tcW w:w="1985"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BAIRRO</w:t>
            </w:r>
          </w:p>
        </w:tc>
        <w:tc>
          <w:tcPr>
            <w:tcW w:w="1865" w:type="dxa"/>
            <w:tcBorders>
              <w:top w:val="single" w:sz="4" w:space="0" w:color="000000"/>
              <w:left w:val="single" w:sz="4" w:space="0" w:color="000000"/>
              <w:bottom w:val="single" w:sz="4" w:space="0" w:color="000000"/>
              <w:right w:val="single" w:sz="4" w:space="0" w:color="000000"/>
            </w:tcBorders>
            <w:shd w:val="clear" w:color="auto" w:fill="000000"/>
            <w:hideMark/>
          </w:tcPr>
          <w:p w:rsidR="00C502B6" w:rsidRPr="00993315" w:rsidRDefault="00C502B6" w:rsidP="00DB01D5">
            <w:pPr>
              <w:pStyle w:val="SemEspaamento"/>
              <w:jc w:val="center"/>
              <w:rPr>
                <w:rFonts w:ascii="Arial" w:eastAsia="Times New Roman" w:hAnsi="Arial" w:cs="Arial"/>
                <w:b/>
                <w:color w:val="FFFFFF"/>
              </w:rPr>
            </w:pPr>
            <w:r w:rsidRPr="00993315">
              <w:rPr>
                <w:rFonts w:ascii="Arial" w:eastAsia="Times New Roman" w:hAnsi="Arial" w:cs="Arial"/>
                <w:b/>
                <w:color w:val="FFFFFF"/>
              </w:rPr>
              <w:t>TELEFONE</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01</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Dona Anitta Pinheiro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Pedro AntonioCarandinaHespanhol, 657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Juventude</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3546-6284</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02</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Américo Bertão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dos Cravos, 55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Eldorado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3546-4510</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03</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Dalcy de Campos Toledo</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Toledo Barros, 422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3546-9410</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04</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Deolinda Magrin</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UardeAbrahao de Campos Toledo, 1181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São Luiz</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S/N</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05</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LydiaBenedicto da Cruz</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José Oliva Del Teso, 637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Progresso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3546-1246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06</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ESF Silvina Ferreira Pereira</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Avenida Aristeu Marcicano, 3376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Jardim Cordeiro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3546-1946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07</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UBS Maria TomazellaCelotti</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José Walter Sommer, 525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Cascalho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3546-5344</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08</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Unidade de Pronto Atendimento - UPAM</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Avenida Presidente Vargas, 314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3546-9599</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09</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 xml:space="preserve">CAPS Mentes Brilhantes </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07 de Setembro, 816</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Vila Santo Antônio</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3546-8235</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10</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SAMU</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Camilo Botechia, 300</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Vila Dona Loni Levy</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3546-5176</w:t>
            </w:r>
          </w:p>
        </w:tc>
      </w:tr>
      <w:tr w:rsidR="00C502B6" w:rsidTr="00DB01D5">
        <w:trPr>
          <w:jc w:val="center"/>
        </w:trPr>
        <w:tc>
          <w:tcPr>
            <w:tcW w:w="48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11</w:t>
            </w:r>
          </w:p>
        </w:tc>
        <w:tc>
          <w:tcPr>
            <w:tcW w:w="2813"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Centro de Especialidades Virginia Gambarotto Zanetti</w:t>
            </w:r>
          </w:p>
        </w:tc>
        <w:tc>
          <w:tcPr>
            <w:tcW w:w="2776"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Rua Toledo Barros, 422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jc w:val="center"/>
              <w:rPr>
                <w:rFonts w:ascii="Arial" w:eastAsia="Times New Roman" w:hAnsi="Arial" w:cs="Arial"/>
              </w:rPr>
            </w:pPr>
            <w:r w:rsidRPr="00993315">
              <w:rPr>
                <w:rFonts w:ascii="Arial" w:eastAsia="Times New Roman" w:hAnsi="Arial" w:cs="Arial"/>
              </w:rPr>
              <w:t>Centro</w:t>
            </w:r>
          </w:p>
        </w:tc>
        <w:tc>
          <w:tcPr>
            <w:tcW w:w="1865" w:type="dxa"/>
            <w:tcBorders>
              <w:top w:val="single" w:sz="4" w:space="0" w:color="000000"/>
              <w:left w:val="single" w:sz="4" w:space="0" w:color="000000"/>
              <w:bottom w:val="single" w:sz="4" w:space="0" w:color="000000"/>
              <w:right w:val="single" w:sz="4" w:space="0" w:color="000000"/>
            </w:tcBorders>
            <w:vAlign w:val="center"/>
          </w:tcPr>
          <w:p w:rsidR="00C502B6" w:rsidRPr="00993315" w:rsidRDefault="00C502B6" w:rsidP="00DB01D5">
            <w:pPr>
              <w:pStyle w:val="SemEspaamento"/>
              <w:rPr>
                <w:rFonts w:ascii="Arial" w:eastAsia="Times New Roman" w:hAnsi="Arial" w:cs="Arial"/>
              </w:rPr>
            </w:pPr>
            <w:r w:rsidRPr="00993315">
              <w:rPr>
                <w:rFonts w:ascii="Arial" w:eastAsia="Times New Roman" w:hAnsi="Arial" w:cs="Arial"/>
              </w:rPr>
              <w:t>(19) 3546-9412</w:t>
            </w:r>
          </w:p>
        </w:tc>
      </w:tr>
    </w:tbl>
    <w:p w:rsidR="00C502B6" w:rsidRPr="005463D6" w:rsidRDefault="00C502B6" w:rsidP="00C502B6">
      <w:pPr>
        <w:jc w:val="both"/>
        <w:rPr>
          <w:rFonts w:ascii="Arial" w:hAnsi="Arial" w:cs="Arial"/>
          <w:sz w:val="24"/>
          <w:szCs w:val="24"/>
        </w:rPr>
      </w:pPr>
    </w:p>
    <w:p w:rsidR="00C502B6" w:rsidRPr="005A5579" w:rsidRDefault="00C502B6" w:rsidP="00C502B6">
      <w:pPr>
        <w:jc w:val="both"/>
        <w:rPr>
          <w:rFonts w:ascii="Arial" w:hAnsi="Arial" w:cs="Arial"/>
        </w:rPr>
      </w:pPr>
      <w:r w:rsidRPr="005A5579">
        <w:rPr>
          <w:rFonts w:ascii="Arial" w:hAnsi="Arial" w:cs="Arial"/>
        </w:rPr>
        <w:t>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através de e-mail e/ou telefone.</w:t>
      </w:r>
    </w:p>
    <w:p w:rsidR="00C502B6" w:rsidRPr="005A5579" w:rsidRDefault="00C502B6" w:rsidP="00C502B6">
      <w:pPr>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produtos que chegarem fora do horário estabelecido nos termos do item 2.2.1,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C502B6" w:rsidRPr="00C22D99" w:rsidRDefault="00C502B6" w:rsidP="00C502B6">
      <w:pPr>
        <w:pStyle w:val="Corpodetexto3"/>
        <w:rPr>
          <w:rFonts w:ascii="Arial" w:hAnsi="Arial" w:cs="Arial"/>
          <w:i w:val="0"/>
          <w:sz w:val="20"/>
        </w:rPr>
      </w:pPr>
    </w:p>
    <w:p w:rsidR="00C502B6" w:rsidRPr="00C22D99" w:rsidRDefault="00C502B6" w:rsidP="00C502B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C502B6" w:rsidRPr="00C22D99" w:rsidRDefault="00C502B6" w:rsidP="00C502B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C502B6" w:rsidRPr="00C22D99" w:rsidRDefault="00C502B6" w:rsidP="00C502B6">
      <w:pPr>
        <w:autoSpaceDE w:val="0"/>
        <w:autoSpaceDN w:val="0"/>
        <w:adjustRightInd w:val="0"/>
        <w:ind w:left="426"/>
        <w:jc w:val="both"/>
        <w:rPr>
          <w:rFonts w:ascii="Arial" w:hAnsi="Arial" w:cs="Arial"/>
        </w:rPr>
      </w:pPr>
    </w:p>
    <w:p w:rsidR="00C502B6" w:rsidRPr="00C22D99" w:rsidRDefault="00C502B6" w:rsidP="00C502B6">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C502B6" w:rsidRPr="00C22D99" w:rsidRDefault="00C502B6" w:rsidP="00C502B6">
      <w:pPr>
        <w:autoSpaceDE w:val="0"/>
        <w:autoSpaceDN w:val="0"/>
        <w:adjustRightInd w:val="0"/>
        <w:jc w:val="both"/>
        <w:rPr>
          <w:rFonts w:ascii="Arial" w:hAnsi="Arial" w:cs="Arial"/>
          <w:b/>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C502B6" w:rsidRPr="00C22D99" w:rsidRDefault="00C502B6" w:rsidP="00C502B6">
      <w:pPr>
        <w:autoSpaceDE w:val="0"/>
        <w:autoSpaceDN w:val="0"/>
        <w:adjustRightInd w:val="0"/>
        <w:ind w:left="426"/>
        <w:jc w:val="both"/>
        <w:rPr>
          <w:rFonts w:ascii="Arial" w:hAnsi="Arial" w:cs="Arial"/>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C502B6" w:rsidRPr="00C22D99" w:rsidRDefault="00C502B6" w:rsidP="00C502B6">
      <w:pPr>
        <w:autoSpaceDE w:val="0"/>
        <w:autoSpaceDN w:val="0"/>
        <w:adjustRightInd w:val="0"/>
        <w:ind w:left="426"/>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C502B6" w:rsidRPr="00C22D99" w:rsidRDefault="00C502B6" w:rsidP="00C502B6">
      <w:pPr>
        <w:pStyle w:val="Ttulo"/>
        <w:tabs>
          <w:tab w:val="left" w:pos="1701"/>
        </w:tabs>
        <w:jc w:val="both"/>
        <w:rPr>
          <w:rFonts w:ascii="Arial" w:hAnsi="Arial" w:cs="Arial"/>
          <w:sz w:val="20"/>
        </w:rPr>
      </w:pPr>
    </w:p>
    <w:p w:rsidR="00C502B6" w:rsidRPr="00C22D99" w:rsidRDefault="00C502B6" w:rsidP="00C502B6">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C502B6" w:rsidRDefault="00C502B6" w:rsidP="00C502B6">
      <w:pPr>
        <w:pStyle w:val="Ttulo"/>
        <w:tabs>
          <w:tab w:val="left" w:pos="1701"/>
        </w:tabs>
        <w:rPr>
          <w:rFonts w:ascii="Arial" w:hAnsi="Arial" w:cs="Arial"/>
          <w:sz w:val="20"/>
          <w:u w:val="single"/>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C502B6" w:rsidRPr="00C22D99" w:rsidRDefault="00C502B6" w:rsidP="00C502B6">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C502B6" w:rsidRPr="00C22D99" w:rsidRDefault="00C502B6" w:rsidP="00C502B6">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C502B6" w:rsidRDefault="00C502B6" w:rsidP="00C502B6">
      <w:pPr>
        <w:pStyle w:val="Ttulo"/>
        <w:tabs>
          <w:tab w:val="left" w:pos="1701"/>
        </w:tabs>
        <w:jc w:val="both"/>
        <w:rPr>
          <w:rFonts w:ascii="Arial" w:hAnsi="Arial" w:cs="Arial"/>
          <w:sz w:val="20"/>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C502B6" w:rsidRPr="00C22D99" w:rsidRDefault="00C502B6" w:rsidP="00C502B6">
      <w:pPr>
        <w:autoSpaceDE w:val="0"/>
        <w:autoSpaceDN w:val="0"/>
        <w:adjustRightInd w:val="0"/>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sidR="00DB01D5">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C502B6" w:rsidRPr="00C22D99" w:rsidRDefault="00C502B6" w:rsidP="00C502B6">
      <w:pPr>
        <w:autoSpaceDE w:val="0"/>
        <w:autoSpaceDN w:val="0"/>
        <w:adjustRightInd w:val="0"/>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 nº</w:t>
      </w:r>
      <w:r w:rsidR="00DB01D5">
        <w:rPr>
          <w:rFonts w:ascii="Arial" w:hAnsi="Arial" w:cs="Arial"/>
        </w:rPr>
        <w:t xml:space="preserve"> 22</w:t>
      </w:r>
      <w:r w:rsidRPr="00C22D99">
        <w:rPr>
          <w:rFonts w:ascii="Arial" w:hAnsi="Arial" w:cs="Arial"/>
        </w:rPr>
        <w:t>/201</w:t>
      </w:r>
      <w:r>
        <w:rPr>
          <w:rFonts w:ascii="Arial" w:hAnsi="Arial" w:cs="Arial"/>
        </w:rPr>
        <w:t>7</w:t>
      </w:r>
      <w:r w:rsidRPr="00C22D99">
        <w:rPr>
          <w:rFonts w:ascii="Arial" w:hAnsi="Arial" w:cs="Arial"/>
        </w:rPr>
        <w:t>, caracteriza o descumprimento total da obrigação assumida, sujeitando-o as seguintes penalidades:</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C502B6" w:rsidRPr="00C22D99" w:rsidRDefault="00C502B6" w:rsidP="00C502B6">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C502B6" w:rsidRPr="00C22D99" w:rsidRDefault="00C502B6" w:rsidP="00C502B6">
      <w:pPr>
        <w:autoSpaceDE w:val="0"/>
        <w:autoSpaceDN w:val="0"/>
        <w:adjustRightInd w:val="0"/>
        <w:ind w:left="426"/>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lastRenderedPageBreak/>
        <w:t>5.2.1.</w:t>
      </w:r>
      <w:r w:rsidRPr="00C22D99">
        <w:rPr>
          <w:rFonts w:ascii="Arial" w:hAnsi="Arial" w:cs="Arial"/>
        </w:rPr>
        <w:t xml:space="preserve"> Multa de 10%(dez por cento) até o 30º (trigésimo) dia de atraso; e</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C502B6" w:rsidRPr="00C22D99" w:rsidRDefault="00C502B6" w:rsidP="00C502B6">
      <w:pPr>
        <w:pStyle w:val="Corpodetexto"/>
        <w:rPr>
          <w:rFonts w:cs="Arial"/>
          <w:sz w:val="20"/>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C502B6" w:rsidRPr="00C22D99" w:rsidRDefault="00C502B6" w:rsidP="00C502B6">
      <w:pPr>
        <w:autoSpaceDE w:val="0"/>
        <w:autoSpaceDN w:val="0"/>
        <w:adjustRightInd w:val="0"/>
        <w:jc w:val="both"/>
        <w:rPr>
          <w:rFonts w:ascii="Arial" w:hAnsi="Arial" w:cs="Arial"/>
          <w:b/>
          <w:bCs/>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C502B6" w:rsidRPr="00C22D99" w:rsidRDefault="00C502B6" w:rsidP="00C502B6">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C502B6" w:rsidRPr="00C22D99" w:rsidRDefault="00C502B6" w:rsidP="00C502B6">
      <w:pPr>
        <w:ind w:left="426" w:right="193"/>
        <w:jc w:val="both"/>
        <w:rPr>
          <w:rFonts w:ascii="Arial" w:hAnsi="Arial" w:cs="Arial"/>
          <w:b/>
        </w:rPr>
      </w:pPr>
    </w:p>
    <w:p w:rsidR="00C502B6" w:rsidRPr="00C22D99" w:rsidRDefault="00C502B6" w:rsidP="00C502B6">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C502B6" w:rsidRPr="00C22D99" w:rsidRDefault="00C502B6" w:rsidP="00C502B6">
      <w:pPr>
        <w:ind w:right="193"/>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502B6" w:rsidRPr="00C22D99" w:rsidRDefault="00C502B6" w:rsidP="00C502B6">
      <w:pPr>
        <w:ind w:right="193"/>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Pregão n.º</w:t>
      </w:r>
      <w:r>
        <w:rPr>
          <w:rFonts w:ascii="Arial" w:hAnsi="Arial" w:cs="Arial"/>
        </w:rPr>
        <w:t>10/</w:t>
      </w:r>
      <w:r w:rsidRPr="00C22D99">
        <w:rPr>
          <w:rFonts w:ascii="Arial" w:hAnsi="Arial" w:cs="Arial"/>
        </w:rPr>
        <w:t>201</w:t>
      </w:r>
      <w:r>
        <w:rPr>
          <w:rFonts w:ascii="Arial" w:hAnsi="Arial" w:cs="Arial"/>
        </w:rPr>
        <w:t>7</w:t>
      </w:r>
      <w:r w:rsidRPr="00C22D99">
        <w:rPr>
          <w:rFonts w:ascii="Arial" w:hAnsi="Arial" w:cs="Arial"/>
        </w:rPr>
        <w:t xml:space="preserve"> e seus anexos, e a(s) proposta(s) da(s) DETENTORA(S).</w:t>
      </w:r>
    </w:p>
    <w:p w:rsidR="00C502B6" w:rsidRPr="00C22D99" w:rsidRDefault="00C502B6" w:rsidP="00C502B6">
      <w:pPr>
        <w:autoSpaceDE w:val="0"/>
        <w:autoSpaceDN w:val="0"/>
        <w:adjustRightInd w:val="0"/>
        <w:jc w:val="both"/>
        <w:rPr>
          <w:rFonts w:ascii="Arial" w:hAnsi="Arial" w:cs="Arial"/>
        </w:rPr>
      </w:pPr>
    </w:p>
    <w:p w:rsidR="00C502B6" w:rsidRPr="00C22D99" w:rsidRDefault="00C502B6" w:rsidP="00C502B6">
      <w:pPr>
        <w:autoSpaceDE w:val="0"/>
        <w:autoSpaceDN w:val="0"/>
        <w:adjustRightInd w:val="0"/>
        <w:jc w:val="both"/>
        <w:rPr>
          <w:rFonts w:ascii="Arial" w:hAnsi="Arial" w:cs="Arial"/>
        </w:rPr>
      </w:pPr>
      <w:r w:rsidRPr="00C22D99">
        <w:rPr>
          <w:rFonts w:ascii="Arial" w:hAnsi="Arial" w:cs="Arial"/>
          <w:b/>
          <w:bCs/>
        </w:rPr>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C502B6" w:rsidRPr="00C22D99" w:rsidRDefault="00C502B6" w:rsidP="00C502B6">
      <w:pPr>
        <w:pStyle w:val="Ttulo"/>
        <w:tabs>
          <w:tab w:val="left" w:pos="1701"/>
        </w:tabs>
        <w:jc w:val="both"/>
        <w:rPr>
          <w:rFonts w:ascii="Arial" w:hAnsi="Arial" w:cs="Arial"/>
          <w:sz w:val="20"/>
        </w:rPr>
      </w:pPr>
    </w:p>
    <w:p w:rsidR="00C502B6" w:rsidRPr="00C22D99" w:rsidRDefault="00C502B6" w:rsidP="00C502B6">
      <w:pPr>
        <w:pStyle w:val="Ttulo"/>
        <w:tabs>
          <w:tab w:val="left" w:pos="1701"/>
        </w:tabs>
        <w:jc w:val="both"/>
        <w:rPr>
          <w:rFonts w:ascii="Arial" w:hAnsi="Arial" w:cs="Arial"/>
          <w:sz w:val="20"/>
        </w:rPr>
      </w:pPr>
    </w:p>
    <w:p w:rsidR="00C502B6" w:rsidRPr="00C22D99" w:rsidRDefault="00C502B6" w:rsidP="00C502B6">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7</w:t>
      </w:r>
      <w:r w:rsidRPr="00C22D99">
        <w:rPr>
          <w:rFonts w:ascii="Arial" w:hAnsi="Arial" w:cs="Arial"/>
          <w:b w:val="0"/>
          <w:sz w:val="20"/>
        </w:rPr>
        <w:t>.</w:t>
      </w:r>
    </w:p>
    <w:p w:rsidR="00C502B6" w:rsidRPr="00C22D99" w:rsidRDefault="00C502B6" w:rsidP="00C502B6">
      <w:pPr>
        <w:pStyle w:val="Ttulo"/>
        <w:tabs>
          <w:tab w:val="left" w:pos="1701"/>
        </w:tabs>
        <w:rPr>
          <w:rFonts w:ascii="Arial" w:hAnsi="Arial" w:cs="Arial"/>
          <w:b w:val="0"/>
          <w:sz w:val="20"/>
        </w:rPr>
      </w:pPr>
    </w:p>
    <w:p w:rsidR="00C502B6" w:rsidRPr="00C22D99" w:rsidRDefault="00C502B6" w:rsidP="00C502B6">
      <w:pPr>
        <w:pStyle w:val="Ttulo"/>
        <w:tabs>
          <w:tab w:val="left" w:pos="1701"/>
        </w:tabs>
        <w:rPr>
          <w:rFonts w:ascii="Arial" w:hAnsi="Arial" w:cs="Arial"/>
          <w:b w:val="0"/>
          <w:sz w:val="20"/>
        </w:rPr>
      </w:pPr>
    </w:p>
    <w:p w:rsidR="00C502B6" w:rsidRPr="00681A80" w:rsidRDefault="00C502B6" w:rsidP="00C502B6">
      <w:pPr>
        <w:pStyle w:val="Ttulo"/>
        <w:tabs>
          <w:tab w:val="left" w:pos="1701"/>
        </w:tabs>
        <w:rPr>
          <w:rFonts w:ascii="Arial" w:hAnsi="Arial" w:cs="Arial"/>
          <w:b w:val="0"/>
          <w:sz w:val="20"/>
        </w:rPr>
      </w:pPr>
      <w:r w:rsidRPr="00681A80">
        <w:rPr>
          <w:rFonts w:ascii="Arial" w:hAnsi="Arial" w:cs="Arial"/>
          <w:b w:val="0"/>
          <w:sz w:val="22"/>
          <w:szCs w:val="22"/>
        </w:rPr>
        <w:t xml:space="preserve">JOSÉ </w:t>
      </w:r>
      <w:r w:rsidRPr="00681A80">
        <w:rPr>
          <w:rFonts w:ascii="Arial" w:hAnsi="Arial" w:cs="Arial"/>
          <w:b w:val="0"/>
          <w:bCs/>
          <w:sz w:val="22"/>
          <w:szCs w:val="22"/>
        </w:rPr>
        <w:t>ADINAN ORTOLAN</w:t>
      </w:r>
    </w:p>
    <w:p w:rsidR="00C502B6" w:rsidRPr="00C22D99" w:rsidRDefault="00C502B6" w:rsidP="00C502B6">
      <w:pPr>
        <w:pStyle w:val="Ttulo"/>
        <w:tabs>
          <w:tab w:val="left" w:pos="1701"/>
        </w:tabs>
        <w:rPr>
          <w:rFonts w:ascii="Arial" w:hAnsi="Arial" w:cs="Arial"/>
          <w:b w:val="0"/>
          <w:sz w:val="20"/>
        </w:rPr>
      </w:pPr>
      <w:r w:rsidRPr="00C22D99">
        <w:rPr>
          <w:rFonts w:ascii="Arial" w:hAnsi="Arial" w:cs="Arial"/>
          <w:b w:val="0"/>
          <w:sz w:val="20"/>
        </w:rPr>
        <w:t>Prefeito Municipal de Cordeirópolis</w:t>
      </w:r>
    </w:p>
    <w:p w:rsidR="00C502B6" w:rsidRPr="00C22D99" w:rsidRDefault="00C502B6" w:rsidP="00C502B6">
      <w:pPr>
        <w:pStyle w:val="Ttulo"/>
        <w:tabs>
          <w:tab w:val="left" w:pos="1701"/>
        </w:tabs>
        <w:rPr>
          <w:rFonts w:ascii="Arial" w:hAnsi="Arial" w:cs="Arial"/>
          <w:sz w:val="20"/>
        </w:rPr>
      </w:pPr>
      <w:r w:rsidRPr="00C22D99">
        <w:rPr>
          <w:rFonts w:ascii="Arial" w:hAnsi="Arial" w:cs="Arial"/>
          <w:sz w:val="20"/>
        </w:rPr>
        <w:t>p.</w:t>
      </w:r>
      <w:r w:rsidRPr="00C22D99">
        <w:rPr>
          <w:rFonts w:ascii="Arial" w:hAnsi="Arial" w:cs="Arial"/>
          <w:b w:val="0"/>
          <w:sz w:val="20"/>
        </w:rPr>
        <w:t xml:space="preserve"> </w:t>
      </w:r>
      <w:r w:rsidRPr="00C22D99">
        <w:rPr>
          <w:rFonts w:ascii="Arial" w:hAnsi="Arial" w:cs="Arial"/>
          <w:sz w:val="20"/>
        </w:rPr>
        <w:t>PREFEITURA MUNICIPAL DE CORDEIRÓPOLIS</w:t>
      </w:r>
    </w:p>
    <w:p w:rsidR="00C502B6" w:rsidRPr="00C22D99" w:rsidRDefault="00C502B6" w:rsidP="00C502B6">
      <w:pPr>
        <w:pStyle w:val="Ttulo"/>
        <w:tabs>
          <w:tab w:val="left" w:pos="1701"/>
        </w:tabs>
        <w:rPr>
          <w:rFonts w:ascii="Arial" w:hAnsi="Arial" w:cs="Arial"/>
          <w:sz w:val="20"/>
        </w:rPr>
      </w:pPr>
    </w:p>
    <w:p w:rsidR="00C502B6" w:rsidRPr="00C22D99" w:rsidRDefault="00C502B6" w:rsidP="00C502B6">
      <w:pPr>
        <w:pStyle w:val="Ttulo"/>
        <w:tabs>
          <w:tab w:val="left" w:pos="1701"/>
        </w:tabs>
        <w:rPr>
          <w:rFonts w:ascii="Arial" w:hAnsi="Arial" w:cs="Arial"/>
          <w:sz w:val="20"/>
        </w:rPr>
      </w:pPr>
    </w:p>
    <w:p w:rsidR="00C502B6" w:rsidRDefault="00C502B6" w:rsidP="00C502B6">
      <w:pPr>
        <w:pStyle w:val="Ttulo"/>
        <w:tabs>
          <w:tab w:val="left" w:pos="1701"/>
        </w:tabs>
        <w:rPr>
          <w:rFonts w:ascii="Arial" w:hAnsi="Arial" w:cs="Arial"/>
          <w:sz w:val="20"/>
        </w:rPr>
      </w:pPr>
      <w:r w:rsidRPr="00C22D99">
        <w:rPr>
          <w:rFonts w:ascii="Arial" w:hAnsi="Arial" w:cs="Arial"/>
          <w:sz w:val="20"/>
        </w:rPr>
        <w:t>p. DETENTORA</w:t>
      </w:r>
    </w:p>
    <w:p w:rsidR="00DB01D5" w:rsidRDefault="00DB01D5" w:rsidP="00C502B6">
      <w:pPr>
        <w:pStyle w:val="Ttulo"/>
        <w:tabs>
          <w:tab w:val="left" w:pos="1701"/>
        </w:tabs>
        <w:rPr>
          <w:rFonts w:ascii="Arial" w:hAnsi="Arial" w:cs="Arial"/>
          <w:sz w:val="20"/>
        </w:rPr>
      </w:pPr>
    </w:p>
    <w:p w:rsidR="00DB01D5" w:rsidRDefault="00DB01D5" w:rsidP="00C502B6">
      <w:pPr>
        <w:pStyle w:val="Ttulo"/>
        <w:tabs>
          <w:tab w:val="left" w:pos="1701"/>
        </w:tabs>
        <w:rPr>
          <w:rFonts w:ascii="Arial" w:hAnsi="Arial" w:cs="Arial"/>
          <w:sz w:val="20"/>
        </w:rPr>
      </w:pPr>
    </w:p>
    <w:p w:rsidR="00DB01D5" w:rsidRDefault="00DB01D5" w:rsidP="00C502B6">
      <w:pPr>
        <w:pStyle w:val="Ttulo"/>
        <w:tabs>
          <w:tab w:val="left" w:pos="1701"/>
        </w:tabs>
        <w:rPr>
          <w:rFonts w:ascii="Arial" w:hAnsi="Arial" w:cs="Arial"/>
          <w:sz w:val="20"/>
        </w:rPr>
      </w:pPr>
    </w:p>
    <w:p w:rsidR="00DB01D5" w:rsidRDefault="00DB01D5" w:rsidP="00C502B6">
      <w:pPr>
        <w:pStyle w:val="Ttulo"/>
        <w:tabs>
          <w:tab w:val="left" w:pos="1701"/>
        </w:tabs>
        <w:rPr>
          <w:rFonts w:ascii="Arial" w:hAnsi="Arial" w:cs="Arial"/>
          <w:sz w:val="20"/>
        </w:rPr>
      </w:pPr>
    </w:p>
    <w:p w:rsidR="00DB01D5" w:rsidRPr="00C22D99" w:rsidRDefault="00DB01D5" w:rsidP="00C502B6">
      <w:pPr>
        <w:pStyle w:val="Ttulo"/>
        <w:tabs>
          <w:tab w:val="left" w:pos="1701"/>
        </w:tabs>
        <w:rPr>
          <w:rFonts w:ascii="Arial" w:hAnsi="Arial" w:cs="Arial"/>
          <w:sz w:val="20"/>
        </w:rPr>
      </w:pPr>
    </w:p>
    <w:p w:rsidR="00C502B6" w:rsidRDefault="00C502B6" w:rsidP="00C502B6">
      <w:pPr>
        <w:rPr>
          <w:rFonts w:ascii="Arial" w:hAnsi="Arial" w:cs="Arial"/>
          <w:b/>
        </w:rPr>
      </w:pPr>
      <w:r w:rsidRPr="00C22D99">
        <w:rPr>
          <w:rFonts w:ascii="Arial" w:hAnsi="Arial" w:cs="Arial"/>
          <w:b/>
          <w:u w:val="single"/>
        </w:rPr>
        <w:t>Testemunhas</w:t>
      </w:r>
      <w:r w:rsidRPr="00C22D99">
        <w:rPr>
          <w:rFonts w:ascii="Arial" w:hAnsi="Arial" w:cs="Arial"/>
          <w:b/>
        </w:rPr>
        <w:t>:</w:t>
      </w:r>
    </w:p>
    <w:p w:rsidR="00DB01D5" w:rsidRPr="00C22D99" w:rsidRDefault="00DB01D5" w:rsidP="00C502B6">
      <w:pPr>
        <w:rPr>
          <w:rFonts w:ascii="Arial" w:hAnsi="Arial" w:cs="Arial"/>
          <w:b/>
        </w:rPr>
      </w:pPr>
    </w:p>
    <w:p w:rsidR="00C502B6" w:rsidRDefault="00C502B6" w:rsidP="00C502B6">
      <w:pPr>
        <w:rPr>
          <w:rFonts w:ascii="Arial" w:hAnsi="Arial" w:cs="Arial"/>
          <w:b/>
        </w:rPr>
      </w:pPr>
      <w:r w:rsidRPr="00C22D99">
        <w:rPr>
          <w:rFonts w:ascii="Arial" w:hAnsi="Arial" w:cs="Arial"/>
          <w:b/>
        </w:rPr>
        <w:t>1.)__________________________________</w:t>
      </w:r>
    </w:p>
    <w:p w:rsidR="00DB01D5" w:rsidRPr="00C22D99" w:rsidRDefault="00DB01D5" w:rsidP="00C502B6">
      <w:pPr>
        <w:rPr>
          <w:rFonts w:ascii="Arial" w:hAnsi="Arial" w:cs="Arial"/>
          <w:b/>
        </w:rPr>
      </w:pPr>
    </w:p>
    <w:p w:rsidR="00C502B6" w:rsidRPr="00C22D99" w:rsidRDefault="00C502B6" w:rsidP="00C502B6">
      <w:pPr>
        <w:rPr>
          <w:rFonts w:ascii="Arial" w:hAnsi="Arial" w:cs="Arial"/>
        </w:rPr>
      </w:pPr>
      <w:r w:rsidRPr="00C22D99">
        <w:rPr>
          <w:rFonts w:ascii="Arial" w:hAnsi="Arial" w:cs="Arial"/>
          <w:b/>
        </w:rPr>
        <w:t xml:space="preserve">2.)__________________________________                                                                                                                                                                                                                                                                                                                                                                                                                                                                                                                                                                                                                                                                                                                                                                                                                                                                                                                                                                                                                                                                                                                                                                                                                                                                                                                                                                                                                                                                                                                                                                                                                                                                                                                                                                                                                                                                                                                                                                                                                                                                                                                                                                                                                                                                                                                                                                                                                                                                                                                                                                                                                                                                                                                                                                                                                                                                                                                                                                                                                                                                                                                                                                                                                                                                                                                                                                                                                                                                                                                                                                                                                                                                                                                                                                                                                                                           </w:t>
      </w:r>
    </w:p>
    <w:p w:rsidR="00C502B6" w:rsidRDefault="00C502B6" w:rsidP="00C502B6"/>
    <w:p w:rsidR="001D128D" w:rsidRDefault="001D128D"/>
    <w:sectPr w:rsidR="001D128D" w:rsidSect="00DB01D5">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A27" w:rsidRDefault="007B4A27" w:rsidP="00C502B6">
      <w:r>
        <w:separator/>
      </w:r>
    </w:p>
  </w:endnote>
  <w:endnote w:type="continuationSeparator" w:id="1">
    <w:p w:rsidR="007B4A27" w:rsidRDefault="007B4A27" w:rsidP="00C50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20" w:rsidRDefault="00A77FD5">
    <w:pPr>
      <w:pStyle w:val="Rodap"/>
      <w:framePr w:wrap="around" w:vAnchor="text" w:hAnchor="margin" w:xAlign="right" w:y="1"/>
      <w:rPr>
        <w:rStyle w:val="Nmerodepgina"/>
      </w:rPr>
    </w:pPr>
    <w:r>
      <w:rPr>
        <w:rStyle w:val="Nmerodepgina"/>
      </w:rPr>
      <w:fldChar w:fldCharType="begin"/>
    </w:r>
    <w:r w:rsidR="00B22B20">
      <w:rPr>
        <w:rStyle w:val="Nmerodepgina"/>
      </w:rPr>
      <w:instrText xml:space="preserve">PAGE  </w:instrText>
    </w:r>
    <w:r>
      <w:rPr>
        <w:rStyle w:val="Nmerodepgina"/>
      </w:rPr>
      <w:fldChar w:fldCharType="separate"/>
    </w:r>
    <w:r w:rsidR="00B22B20">
      <w:rPr>
        <w:rStyle w:val="Nmerodepgina"/>
        <w:noProof/>
      </w:rPr>
      <w:t>1</w:t>
    </w:r>
    <w:r>
      <w:rPr>
        <w:rStyle w:val="Nmerodepgina"/>
      </w:rPr>
      <w:fldChar w:fldCharType="end"/>
    </w:r>
  </w:p>
  <w:p w:rsidR="00B22B20" w:rsidRDefault="00B22B2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20" w:rsidRPr="009B1E51" w:rsidRDefault="00A77FD5" w:rsidP="00DB01D5">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B22B20" w:rsidRPr="009B1E51">
      <w:rPr>
        <w:rStyle w:val="Nmerodepgina"/>
        <w:b/>
        <w:sz w:val="16"/>
        <w:szCs w:val="16"/>
      </w:rPr>
      <w:instrText xml:space="preserve">PAGE  </w:instrText>
    </w:r>
    <w:r w:rsidRPr="009B1E51">
      <w:rPr>
        <w:rStyle w:val="Nmerodepgina"/>
        <w:b/>
        <w:sz w:val="16"/>
        <w:szCs w:val="16"/>
      </w:rPr>
      <w:fldChar w:fldCharType="separate"/>
    </w:r>
    <w:r w:rsidR="00FA2988">
      <w:rPr>
        <w:rStyle w:val="Nmerodepgina"/>
        <w:b/>
        <w:noProof/>
        <w:sz w:val="16"/>
        <w:szCs w:val="16"/>
      </w:rPr>
      <w:t>1</w:t>
    </w:r>
    <w:r w:rsidRPr="009B1E51">
      <w:rPr>
        <w:rStyle w:val="Nmerodepgina"/>
        <w:b/>
        <w:sz w:val="16"/>
        <w:szCs w:val="16"/>
      </w:rPr>
      <w:fldChar w:fldCharType="end"/>
    </w:r>
  </w:p>
  <w:p w:rsidR="00B22B20" w:rsidRPr="00AE4DE7" w:rsidRDefault="00B22B20" w:rsidP="00DB01D5">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22/</w:t>
    </w:r>
    <w:r w:rsidRPr="002622D5">
      <w:rPr>
        <w:rFonts w:ascii="Arial" w:hAnsi="Arial" w:cs="Arial"/>
        <w:b/>
        <w:color w:val="003366"/>
        <w:sz w:val="14"/>
        <w:szCs w:val="14"/>
      </w:rPr>
      <w:t>201</w:t>
    </w:r>
    <w:r>
      <w:rPr>
        <w:rFonts w:ascii="Arial" w:hAnsi="Arial" w:cs="Arial"/>
        <w:b/>
        <w:color w:val="003366"/>
        <w:sz w:val="14"/>
        <w:szCs w:val="14"/>
      </w:rPr>
      <w:t>7</w:t>
    </w:r>
    <w:r w:rsidRPr="00DF2606">
      <w:rPr>
        <w:rFonts w:ascii="Arial" w:hAnsi="Arial" w:cs="Arial"/>
        <w:b/>
        <w:color w:val="003366"/>
        <w:sz w:val="14"/>
        <w:szCs w:val="14"/>
      </w:rPr>
      <w:t xml:space="preserve"> –</w:t>
    </w:r>
    <w:r>
      <w:rPr>
        <w:rFonts w:ascii="Arial" w:hAnsi="Arial" w:cs="Arial"/>
        <w:b/>
        <w:color w:val="003366"/>
        <w:sz w:val="14"/>
        <w:szCs w:val="14"/>
      </w:rPr>
      <w:t xml:space="preserve"> SMS/JC</w:t>
    </w:r>
  </w:p>
  <w:p w:rsidR="00B22B20" w:rsidRDefault="00B22B20" w:rsidP="00DB01D5">
    <w:pPr>
      <w:pStyle w:val="Rodap"/>
      <w:pBdr>
        <w:top w:val="single" w:sz="18" w:space="1" w:color="3366CC"/>
      </w:pBdr>
      <w:ind w:right="360"/>
      <w:jc w:val="center"/>
      <w:rPr>
        <w:rFonts w:ascii="Arial" w:hAnsi="Arial" w:cs="Arial"/>
        <w:b/>
        <w:color w:val="003366"/>
        <w:sz w:val="16"/>
        <w:szCs w:val="16"/>
      </w:rPr>
    </w:pPr>
  </w:p>
  <w:p w:rsidR="00B22B20" w:rsidRDefault="00B22B20">
    <w:pPr>
      <w:pStyle w:val="Rodap"/>
      <w:ind w:right="360"/>
    </w:pPr>
  </w:p>
  <w:p w:rsidR="00B22B20" w:rsidRDefault="00B22B2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A27" w:rsidRDefault="007B4A27" w:rsidP="00C502B6">
      <w:r>
        <w:separator/>
      </w:r>
    </w:p>
  </w:footnote>
  <w:footnote w:type="continuationSeparator" w:id="1">
    <w:p w:rsidR="007B4A27" w:rsidRDefault="007B4A27" w:rsidP="00C502B6">
      <w:r>
        <w:continuationSeparator/>
      </w:r>
    </w:p>
  </w:footnote>
  <w:footnote w:id="2">
    <w:p w:rsidR="00B22B20" w:rsidRPr="00572E5F" w:rsidRDefault="00B22B20" w:rsidP="00C502B6">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38" w:rsidRDefault="00706738" w:rsidP="00DB01D5">
    <w:pPr>
      <w:pStyle w:val="Cabealho"/>
      <w:jc w:val="center"/>
      <w:rPr>
        <w:noProof/>
      </w:rPr>
    </w:pPr>
  </w:p>
  <w:p w:rsidR="00B22B20" w:rsidRDefault="00A77FD5" w:rsidP="00DB01D5">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8.5pt;height:78pt;visibility:visible">
          <v:imagedata r:id="rId1" o:title="Brasaocordeiropolis"/>
        </v:shape>
      </w:pict>
    </w:r>
  </w:p>
  <w:p w:rsidR="00B22B20" w:rsidRDefault="00B22B20" w:rsidP="00DB01D5">
    <w:pPr>
      <w:pStyle w:val="Cabealho"/>
      <w:jc w:val="center"/>
      <w:rPr>
        <w:rFonts w:ascii="Verdana" w:hAnsi="Verdana"/>
        <w:b/>
        <w:sz w:val="24"/>
        <w:szCs w:val="24"/>
      </w:rPr>
    </w:pPr>
    <w:r w:rsidRPr="00B407BD">
      <w:rPr>
        <w:rFonts w:ascii="Verdana" w:hAnsi="Verdana"/>
        <w:b/>
        <w:sz w:val="24"/>
        <w:szCs w:val="24"/>
      </w:rPr>
      <w:t>PREFEITURA MUNICIPAL DE CORDEIRÓPOLIS</w:t>
    </w:r>
  </w:p>
  <w:p w:rsidR="00B22B20" w:rsidRDefault="00B22B20" w:rsidP="00DB01D5">
    <w:pPr>
      <w:pStyle w:val="Cabealho"/>
      <w:jc w:val="center"/>
      <w:rPr>
        <w:rFonts w:ascii="Verdana" w:hAnsi="Verdana"/>
      </w:rPr>
    </w:pPr>
    <w:r w:rsidRPr="00483529">
      <w:rPr>
        <w:rFonts w:ascii="Verdana" w:hAnsi="Verdana"/>
      </w:rPr>
      <w:t>Estado de São Paulo</w:t>
    </w:r>
  </w:p>
  <w:p w:rsidR="00B22B20" w:rsidRPr="00483529" w:rsidRDefault="00B22B20" w:rsidP="00DB01D5">
    <w:pPr>
      <w:pStyle w:val="Cabealho"/>
      <w:pBdr>
        <w:bottom w:val="single" w:sz="18" w:space="1" w:color="auto"/>
      </w:pBdr>
      <w:jc w:val="center"/>
      <w:rPr>
        <w:rFonts w:ascii="Verdana" w:hAnsi="Verdana"/>
      </w:rPr>
    </w:pPr>
  </w:p>
  <w:p w:rsidR="00B22B20" w:rsidRDefault="00B22B2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065C37"/>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7"/>
  </w:num>
  <w:num w:numId="2">
    <w:abstractNumId w:val="3"/>
  </w:num>
  <w:num w:numId="3">
    <w:abstractNumId w:val="2"/>
  </w:num>
  <w:num w:numId="4">
    <w:abstractNumId w:val="9"/>
  </w:num>
  <w:num w:numId="5">
    <w:abstractNumId w:val="1"/>
  </w:num>
  <w:num w:numId="6">
    <w:abstractNumId w:val="0"/>
  </w:num>
  <w:num w:numId="7">
    <w:abstractNumId w:val="6"/>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C502B6"/>
    <w:rsid w:val="0007583E"/>
    <w:rsid w:val="000E6479"/>
    <w:rsid w:val="001D128D"/>
    <w:rsid w:val="004F3525"/>
    <w:rsid w:val="00706738"/>
    <w:rsid w:val="0071333A"/>
    <w:rsid w:val="007B4A27"/>
    <w:rsid w:val="00854F8E"/>
    <w:rsid w:val="00A3747C"/>
    <w:rsid w:val="00A75405"/>
    <w:rsid w:val="00A77FD5"/>
    <w:rsid w:val="00B07504"/>
    <w:rsid w:val="00B22B20"/>
    <w:rsid w:val="00B8452F"/>
    <w:rsid w:val="00C502B6"/>
    <w:rsid w:val="00D3412C"/>
    <w:rsid w:val="00D85616"/>
    <w:rsid w:val="00DB01D5"/>
    <w:rsid w:val="00FA29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B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502B6"/>
    <w:pPr>
      <w:keepNext/>
      <w:jc w:val="both"/>
      <w:outlineLvl w:val="0"/>
    </w:pPr>
    <w:rPr>
      <w:rFonts w:ascii="Arial" w:hAnsi="Arial"/>
      <w:sz w:val="28"/>
    </w:rPr>
  </w:style>
  <w:style w:type="paragraph" w:styleId="Ttulo2">
    <w:name w:val="heading 2"/>
    <w:basedOn w:val="Normal"/>
    <w:next w:val="Normal"/>
    <w:link w:val="Ttulo2Char"/>
    <w:qFormat/>
    <w:rsid w:val="00C502B6"/>
    <w:pPr>
      <w:keepNext/>
      <w:jc w:val="center"/>
      <w:outlineLvl w:val="1"/>
    </w:pPr>
    <w:rPr>
      <w:rFonts w:ascii="Arial" w:hAnsi="Arial"/>
      <w:sz w:val="28"/>
    </w:rPr>
  </w:style>
  <w:style w:type="paragraph" w:styleId="Ttulo3">
    <w:name w:val="heading 3"/>
    <w:basedOn w:val="Normal"/>
    <w:next w:val="Normal"/>
    <w:link w:val="Ttulo3Char"/>
    <w:qFormat/>
    <w:rsid w:val="00C502B6"/>
    <w:pPr>
      <w:keepNext/>
      <w:jc w:val="both"/>
      <w:outlineLvl w:val="2"/>
    </w:pPr>
    <w:rPr>
      <w:rFonts w:ascii="Arial" w:hAnsi="Arial"/>
      <w:sz w:val="32"/>
    </w:rPr>
  </w:style>
  <w:style w:type="paragraph" w:styleId="Ttulo4">
    <w:name w:val="heading 4"/>
    <w:basedOn w:val="Normal"/>
    <w:next w:val="Normal"/>
    <w:link w:val="Ttulo4Char"/>
    <w:qFormat/>
    <w:rsid w:val="00C502B6"/>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C502B6"/>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C502B6"/>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C502B6"/>
    <w:pPr>
      <w:keepNext/>
      <w:jc w:val="both"/>
      <w:outlineLvl w:val="6"/>
    </w:pPr>
    <w:rPr>
      <w:rFonts w:ascii="Arial" w:hAnsi="Arial"/>
      <w:b/>
      <w:sz w:val="24"/>
    </w:rPr>
  </w:style>
  <w:style w:type="paragraph" w:styleId="Ttulo8">
    <w:name w:val="heading 8"/>
    <w:basedOn w:val="Normal"/>
    <w:next w:val="Normal"/>
    <w:link w:val="Ttulo8Char"/>
    <w:qFormat/>
    <w:rsid w:val="00C502B6"/>
    <w:pPr>
      <w:keepNext/>
      <w:jc w:val="center"/>
      <w:outlineLvl w:val="7"/>
    </w:pPr>
    <w:rPr>
      <w:rFonts w:ascii="Bookman Old Style" w:hAnsi="Bookman Old Style"/>
      <w:sz w:val="24"/>
    </w:rPr>
  </w:style>
  <w:style w:type="paragraph" w:styleId="Ttulo9">
    <w:name w:val="heading 9"/>
    <w:basedOn w:val="Normal"/>
    <w:next w:val="Normal"/>
    <w:link w:val="Ttulo9Char"/>
    <w:qFormat/>
    <w:rsid w:val="00C502B6"/>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02B6"/>
    <w:rPr>
      <w:rFonts w:ascii="Arial" w:eastAsia="Times New Roman" w:hAnsi="Arial" w:cs="Times New Roman"/>
      <w:sz w:val="28"/>
      <w:szCs w:val="20"/>
      <w:lang w:eastAsia="pt-BR"/>
    </w:rPr>
  </w:style>
  <w:style w:type="character" w:customStyle="1" w:styleId="Ttulo2Char">
    <w:name w:val="Título 2 Char"/>
    <w:basedOn w:val="Fontepargpadro"/>
    <w:link w:val="Ttulo2"/>
    <w:rsid w:val="00C502B6"/>
    <w:rPr>
      <w:rFonts w:ascii="Arial" w:eastAsia="Times New Roman" w:hAnsi="Arial" w:cs="Times New Roman"/>
      <w:sz w:val="28"/>
      <w:szCs w:val="20"/>
      <w:lang w:eastAsia="pt-BR"/>
    </w:rPr>
  </w:style>
  <w:style w:type="character" w:customStyle="1" w:styleId="Ttulo3Char">
    <w:name w:val="Título 3 Char"/>
    <w:basedOn w:val="Fontepargpadro"/>
    <w:link w:val="Ttulo3"/>
    <w:rsid w:val="00C502B6"/>
    <w:rPr>
      <w:rFonts w:ascii="Arial" w:eastAsia="Times New Roman" w:hAnsi="Arial" w:cs="Times New Roman"/>
      <w:sz w:val="32"/>
      <w:szCs w:val="20"/>
      <w:lang w:eastAsia="pt-BR"/>
    </w:rPr>
  </w:style>
  <w:style w:type="character" w:customStyle="1" w:styleId="Ttulo4Char">
    <w:name w:val="Título 4 Char"/>
    <w:basedOn w:val="Fontepargpadro"/>
    <w:link w:val="Ttulo4"/>
    <w:rsid w:val="00C502B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C502B6"/>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C502B6"/>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C502B6"/>
    <w:rPr>
      <w:rFonts w:ascii="Arial" w:eastAsia="Times New Roman" w:hAnsi="Arial" w:cs="Times New Roman"/>
      <w:b/>
      <w:sz w:val="24"/>
      <w:szCs w:val="20"/>
      <w:lang w:eastAsia="pt-BR"/>
    </w:rPr>
  </w:style>
  <w:style w:type="character" w:customStyle="1" w:styleId="Ttulo8Char">
    <w:name w:val="Título 8 Char"/>
    <w:basedOn w:val="Fontepargpadro"/>
    <w:link w:val="Ttulo8"/>
    <w:rsid w:val="00C502B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C502B6"/>
    <w:rPr>
      <w:rFonts w:ascii="Cotillion" w:eastAsia="Times New Roman" w:hAnsi="Cotillion" w:cs="Times New Roman"/>
      <w:b/>
      <w:sz w:val="32"/>
      <w:szCs w:val="20"/>
      <w:lang w:eastAsia="pt-BR"/>
    </w:rPr>
  </w:style>
  <w:style w:type="paragraph" w:styleId="Corpodetexto">
    <w:name w:val="Body Text"/>
    <w:basedOn w:val="Normal"/>
    <w:link w:val="CorpodetextoChar"/>
    <w:rsid w:val="00C502B6"/>
    <w:pPr>
      <w:jc w:val="both"/>
    </w:pPr>
    <w:rPr>
      <w:rFonts w:ascii="Arial" w:hAnsi="Arial"/>
      <w:sz w:val="28"/>
    </w:rPr>
  </w:style>
  <w:style w:type="character" w:customStyle="1" w:styleId="CorpodetextoChar">
    <w:name w:val="Corpo de texto Char"/>
    <w:basedOn w:val="Fontepargpadro"/>
    <w:link w:val="Corpodetexto"/>
    <w:rsid w:val="00C502B6"/>
    <w:rPr>
      <w:rFonts w:ascii="Arial" w:eastAsia="Times New Roman" w:hAnsi="Arial" w:cs="Times New Roman"/>
      <w:sz w:val="28"/>
      <w:szCs w:val="20"/>
      <w:lang w:eastAsia="pt-BR"/>
    </w:rPr>
  </w:style>
  <w:style w:type="paragraph" w:styleId="Corpodetexto2">
    <w:name w:val="Body Text 2"/>
    <w:basedOn w:val="Normal"/>
    <w:link w:val="Corpodetexto2Char"/>
    <w:semiHidden/>
    <w:rsid w:val="00C502B6"/>
    <w:pPr>
      <w:jc w:val="center"/>
    </w:pPr>
    <w:rPr>
      <w:rFonts w:ascii="Arial" w:hAnsi="Arial"/>
      <w:i/>
      <w:spacing w:val="20"/>
      <w:sz w:val="40"/>
    </w:rPr>
  </w:style>
  <w:style w:type="character" w:customStyle="1" w:styleId="Corpodetexto2Char">
    <w:name w:val="Corpo de texto 2 Char"/>
    <w:basedOn w:val="Fontepargpadro"/>
    <w:link w:val="Corpodetexto2"/>
    <w:semiHidden/>
    <w:rsid w:val="00C502B6"/>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C502B6"/>
    <w:pPr>
      <w:tabs>
        <w:tab w:val="center" w:pos="4419"/>
        <w:tab w:val="right" w:pos="8838"/>
      </w:tabs>
    </w:pPr>
  </w:style>
  <w:style w:type="character" w:customStyle="1" w:styleId="CabealhoChar">
    <w:name w:val="Cabeçalho Char"/>
    <w:basedOn w:val="Fontepargpadro"/>
    <w:link w:val="Cabealho"/>
    <w:semiHidden/>
    <w:rsid w:val="00C502B6"/>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C502B6"/>
    <w:rPr>
      <w:rFonts w:ascii="Bookman Old Style" w:hAnsi="Bookman Old Style"/>
      <w:b/>
      <w:i/>
      <w:sz w:val="32"/>
    </w:rPr>
  </w:style>
  <w:style w:type="character" w:customStyle="1" w:styleId="Corpodetexto3Char">
    <w:name w:val="Corpo de texto 3 Char"/>
    <w:basedOn w:val="Fontepargpadro"/>
    <w:link w:val="Corpodetexto3"/>
    <w:semiHidden/>
    <w:rsid w:val="00C502B6"/>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C502B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C502B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C502B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C502B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C502B6"/>
    <w:rPr>
      <w:rFonts w:ascii="Times New Roman" w:eastAsia="Times New Roman" w:hAnsi="Times New Roman" w:cs="Times New Roman"/>
      <w:sz w:val="20"/>
      <w:szCs w:val="20"/>
      <w:lang w:eastAsia="pt-BR"/>
    </w:rPr>
  </w:style>
  <w:style w:type="paragraph" w:styleId="Rodap">
    <w:name w:val="footer"/>
    <w:basedOn w:val="Normal"/>
    <w:link w:val="RodapChar"/>
    <w:semiHidden/>
    <w:rsid w:val="00C502B6"/>
    <w:pPr>
      <w:tabs>
        <w:tab w:val="center" w:pos="4419"/>
        <w:tab w:val="right" w:pos="8838"/>
      </w:tabs>
    </w:pPr>
  </w:style>
  <w:style w:type="character" w:customStyle="1" w:styleId="RodapChar">
    <w:name w:val="Rodapé Char"/>
    <w:basedOn w:val="Fontepargpadro"/>
    <w:link w:val="Rodap"/>
    <w:semiHidden/>
    <w:rsid w:val="00C502B6"/>
    <w:rPr>
      <w:rFonts w:ascii="Times New Roman" w:eastAsia="Times New Roman" w:hAnsi="Times New Roman" w:cs="Times New Roman"/>
      <w:sz w:val="20"/>
      <w:szCs w:val="20"/>
      <w:lang w:eastAsia="pt-BR"/>
    </w:rPr>
  </w:style>
  <w:style w:type="character" w:styleId="Nmerodepgina">
    <w:name w:val="page number"/>
    <w:basedOn w:val="Fontepargpadro"/>
    <w:semiHidden/>
    <w:rsid w:val="00C502B6"/>
  </w:style>
  <w:style w:type="paragraph" w:styleId="Commarcadores">
    <w:name w:val="List Bullet"/>
    <w:basedOn w:val="Normal"/>
    <w:semiHidden/>
    <w:rsid w:val="00C502B6"/>
    <w:pPr>
      <w:tabs>
        <w:tab w:val="num" w:pos="360"/>
      </w:tabs>
      <w:ind w:left="360" w:hanging="360"/>
    </w:pPr>
  </w:style>
  <w:style w:type="paragraph" w:customStyle="1" w:styleId="nvel3">
    <w:name w:val="nível 3"/>
    <w:basedOn w:val="TextosemFormatao"/>
    <w:rsid w:val="00C502B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C502B6"/>
    <w:rPr>
      <w:rFonts w:ascii="Courier New" w:hAnsi="Courier New" w:cs="Courier New"/>
    </w:rPr>
  </w:style>
  <w:style w:type="character" w:customStyle="1" w:styleId="TextosemFormataoChar">
    <w:name w:val="Texto sem Formatação Char"/>
    <w:basedOn w:val="Fontepargpadro"/>
    <w:link w:val="TextosemFormatao"/>
    <w:uiPriority w:val="99"/>
    <w:semiHidden/>
    <w:rsid w:val="00C502B6"/>
    <w:rPr>
      <w:rFonts w:ascii="Courier New" w:eastAsia="Times New Roman" w:hAnsi="Courier New" w:cs="Courier New"/>
      <w:sz w:val="20"/>
      <w:szCs w:val="20"/>
      <w:lang w:eastAsia="pt-BR"/>
    </w:rPr>
  </w:style>
  <w:style w:type="paragraph" w:customStyle="1" w:styleId="nvel4">
    <w:name w:val="nível 4"/>
    <w:basedOn w:val="TextosemFormatao"/>
    <w:rsid w:val="00C502B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C502B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C502B6"/>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C502B6"/>
    <w:rPr>
      <w:rFonts w:ascii="Times New Roman" w:eastAsia="Times New Roman" w:hAnsi="Times New Roman" w:cs="Times New Roman"/>
      <w:sz w:val="16"/>
      <w:szCs w:val="16"/>
      <w:lang w:eastAsia="pt-BR"/>
    </w:rPr>
  </w:style>
  <w:style w:type="character" w:styleId="Hyperlink">
    <w:name w:val="Hyperlink"/>
    <w:basedOn w:val="Fontepargpadro"/>
    <w:rsid w:val="00C502B6"/>
    <w:rPr>
      <w:color w:val="0000FF"/>
      <w:u w:val="single"/>
    </w:rPr>
  </w:style>
  <w:style w:type="paragraph" w:styleId="Ttulo">
    <w:name w:val="Title"/>
    <w:basedOn w:val="Normal"/>
    <w:link w:val="TtuloChar"/>
    <w:qFormat/>
    <w:rsid w:val="00C502B6"/>
    <w:pPr>
      <w:jc w:val="center"/>
    </w:pPr>
    <w:rPr>
      <w:b/>
      <w:sz w:val="16"/>
    </w:rPr>
  </w:style>
  <w:style w:type="character" w:customStyle="1" w:styleId="TtuloChar">
    <w:name w:val="Título Char"/>
    <w:basedOn w:val="Fontepargpadro"/>
    <w:link w:val="Ttulo"/>
    <w:rsid w:val="00C502B6"/>
    <w:rPr>
      <w:rFonts w:ascii="Times New Roman" w:eastAsia="Times New Roman" w:hAnsi="Times New Roman" w:cs="Times New Roman"/>
      <w:b/>
      <w:sz w:val="16"/>
      <w:szCs w:val="20"/>
      <w:lang w:eastAsia="pt-BR"/>
    </w:rPr>
  </w:style>
  <w:style w:type="paragraph" w:customStyle="1" w:styleId="texto1">
    <w:name w:val="texto1"/>
    <w:basedOn w:val="Normal"/>
    <w:rsid w:val="00C502B6"/>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C502B6"/>
  </w:style>
  <w:style w:type="character" w:customStyle="1" w:styleId="TextodenotaderodapChar">
    <w:name w:val="Texto de nota de rodapé Char"/>
    <w:basedOn w:val="Fontepargpadro"/>
    <w:link w:val="Textodenotaderodap"/>
    <w:semiHidden/>
    <w:rsid w:val="00C502B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C502B6"/>
    <w:rPr>
      <w:vertAlign w:val="superscript"/>
    </w:rPr>
  </w:style>
  <w:style w:type="character" w:customStyle="1" w:styleId="TextodebaloChar">
    <w:name w:val="Texto de balão Char"/>
    <w:basedOn w:val="Fontepargpadro"/>
    <w:link w:val="Textodebalo"/>
    <w:semiHidden/>
    <w:rsid w:val="00C502B6"/>
    <w:rPr>
      <w:rFonts w:ascii="Tahoma" w:eastAsia="Times New Roman" w:hAnsi="Tahoma" w:cs="Tahoma"/>
      <w:sz w:val="16"/>
      <w:szCs w:val="16"/>
      <w:lang w:eastAsia="pt-BR"/>
    </w:rPr>
  </w:style>
  <w:style w:type="paragraph" w:styleId="Textodebalo">
    <w:name w:val="Balloon Text"/>
    <w:basedOn w:val="Normal"/>
    <w:link w:val="TextodebaloChar"/>
    <w:semiHidden/>
    <w:rsid w:val="00C502B6"/>
    <w:rPr>
      <w:rFonts w:ascii="Tahoma" w:hAnsi="Tahoma" w:cs="Tahoma"/>
      <w:sz w:val="16"/>
      <w:szCs w:val="16"/>
    </w:rPr>
  </w:style>
  <w:style w:type="character" w:customStyle="1" w:styleId="TextodebaloChar1">
    <w:name w:val="Texto de balão Char1"/>
    <w:basedOn w:val="Fontepargpadro"/>
    <w:link w:val="Textodebalo"/>
    <w:uiPriority w:val="99"/>
    <w:semiHidden/>
    <w:rsid w:val="00C502B6"/>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C502B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C502B6"/>
  </w:style>
  <w:style w:type="character" w:customStyle="1" w:styleId="TextodecomentrioChar1">
    <w:name w:val="Texto de comentário Char1"/>
    <w:basedOn w:val="Fontepargpadro"/>
    <w:link w:val="Textodecomentrio"/>
    <w:uiPriority w:val="99"/>
    <w:semiHidden/>
    <w:rsid w:val="00C502B6"/>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C502B6"/>
    <w:rPr>
      <w:b/>
      <w:bCs/>
    </w:rPr>
  </w:style>
  <w:style w:type="paragraph" w:styleId="Assuntodocomentrio">
    <w:name w:val="annotation subject"/>
    <w:basedOn w:val="Textodecomentrio"/>
    <w:next w:val="Textodecomentrio"/>
    <w:link w:val="AssuntodocomentrioChar"/>
    <w:uiPriority w:val="99"/>
    <w:semiHidden/>
    <w:unhideWhenUsed/>
    <w:rsid w:val="00C502B6"/>
    <w:rPr>
      <w:b/>
      <w:bCs/>
    </w:rPr>
  </w:style>
  <w:style w:type="character" w:customStyle="1" w:styleId="AssuntodocomentrioChar1">
    <w:name w:val="Assunto do comentário Char1"/>
    <w:basedOn w:val="TextodecomentrioChar1"/>
    <w:link w:val="Assuntodocomentrio"/>
    <w:uiPriority w:val="99"/>
    <w:semiHidden/>
    <w:rsid w:val="00C502B6"/>
    <w:rPr>
      <w:b/>
      <w:bCs/>
    </w:rPr>
  </w:style>
  <w:style w:type="paragraph" w:customStyle="1" w:styleId="PargrafodaLista1">
    <w:name w:val="Parágrafo da Lista1"/>
    <w:basedOn w:val="Normal"/>
    <w:qFormat/>
    <w:rsid w:val="00C502B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C502B6"/>
  </w:style>
  <w:style w:type="character" w:customStyle="1" w:styleId="apple-converted-space">
    <w:name w:val="apple-converted-space"/>
    <w:basedOn w:val="Fontepargpadro"/>
    <w:rsid w:val="00C502B6"/>
  </w:style>
  <w:style w:type="paragraph" w:customStyle="1" w:styleId="ptexto">
    <w:name w:val="p_texto"/>
    <w:basedOn w:val="Normal"/>
    <w:rsid w:val="00C502B6"/>
    <w:pPr>
      <w:spacing w:before="100" w:beforeAutospacing="1" w:after="100" w:afterAutospacing="1"/>
    </w:pPr>
    <w:rPr>
      <w:sz w:val="24"/>
      <w:szCs w:val="24"/>
    </w:rPr>
  </w:style>
  <w:style w:type="character" w:customStyle="1" w:styleId="ftexto">
    <w:name w:val="f_texto"/>
    <w:basedOn w:val="Fontepargpadro"/>
    <w:rsid w:val="00C502B6"/>
  </w:style>
  <w:style w:type="paragraph" w:customStyle="1" w:styleId="EspSubTitulo1Char">
    <w:name w:val="Esp SubTitulo 1 Char"/>
    <w:basedOn w:val="Normal"/>
    <w:link w:val="EspSubTitulo1CharChar"/>
    <w:rsid w:val="00C502B6"/>
    <w:pPr>
      <w:spacing w:before="360" w:after="200"/>
      <w:jc w:val="both"/>
    </w:pPr>
    <w:rPr>
      <w:rFonts w:ascii="Palatino Linotype" w:hAnsi="Palatino Linotype"/>
    </w:rPr>
  </w:style>
  <w:style w:type="character" w:customStyle="1" w:styleId="EspSubTitulo1CharChar">
    <w:name w:val="Esp SubTitulo 1 Char Char"/>
    <w:link w:val="EspSubTitulo1Char"/>
    <w:rsid w:val="00C502B6"/>
    <w:rPr>
      <w:rFonts w:ascii="Palatino Linotype" w:eastAsia="Times New Roman" w:hAnsi="Palatino Linotype" w:cs="Times New Roman"/>
      <w:sz w:val="20"/>
      <w:szCs w:val="20"/>
    </w:rPr>
  </w:style>
  <w:style w:type="paragraph" w:styleId="Legenda">
    <w:name w:val="caption"/>
    <w:basedOn w:val="Normal"/>
    <w:next w:val="Normal"/>
    <w:qFormat/>
    <w:rsid w:val="00C502B6"/>
    <w:pPr>
      <w:spacing w:after="200"/>
    </w:pPr>
    <w:rPr>
      <w:rFonts w:ascii="Calibri" w:eastAsia="Calibri" w:hAnsi="Calibri"/>
      <w:b/>
      <w:bCs/>
      <w:color w:val="4F81BD"/>
      <w:sz w:val="18"/>
      <w:szCs w:val="18"/>
      <w:lang w:eastAsia="en-US"/>
    </w:rPr>
  </w:style>
  <w:style w:type="paragraph" w:customStyle="1" w:styleId="Default">
    <w:name w:val="Default"/>
    <w:rsid w:val="00C502B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C502B6"/>
    <w:pPr>
      <w:spacing w:before="40" w:after="40"/>
    </w:pPr>
    <w:rPr>
      <w:rFonts w:ascii="Arial" w:hAnsi="Arial"/>
      <w:color w:val="000000"/>
      <w:sz w:val="22"/>
      <w:szCs w:val="22"/>
      <w:lang w:eastAsia="en-US"/>
    </w:rPr>
  </w:style>
  <w:style w:type="paragraph" w:customStyle="1" w:styleId="SPTextoChar">
    <w:name w:val="SP Texto Char"/>
    <w:basedOn w:val="Normal"/>
    <w:rsid w:val="00C502B6"/>
    <w:pPr>
      <w:spacing w:before="40" w:after="40"/>
    </w:pPr>
    <w:rPr>
      <w:rFonts w:ascii="Arial" w:hAnsi="Arial"/>
      <w:color w:val="000000"/>
      <w:sz w:val="22"/>
      <w:szCs w:val="22"/>
      <w:lang w:eastAsia="en-US"/>
    </w:rPr>
  </w:style>
  <w:style w:type="character" w:styleId="HiperlinkVisitado">
    <w:name w:val="FollowedHyperlink"/>
    <w:basedOn w:val="Fontepargpadro"/>
    <w:rsid w:val="00C502B6"/>
    <w:rPr>
      <w:color w:val="800080"/>
      <w:u w:val="single"/>
    </w:rPr>
  </w:style>
  <w:style w:type="character" w:customStyle="1" w:styleId="CharChar6">
    <w:name w:val="Char Char6"/>
    <w:semiHidden/>
    <w:rsid w:val="00C502B6"/>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C502B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C502B6"/>
  </w:style>
  <w:style w:type="character" w:customStyle="1" w:styleId="TextodenotadefimChar1">
    <w:name w:val="Texto de nota de fim Char1"/>
    <w:basedOn w:val="Fontepargpadro"/>
    <w:link w:val="Textodenotadefim"/>
    <w:uiPriority w:val="99"/>
    <w:semiHidden/>
    <w:rsid w:val="00C502B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502B6"/>
    <w:pPr>
      <w:ind w:left="708"/>
    </w:pPr>
  </w:style>
  <w:style w:type="character" w:styleId="nfaseSutil">
    <w:name w:val="Subtle Emphasis"/>
    <w:uiPriority w:val="19"/>
    <w:qFormat/>
    <w:rsid w:val="00C502B6"/>
    <w:rPr>
      <w:i/>
      <w:iCs/>
      <w:color w:val="808080"/>
    </w:rPr>
  </w:style>
  <w:style w:type="paragraph" w:customStyle="1" w:styleId="TableParagraph">
    <w:name w:val="Table Paragraph"/>
    <w:basedOn w:val="Normal"/>
    <w:uiPriority w:val="1"/>
    <w:qFormat/>
    <w:rsid w:val="00C502B6"/>
    <w:pPr>
      <w:widowControl w:val="0"/>
      <w:spacing w:before="104"/>
    </w:pPr>
    <w:rPr>
      <w:rFonts w:ascii="Arial" w:eastAsia="Arial" w:hAnsi="Arial" w:cs="Arial"/>
      <w:sz w:val="22"/>
      <w:szCs w:val="22"/>
      <w:lang w:val="en-US" w:eastAsia="en-US"/>
    </w:rPr>
  </w:style>
  <w:style w:type="paragraph" w:styleId="SemEspaamento">
    <w:name w:val="No Spacing"/>
    <w:uiPriority w:val="1"/>
    <w:qFormat/>
    <w:rsid w:val="00C502B6"/>
    <w:pPr>
      <w:spacing w:after="0" w:line="240" w:lineRule="auto"/>
    </w:pPr>
    <w:rPr>
      <w:rFonts w:ascii="Calibri" w:eastAsia="Calibri" w:hAnsi="Calibri" w:cs="Times New Roman"/>
    </w:rPr>
  </w:style>
  <w:style w:type="table" w:styleId="Tabelacomgrade">
    <w:name w:val="Table Grid"/>
    <w:basedOn w:val="Tabelanormal"/>
    <w:uiPriority w:val="39"/>
    <w:rsid w:val="00C502B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946B-0164-4552-95DF-5B6E6965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10711</Words>
  <Characters>57842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Edvaldo</dc:creator>
  <cp:lastModifiedBy>suprimentos</cp:lastModifiedBy>
  <cp:revision>6</cp:revision>
  <dcterms:created xsi:type="dcterms:W3CDTF">2017-05-10T15:30:00Z</dcterms:created>
  <dcterms:modified xsi:type="dcterms:W3CDTF">2017-05-10T17:34:00Z</dcterms:modified>
</cp:coreProperties>
</file>