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204A4B">
        <w:rPr>
          <w:rFonts w:cs="Arial"/>
          <w:b/>
          <w:sz w:val="22"/>
          <w:szCs w:val="22"/>
          <w:u w:val="single"/>
        </w:rPr>
        <w:t>04/2023</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204A4B">
        <w:rPr>
          <w:rFonts w:ascii="Arial" w:hAnsi="Arial" w:cs="Arial"/>
          <w:b/>
          <w:bCs/>
          <w:iCs/>
        </w:rPr>
        <w:t>Reforma e Ampliação da ESF Jardim Eldorado – Americo Bertão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204A4B">
        <w:rPr>
          <w:rFonts w:ascii="Arial" w:hAnsi="Arial" w:cs="Arial"/>
          <w:b/>
          <w:sz w:val="22"/>
          <w:szCs w:val="22"/>
          <w:u w:val="single"/>
        </w:rPr>
        <w:t>2105/2023</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8D5805">
        <w:rPr>
          <w:rFonts w:ascii="Arial" w:hAnsi="Arial" w:cs="Arial"/>
          <w:b/>
          <w:sz w:val="22"/>
          <w:szCs w:val="22"/>
        </w:rPr>
        <w:t>2</w:t>
      </w:r>
      <w:r w:rsidR="007D7FEF">
        <w:rPr>
          <w:rFonts w:ascii="Arial" w:hAnsi="Arial" w:cs="Arial"/>
          <w:b/>
          <w:sz w:val="22"/>
          <w:szCs w:val="22"/>
        </w:rPr>
        <w:t>6</w:t>
      </w:r>
      <w:r w:rsidR="00B15BE9">
        <w:rPr>
          <w:rFonts w:ascii="Arial" w:hAnsi="Arial" w:cs="Arial"/>
          <w:b/>
          <w:sz w:val="22"/>
          <w:szCs w:val="22"/>
        </w:rPr>
        <w:t>/</w:t>
      </w:r>
      <w:r w:rsidR="008D5805">
        <w:rPr>
          <w:rFonts w:ascii="Arial" w:hAnsi="Arial" w:cs="Arial"/>
          <w:b/>
          <w:sz w:val="22"/>
          <w:szCs w:val="22"/>
        </w:rPr>
        <w:t>04</w:t>
      </w:r>
      <w:r w:rsidR="00E31080">
        <w:rPr>
          <w:rFonts w:ascii="Arial" w:hAnsi="Arial" w:cs="Arial"/>
          <w:b/>
          <w:sz w:val="22"/>
          <w:szCs w:val="22"/>
        </w:rPr>
        <w:t>/202</w:t>
      </w:r>
      <w:r w:rsidR="0027427C">
        <w:rPr>
          <w:rFonts w:ascii="Arial" w:hAnsi="Arial" w:cs="Arial"/>
          <w:b/>
          <w:sz w:val="22"/>
          <w:szCs w:val="22"/>
        </w:rPr>
        <w:t>3</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3C1AC2">
        <w:rPr>
          <w:rFonts w:ascii="Arial" w:hAnsi="Arial" w:cs="Arial"/>
          <w:b/>
          <w:sz w:val="22"/>
          <w:szCs w:val="22"/>
        </w:rPr>
        <w:t>26</w:t>
      </w:r>
      <w:r w:rsidR="00B15BE9">
        <w:rPr>
          <w:rFonts w:ascii="Arial" w:hAnsi="Arial" w:cs="Arial"/>
          <w:b/>
          <w:sz w:val="22"/>
          <w:szCs w:val="22"/>
        </w:rPr>
        <w:t>/</w:t>
      </w:r>
      <w:r w:rsidR="008D5805">
        <w:rPr>
          <w:rFonts w:ascii="Arial" w:hAnsi="Arial" w:cs="Arial"/>
          <w:b/>
          <w:sz w:val="22"/>
          <w:szCs w:val="22"/>
        </w:rPr>
        <w:t>04</w:t>
      </w:r>
      <w:r w:rsidR="00E31080">
        <w:rPr>
          <w:rFonts w:ascii="Arial" w:hAnsi="Arial" w:cs="Arial"/>
          <w:b/>
          <w:sz w:val="22"/>
          <w:szCs w:val="22"/>
        </w:rPr>
        <w:t>/202</w:t>
      </w:r>
      <w:r w:rsidR="0027427C">
        <w:rPr>
          <w:rFonts w:ascii="Arial" w:hAnsi="Arial" w:cs="Arial"/>
          <w:b/>
          <w:sz w:val="22"/>
          <w:szCs w:val="22"/>
        </w:rPr>
        <w:t>3</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8D5805">
        <w:rPr>
          <w:rFonts w:ascii="Arial" w:hAnsi="Arial" w:cs="Arial"/>
          <w:b/>
          <w:color w:val="000000"/>
          <w:sz w:val="22"/>
          <w:szCs w:val="22"/>
        </w:rPr>
        <w:t>19</w:t>
      </w:r>
      <w:r w:rsidR="00E31080" w:rsidRPr="005832B5">
        <w:rPr>
          <w:rFonts w:ascii="Arial" w:hAnsi="Arial" w:cs="Arial"/>
          <w:b/>
          <w:color w:val="000000"/>
          <w:sz w:val="22"/>
          <w:szCs w:val="22"/>
        </w:rPr>
        <w:t>/</w:t>
      </w:r>
      <w:r w:rsidR="008D5805">
        <w:rPr>
          <w:rFonts w:ascii="Arial" w:hAnsi="Arial" w:cs="Arial"/>
          <w:b/>
          <w:color w:val="000000"/>
          <w:sz w:val="22"/>
          <w:szCs w:val="22"/>
        </w:rPr>
        <w:t>04</w:t>
      </w:r>
      <w:r w:rsidR="00CA497A">
        <w:rPr>
          <w:rFonts w:ascii="Arial" w:hAnsi="Arial" w:cs="Arial"/>
          <w:b/>
          <w:color w:val="000000"/>
          <w:sz w:val="22"/>
          <w:szCs w:val="22"/>
        </w:rPr>
        <w:t>/202</w:t>
      </w:r>
      <w:r w:rsidR="0027427C">
        <w:rPr>
          <w:rFonts w:ascii="Arial" w:hAnsi="Arial" w:cs="Arial"/>
          <w:b/>
          <w:color w:val="000000"/>
          <w:sz w:val="22"/>
          <w:szCs w:val="22"/>
        </w:rPr>
        <w:t>3</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204A4B">
        <w:rPr>
          <w:rFonts w:ascii="Arial" w:hAnsi="Arial" w:cs="Arial"/>
          <w:b/>
          <w:bCs/>
          <w:iCs/>
        </w:rPr>
        <w:t>Reforma e Ampliação da ESF Jardim Eldorado – Americo Bertão</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lastRenderedPageBreak/>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8D5805">
        <w:rPr>
          <w:rFonts w:ascii="Arial" w:hAnsi="Arial" w:cs="Arial"/>
          <w:b/>
          <w:sz w:val="22"/>
          <w:szCs w:val="22"/>
        </w:rPr>
        <w:t>19</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8D5805">
        <w:rPr>
          <w:rFonts w:ascii="Arial" w:hAnsi="Arial" w:cs="Arial"/>
          <w:b/>
          <w:sz w:val="22"/>
          <w:szCs w:val="22"/>
        </w:rPr>
        <w:t>Abril</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8D5805">
        <w:rPr>
          <w:rFonts w:ascii="Arial" w:hAnsi="Arial" w:cs="Arial"/>
          <w:b/>
          <w:sz w:val="22"/>
          <w:szCs w:val="22"/>
        </w:rPr>
        <w:t>3</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 xml:space="preserve">anexo </w:t>
      </w:r>
      <w:r w:rsidRPr="000B605F">
        <w:rPr>
          <w:rFonts w:ascii="Arial" w:hAnsi="Arial" w:cs="Arial"/>
          <w:b/>
          <w:sz w:val="22"/>
          <w:szCs w:val="22"/>
        </w:rPr>
        <w:lastRenderedPageBreak/>
        <w:t>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204A4B">
        <w:rPr>
          <w:rFonts w:ascii="Arial" w:hAnsi="Arial" w:cs="Arial"/>
          <w:b/>
          <w:sz w:val="22"/>
          <w:szCs w:val="22"/>
        </w:rPr>
        <w:t>289.837,58 (duzentos e oitenta e nove mil, oitocentos e trinta e sete reais e cinquenta e oito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27427C"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1191</w:t>
            </w:r>
          </w:p>
        </w:tc>
        <w:tc>
          <w:tcPr>
            <w:tcW w:w="576" w:type="pct"/>
            <w:vAlign w:val="center"/>
          </w:tcPr>
          <w:p w:rsidR="00700139" w:rsidRPr="00700139" w:rsidRDefault="0027427C"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27427C"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w:t>
            </w:r>
            <w:r w:rsidR="00700139" w:rsidRPr="00700139">
              <w:rPr>
                <w:rFonts w:ascii="Arial" w:hAnsi="Arial" w:cs="Arial"/>
                <w:sz w:val="22"/>
                <w:szCs w:val="22"/>
              </w:rPr>
              <w:t xml:space="preserve"> </w:t>
            </w:r>
            <w:r>
              <w:rPr>
                <w:rFonts w:ascii="Arial" w:hAnsi="Arial" w:cs="Arial"/>
                <w:sz w:val="22"/>
                <w:szCs w:val="22"/>
              </w:rPr>
              <w:t>301</w:t>
            </w:r>
            <w:r w:rsidR="00700139" w:rsidRPr="00700139">
              <w:rPr>
                <w:rFonts w:ascii="Arial" w:hAnsi="Arial" w:cs="Arial"/>
                <w:sz w:val="22"/>
                <w:szCs w:val="22"/>
              </w:rPr>
              <w:t xml:space="preserve"> </w:t>
            </w:r>
            <w:r>
              <w:rPr>
                <w:rFonts w:ascii="Arial" w:hAnsi="Arial" w:cs="Arial"/>
                <w:sz w:val="22"/>
                <w:szCs w:val="22"/>
              </w:rPr>
              <w:t>00111</w:t>
            </w:r>
          </w:p>
        </w:tc>
        <w:tc>
          <w:tcPr>
            <w:tcW w:w="513" w:type="pct"/>
            <w:vAlign w:val="center"/>
          </w:tcPr>
          <w:p w:rsidR="00700139" w:rsidRPr="00700139" w:rsidRDefault="0027427C"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1030</w:t>
            </w:r>
          </w:p>
        </w:tc>
        <w:tc>
          <w:tcPr>
            <w:tcW w:w="425" w:type="pct"/>
            <w:vAlign w:val="center"/>
          </w:tcPr>
          <w:p w:rsidR="00700139" w:rsidRPr="00700139" w:rsidRDefault="004A6F4B"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27427C">
              <w:rPr>
                <w:rFonts w:ascii="Arial" w:hAnsi="Arial" w:cs="Arial"/>
                <w:sz w:val="22"/>
                <w:szCs w:val="22"/>
              </w:rPr>
              <w:t>5</w:t>
            </w:r>
          </w:p>
        </w:tc>
        <w:tc>
          <w:tcPr>
            <w:tcW w:w="1180" w:type="pct"/>
            <w:vAlign w:val="center"/>
          </w:tcPr>
          <w:p w:rsidR="00700139" w:rsidRPr="00700139" w:rsidRDefault="0027427C"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3010003</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4A4B">
        <w:rPr>
          <w:rFonts w:ascii="Arial" w:hAnsi="Arial" w:cs="Arial"/>
          <w:sz w:val="22"/>
          <w:szCs w:val="22"/>
        </w:rPr>
        <w:t>04/2023</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4A4B">
        <w:rPr>
          <w:rFonts w:ascii="Arial" w:hAnsi="Arial" w:cs="Arial"/>
          <w:sz w:val="22"/>
          <w:szCs w:val="22"/>
        </w:rPr>
        <w:t>04/2023</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tbl>
      <w:tblPr>
        <w:tblpPr w:leftFromText="141" w:rightFromText="141" w:vertAnchor="page" w:horzAnchor="margin" w:tblpXSpec="center" w:tblpY="8668"/>
        <w:tblW w:w="7928" w:type="dxa"/>
        <w:tblCellMar>
          <w:left w:w="70" w:type="dxa"/>
          <w:right w:w="70" w:type="dxa"/>
        </w:tblCellMar>
        <w:tblLook w:val="04A0"/>
      </w:tblPr>
      <w:tblGrid>
        <w:gridCol w:w="567"/>
        <w:gridCol w:w="5085"/>
        <w:gridCol w:w="1199"/>
        <w:gridCol w:w="1077"/>
      </w:tblGrid>
      <w:tr w:rsidR="006C7EAE" w:rsidRPr="006C7EAE" w:rsidTr="006C7EAE">
        <w:trPr>
          <w:trHeight w:val="292"/>
        </w:trPr>
        <w:tc>
          <w:tcPr>
            <w:tcW w:w="567"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6C7EAE" w:rsidRPr="006C7EAE" w:rsidRDefault="006C7EAE" w:rsidP="006C7EAE">
            <w:pPr>
              <w:ind w:left="-16"/>
              <w:jc w:val="center"/>
              <w:rPr>
                <w:rFonts w:ascii="Calibri" w:hAnsi="Calibri" w:cs="Calibri"/>
                <w:b/>
                <w:bCs/>
                <w:vertAlign w:val="superscript"/>
              </w:rPr>
            </w:pPr>
            <w:r w:rsidRPr="006C7EAE">
              <w:rPr>
                <w:rFonts w:ascii="Calibri" w:hAnsi="Calibri" w:cs="Calibri"/>
                <w:b/>
                <w:bCs/>
                <w:vertAlign w:val="superscript"/>
              </w:rPr>
              <w:t>Item</w:t>
            </w:r>
          </w:p>
        </w:tc>
        <w:tc>
          <w:tcPr>
            <w:tcW w:w="5085"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6C7EAE" w:rsidRPr="006C7EAE" w:rsidRDefault="006C7EAE" w:rsidP="006C7EAE">
            <w:pPr>
              <w:ind w:hanging="11"/>
              <w:jc w:val="center"/>
              <w:rPr>
                <w:rFonts w:ascii="Calibri" w:hAnsi="Calibri" w:cs="Calibri"/>
                <w:b/>
                <w:bCs/>
                <w:vertAlign w:val="superscript"/>
              </w:rPr>
            </w:pPr>
            <w:r w:rsidRPr="006C7EAE">
              <w:rPr>
                <w:rFonts w:ascii="Calibri" w:hAnsi="Calibri" w:cs="Calibri"/>
                <w:b/>
                <w:bCs/>
                <w:vertAlign w:val="superscript"/>
              </w:rPr>
              <w:t>Descrição</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6C7EAE" w:rsidRPr="006C7EAE" w:rsidRDefault="006C7EAE" w:rsidP="006C7EAE">
            <w:pPr>
              <w:ind w:hanging="11"/>
              <w:jc w:val="center"/>
              <w:rPr>
                <w:rFonts w:ascii="Calibri" w:hAnsi="Calibri" w:cs="Calibri"/>
                <w:b/>
                <w:bCs/>
                <w:vertAlign w:val="superscript"/>
              </w:rPr>
            </w:pPr>
            <w:r w:rsidRPr="006C7EAE">
              <w:rPr>
                <w:rFonts w:ascii="Calibri" w:hAnsi="Calibri" w:cs="Calibri"/>
                <w:b/>
                <w:bCs/>
                <w:vertAlign w:val="superscript"/>
              </w:rPr>
              <w:t>Unidade</w:t>
            </w:r>
          </w:p>
        </w:tc>
        <w:tc>
          <w:tcPr>
            <w:tcW w:w="1077" w:type="dxa"/>
            <w:vMerge w:val="restart"/>
            <w:tcBorders>
              <w:top w:val="single" w:sz="8" w:space="0" w:color="auto"/>
              <w:left w:val="single" w:sz="8" w:space="0" w:color="auto"/>
              <w:bottom w:val="nil"/>
              <w:right w:val="single" w:sz="8" w:space="0" w:color="auto"/>
            </w:tcBorders>
            <w:shd w:val="clear" w:color="000000" w:fill="D8D8D8"/>
            <w:vAlign w:val="center"/>
            <w:hideMark/>
          </w:tcPr>
          <w:p w:rsidR="006C7EAE" w:rsidRPr="006C7EAE" w:rsidRDefault="006C7EAE" w:rsidP="006C7EAE">
            <w:pPr>
              <w:ind w:hanging="11"/>
              <w:jc w:val="center"/>
              <w:rPr>
                <w:rFonts w:ascii="Calibri" w:hAnsi="Calibri" w:cs="Calibri"/>
                <w:b/>
                <w:bCs/>
                <w:vertAlign w:val="superscript"/>
              </w:rPr>
            </w:pPr>
            <w:r w:rsidRPr="006C7EAE">
              <w:rPr>
                <w:rFonts w:ascii="Calibri" w:hAnsi="Calibri" w:cs="Calibri"/>
                <w:b/>
                <w:bCs/>
                <w:vertAlign w:val="superscript"/>
              </w:rPr>
              <w:t>Quant a solicitar em edital</w:t>
            </w:r>
          </w:p>
        </w:tc>
      </w:tr>
      <w:tr w:rsidR="006C7EAE" w:rsidRPr="006C7EAE" w:rsidTr="006C7EAE">
        <w:trPr>
          <w:trHeight w:val="377"/>
        </w:trPr>
        <w:tc>
          <w:tcPr>
            <w:tcW w:w="567" w:type="dxa"/>
            <w:vMerge/>
            <w:tcBorders>
              <w:top w:val="single" w:sz="8" w:space="0" w:color="auto"/>
              <w:left w:val="single" w:sz="8" w:space="0" w:color="auto"/>
              <w:bottom w:val="single" w:sz="8" w:space="0" w:color="000000"/>
              <w:right w:val="nil"/>
            </w:tcBorders>
            <w:vAlign w:val="center"/>
            <w:hideMark/>
          </w:tcPr>
          <w:p w:rsidR="006C7EAE" w:rsidRPr="006C7EAE" w:rsidRDefault="006C7EAE" w:rsidP="006C7EAE">
            <w:pPr>
              <w:ind w:hanging="11"/>
              <w:rPr>
                <w:rFonts w:ascii="Calibri" w:hAnsi="Calibri" w:cs="Calibri"/>
                <w:b/>
                <w:bCs/>
                <w:vertAlign w:val="superscript"/>
              </w:rPr>
            </w:pPr>
          </w:p>
        </w:tc>
        <w:tc>
          <w:tcPr>
            <w:tcW w:w="5085" w:type="dxa"/>
            <w:vMerge/>
            <w:tcBorders>
              <w:top w:val="single" w:sz="8" w:space="0" w:color="auto"/>
              <w:left w:val="single" w:sz="8" w:space="0" w:color="auto"/>
              <w:bottom w:val="single" w:sz="4" w:space="0" w:color="auto"/>
              <w:right w:val="single" w:sz="8" w:space="0" w:color="auto"/>
            </w:tcBorders>
            <w:vAlign w:val="center"/>
            <w:hideMark/>
          </w:tcPr>
          <w:p w:rsidR="006C7EAE" w:rsidRPr="006C7EAE" w:rsidRDefault="006C7EAE" w:rsidP="006C7EAE">
            <w:pPr>
              <w:ind w:hanging="11"/>
              <w:rPr>
                <w:rFonts w:ascii="Calibri" w:hAnsi="Calibri" w:cs="Calibri"/>
                <w:b/>
                <w:bCs/>
                <w:vertAlign w:val="superscript"/>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6C7EAE" w:rsidRPr="006C7EAE" w:rsidRDefault="006C7EAE" w:rsidP="006C7EAE">
            <w:pPr>
              <w:ind w:hanging="11"/>
              <w:rPr>
                <w:rFonts w:ascii="Calibri" w:hAnsi="Calibri" w:cs="Calibri"/>
                <w:b/>
                <w:bCs/>
                <w:vertAlign w:val="superscript"/>
              </w:rPr>
            </w:pPr>
          </w:p>
        </w:tc>
        <w:tc>
          <w:tcPr>
            <w:tcW w:w="1077" w:type="dxa"/>
            <w:vMerge/>
            <w:tcBorders>
              <w:top w:val="single" w:sz="8" w:space="0" w:color="auto"/>
              <w:left w:val="single" w:sz="8" w:space="0" w:color="auto"/>
              <w:bottom w:val="nil"/>
              <w:right w:val="single" w:sz="8" w:space="0" w:color="auto"/>
            </w:tcBorders>
            <w:vAlign w:val="center"/>
            <w:hideMark/>
          </w:tcPr>
          <w:p w:rsidR="006C7EAE" w:rsidRPr="006C7EAE" w:rsidRDefault="006C7EAE" w:rsidP="006C7EAE">
            <w:pPr>
              <w:ind w:hanging="11"/>
              <w:rPr>
                <w:rFonts w:ascii="Calibri" w:hAnsi="Calibri" w:cs="Calibri"/>
                <w:b/>
                <w:bCs/>
                <w:vertAlign w:val="superscript"/>
              </w:rPr>
            </w:pPr>
          </w:p>
        </w:tc>
      </w:tr>
      <w:tr w:rsidR="006C7EAE" w:rsidRPr="006C7EAE" w:rsidTr="006C7EAE">
        <w:trPr>
          <w:trHeight w:val="648"/>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A</w:t>
            </w:r>
          </w:p>
        </w:tc>
        <w:tc>
          <w:tcPr>
            <w:tcW w:w="5085" w:type="dxa"/>
            <w:tcBorders>
              <w:top w:val="single" w:sz="8" w:space="0" w:color="auto"/>
              <w:left w:val="nil"/>
              <w:bottom w:val="nil"/>
              <w:right w:val="single" w:sz="8" w:space="0" w:color="auto"/>
            </w:tcBorders>
            <w:shd w:val="clear" w:color="000000" w:fill="FFFFFF"/>
            <w:vAlign w:val="center"/>
          </w:tcPr>
          <w:p w:rsidR="006C7EAE" w:rsidRPr="006C7EAE" w:rsidRDefault="006C7EAE" w:rsidP="006C7EAE">
            <w:pPr>
              <w:ind w:hanging="11"/>
              <w:rPr>
                <w:rFonts w:ascii="Arial Narrow" w:hAnsi="Arial Narrow" w:cs="Calibri"/>
                <w:color w:val="FF0000"/>
                <w:vertAlign w:val="superscript"/>
              </w:rPr>
            </w:pPr>
            <w:r w:rsidRPr="006C7EAE">
              <w:rPr>
                <w:rFonts w:ascii="Arial Narrow" w:hAnsi="Arial Narrow" w:cs="Calibri"/>
                <w:vertAlign w:val="superscript"/>
              </w:rPr>
              <w:t>LAJE PRÉ-MOLDADA UNIDIRECIONAL, BIAPOIADA, PARA FORRO, ENCHIMENTO EM CERÂMICA, VIGOTA CONVENCIONAL, ALTURA TOTAL DA LAJE (ENCHIMENTO+CAPA) = (8+3). AF_11/2020</w:t>
            </w:r>
          </w:p>
        </w:tc>
        <w:tc>
          <w:tcPr>
            <w:tcW w:w="0" w:type="auto"/>
            <w:tcBorders>
              <w:top w:val="single" w:sz="8" w:space="0" w:color="auto"/>
              <w:left w:val="nil"/>
              <w:bottom w:val="single" w:sz="8" w:space="0" w:color="auto"/>
              <w:right w:val="single" w:sz="8" w:space="0" w:color="auto"/>
            </w:tcBorders>
            <w:shd w:val="clear" w:color="000000" w:fill="FFFFFF"/>
            <w:vAlign w:val="center"/>
          </w:tcPr>
          <w:p w:rsidR="006C7EAE" w:rsidRPr="006C7EAE" w:rsidRDefault="006C7EAE" w:rsidP="006C7EAE">
            <w:pPr>
              <w:ind w:hanging="11"/>
              <w:jc w:val="center"/>
              <w:rPr>
                <w:rFonts w:ascii="Arial Narrow" w:hAnsi="Arial Narrow" w:cs="Calibri"/>
                <w:color w:val="FF0000"/>
                <w:vertAlign w:val="superscript"/>
              </w:rPr>
            </w:pPr>
            <w:r w:rsidRPr="006C7EAE">
              <w:rPr>
                <w:rFonts w:ascii="Arial Narrow" w:hAnsi="Arial Narrow" w:cs="Calibri"/>
                <w:vertAlign w:val="superscript"/>
              </w:rPr>
              <w:t>M2</w:t>
            </w:r>
          </w:p>
        </w:tc>
        <w:tc>
          <w:tcPr>
            <w:tcW w:w="1077" w:type="dxa"/>
            <w:tcBorders>
              <w:top w:val="single" w:sz="8" w:space="0" w:color="auto"/>
              <w:left w:val="nil"/>
              <w:bottom w:val="single" w:sz="8" w:space="0" w:color="auto"/>
              <w:right w:val="single" w:sz="8" w:space="0" w:color="auto"/>
            </w:tcBorders>
            <w:shd w:val="clear" w:color="auto" w:fill="auto"/>
            <w:vAlign w:val="center"/>
          </w:tcPr>
          <w:p w:rsidR="006C7EAE" w:rsidRPr="006C7EAE" w:rsidRDefault="006C7EAE" w:rsidP="006C7EAE">
            <w:pPr>
              <w:ind w:hanging="11"/>
              <w:jc w:val="center"/>
              <w:rPr>
                <w:rFonts w:ascii="Arial Narrow" w:hAnsi="Arial Narrow" w:cs="Calibri"/>
                <w:color w:val="FF0000"/>
                <w:vertAlign w:val="superscript"/>
              </w:rPr>
            </w:pPr>
            <w:r w:rsidRPr="006C7EAE">
              <w:rPr>
                <w:rFonts w:ascii="Arial Narrow" w:hAnsi="Arial Narrow" w:cs="Calibri"/>
                <w:color w:val="000000"/>
                <w:vertAlign w:val="superscript"/>
              </w:rPr>
              <w:t>6,15</w:t>
            </w:r>
          </w:p>
        </w:tc>
      </w:tr>
      <w:tr w:rsidR="006C7EAE" w:rsidRPr="006C7EAE" w:rsidTr="006C7EAE">
        <w:trPr>
          <w:trHeight w:val="559"/>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B</w:t>
            </w:r>
          </w:p>
        </w:tc>
        <w:tc>
          <w:tcPr>
            <w:tcW w:w="5085" w:type="dxa"/>
            <w:tcBorders>
              <w:top w:val="single" w:sz="8" w:space="0" w:color="auto"/>
              <w:left w:val="nil"/>
              <w:bottom w:val="single" w:sz="8" w:space="0" w:color="auto"/>
              <w:right w:val="single" w:sz="8" w:space="0" w:color="auto"/>
            </w:tcBorders>
            <w:shd w:val="clear" w:color="auto" w:fill="auto"/>
            <w:vAlign w:val="center"/>
          </w:tcPr>
          <w:p w:rsidR="006C7EAE" w:rsidRPr="006C7EAE" w:rsidRDefault="006C7EAE" w:rsidP="006C7EAE">
            <w:pPr>
              <w:ind w:hanging="11"/>
              <w:rPr>
                <w:rFonts w:ascii="Arial Narrow" w:hAnsi="Arial Narrow" w:cs="Calibri"/>
                <w:color w:val="FF0000"/>
                <w:vertAlign w:val="superscript"/>
              </w:rPr>
            </w:pPr>
            <w:r w:rsidRPr="006C7EAE">
              <w:rPr>
                <w:rFonts w:ascii="Arial Narrow" w:hAnsi="Arial Narrow" w:cs="Calibri"/>
                <w:vertAlign w:val="superscript"/>
              </w:rPr>
              <w:t>ALVENARIA DE VEDAÇÃO DE BLOCOS CERÂMICOS FURADOS NA VERTICAL DE 14X19X39 CM SPESSURA 14 CM) E ARGAMASSA DE ASSENTAMENTO COM PREPARO EM BETONEIRA. AF_12/2021</w:t>
            </w:r>
          </w:p>
        </w:tc>
        <w:tc>
          <w:tcPr>
            <w:tcW w:w="0" w:type="auto"/>
            <w:tcBorders>
              <w:top w:val="nil"/>
              <w:left w:val="nil"/>
              <w:bottom w:val="single" w:sz="8" w:space="0" w:color="auto"/>
              <w:right w:val="single" w:sz="8" w:space="0" w:color="auto"/>
            </w:tcBorders>
            <w:shd w:val="clear" w:color="000000" w:fill="FFFFFF"/>
            <w:vAlign w:val="center"/>
          </w:tcPr>
          <w:p w:rsidR="006C7EAE" w:rsidRPr="006C7EAE" w:rsidRDefault="006C7EAE" w:rsidP="006C7EAE">
            <w:pPr>
              <w:ind w:hanging="11"/>
              <w:jc w:val="center"/>
              <w:rPr>
                <w:rFonts w:ascii="Arial Narrow" w:hAnsi="Arial Narrow" w:cs="Calibri"/>
                <w:color w:val="FF0000"/>
                <w:vertAlign w:val="superscript"/>
              </w:rPr>
            </w:pPr>
            <w:r w:rsidRPr="006C7EAE">
              <w:rPr>
                <w:rFonts w:ascii="Arial Narrow" w:hAnsi="Arial Narrow" w:cs="Calibri"/>
                <w:vertAlign w:val="superscript"/>
              </w:rPr>
              <w:t>M2</w:t>
            </w:r>
          </w:p>
        </w:tc>
        <w:tc>
          <w:tcPr>
            <w:tcW w:w="1077" w:type="dxa"/>
            <w:tcBorders>
              <w:top w:val="nil"/>
              <w:left w:val="nil"/>
              <w:bottom w:val="single" w:sz="8" w:space="0" w:color="auto"/>
              <w:right w:val="single" w:sz="8" w:space="0" w:color="auto"/>
            </w:tcBorders>
            <w:shd w:val="clear" w:color="auto" w:fill="auto"/>
            <w:vAlign w:val="center"/>
          </w:tcPr>
          <w:p w:rsidR="006C7EAE" w:rsidRPr="006C7EAE" w:rsidRDefault="006C7EAE" w:rsidP="006C7EAE">
            <w:pPr>
              <w:ind w:hanging="11"/>
              <w:jc w:val="center"/>
              <w:rPr>
                <w:rFonts w:ascii="Arial Narrow" w:hAnsi="Arial Narrow" w:cs="Calibri"/>
                <w:color w:val="FF0000"/>
                <w:vertAlign w:val="superscript"/>
              </w:rPr>
            </w:pPr>
            <w:r w:rsidRPr="006C7EAE">
              <w:rPr>
                <w:rFonts w:ascii="Arial Narrow" w:hAnsi="Arial Narrow" w:cs="Calibri"/>
                <w:color w:val="000000"/>
                <w:vertAlign w:val="superscript"/>
              </w:rPr>
              <w:t>27,07</w:t>
            </w:r>
          </w:p>
        </w:tc>
      </w:tr>
      <w:tr w:rsidR="006C7EAE" w:rsidRPr="006C7EAE" w:rsidTr="006C7EAE">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C</w:t>
            </w:r>
          </w:p>
        </w:tc>
        <w:tc>
          <w:tcPr>
            <w:tcW w:w="5085" w:type="dxa"/>
            <w:tcBorders>
              <w:top w:val="nil"/>
              <w:left w:val="nil"/>
              <w:bottom w:val="single" w:sz="4" w:space="0" w:color="auto"/>
              <w:right w:val="single" w:sz="8" w:space="0" w:color="auto"/>
            </w:tcBorders>
            <w:shd w:val="clear" w:color="000000" w:fill="FFFFFF"/>
            <w:vAlign w:val="center"/>
          </w:tcPr>
          <w:p w:rsidR="006C7EAE" w:rsidRPr="006C7EAE" w:rsidRDefault="006C7EAE" w:rsidP="006C7EAE">
            <w:pPr>
              <w:ind w:hanging="11"/>
              <w:rPr>
                <w:rFonts w:ascii="Arial Narrow" w:hAnsi="Arial Narrow" w:cs="Calibri"/>
                <w:color w:val="FF0000"/>
                <w:vertAlign w:val="superscript"/>
              </w:rPr>
            </w:pPr>
            <w:r w:rsidRPr="006C7EAE">
              <w:rPr>
                <w:rFonts w:ascii="Arial Narrow" w:hAnsi="Arial Narrow" w:cs="Calibri"/>
                <w:vertAlign w:val="superscript"/>
              </w:rPr>
              <w:t>REVESTIMENTO CERÂMICO PARA PISO COM PLACAS TIPO PORCELANATO DE DIMENSÕES 60X60 CM APLICADA EM AMBIENTES DE ÁREA ENTRE 5 M² E 10 M². AF_06/2014</w:t>
            </w:r>
          </w:p>
        </w:tc>
        <w:tc>
          <w:tcPr>
            <w:tcW w:w="0" w:type="auto"/>
            <w:tcBorders>
              <w:top w:val="nil"/>
              <w:left w:val="nil"/>
              <w:bottom w:val="single" w:sz="4" w:space="0" w:color="auto"/>
              <w:right w:val="single" w:sz="8" w:space="0" w:color="auto"/>
            </w:tcBorders>
            <w:shd w:val="clear" w:color="000000" w:fill="FFFFFF"/>
            <w:vAlign w:val="center"/>
          </w:tcPr>
          <w:p w:rsidR="006C7EAE" w:rsidRPr="006C7EAE" w:rsidRDefault="006C7EAE" w:rsidP="006C7EAE">
            <w:pPr>
              <w:ind w:hanging="11"/>
              <w:jc w:val="center"/>
              <w:rPr>
                <w:rFonts w:ascii="Arial Narrow" w:hAnsi="Arial Narrow" w:cs="Calibri"/>
                <w:color w:val="FF0000"/>
                <w:vertAlign w:val="superscript"/>
              </w:rPr>
            </w:pPr>
            <w:r w:rsidRPr="006C7EAE">
              <w:rPr>
                <w:rFonts w:ascii="Arial Narrow" w:hAnsi="Arial Narrow" w:cs="Calibri"/>
                <w:vertAlign w:val="superscript"/>
              </w:rPr>
              <w:t>M2</w:t>
            </w:r>
          </w:p>
        </w:tc>
        <w:tc>
          <w:tcPr>
            <w:tcW w:w="1077" w:type="dxa"/>
            <w:tcBorders>
              <w:top w:val="nil"/>
              <w:left w:val="nil"/>
              <w:bottom w:val="single" w:sz="4" w:space="0" w:color="auto"/>
              <w:right w:val="single" w:sz="8" w:space="0" w:color="auto"/>
            </w:tcBorders>
            <w:shd w:val="clear" w:color="auto" w:fill="auto"/>
            <w:vAlign w:val="center"/>
          </w:tcPr>
          <w:p w:rsidR="006C7EAE" w:rsidRPr="006C7EAE" w:rsidRDefault="006C7EAE" w:rsidP="006C7EAE">
            <w:pPr>
              <w:ind w:hanging="11"/>
              <w:jc w:val="center"/>
              <w:rPr>
                <w:rFonts w:ascii="Arial Narrow" w:hAnsi="Arial Narrow" w:cs="Calibri"/>
                <w:color w:val="FF0000"/>
                <w:vertAlign w:val="superscript"/>
              </w:rPr>
            </w:pPr>
            <w:r w:rsidRPr="006C7EAE">
              <w:rPr>
                <w:rFonts w:ascii="Arial Narrow" w:hAnsi="Arial Narrow" w:cs="Calibri"/>
                <w:color w:val="000000"/>
                <w:vertAlign w:val="superscript"/>
              </w:rPr>
              <w:t>150,12</w:t>
            </w:r>
          </w:p>
        </w:tc>
      </w:tr>
      <w:tr w:rsidR="006C7EAE" w:rsidRPr="006C7EAE" w:rsidTr="006C7EAE">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D</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6C7EAE" w:rsidRPr="006C7EAE" w:rsidRDefault="006C7EAE" w:rsidP="006C7EAE">
            <w:pPr>
              <w:ind w:hanging="11"/>
              <w:rPr>
                <w:rFonts w:ascii="Arial Narrow" w:hAnsi="Arial Narrow" w:cs="Calibri"/>
                <w:vertAlign w:val="superscript"/>
              </w:rPr>
            </w:pPr>
            <w:r w:rsidRPr="006C7EAE">
              <w:rPr>
                <w:rFonts w:ascii="Arial Narrow" w:hAnsi="Arial Narrow" w:cs="Calibri"/>
                <w:vertAlign w:val="superscript"/>
              </w:rPr>
              <w:t>RODAPÉ CERÂMICO DE 7CM DE ALTURA COM PLACAS TIPO ESMALTADA EXTRA DE DIMENSÕES 60X60CM. AF_06/2014</w:t>
            </w:r>
          </w:p>
        </w:tc>
        <w:tc>
          <w:tcPr>
            <w:tcW w:w="0" w:type="auto"/>
            <w:tcBorders>
              <w:top w:val="single" w:sz="4" w:space="0" w:color="auto"/>
              <w:left w:val="nil"/>
              <w:bottom w:val="single" w:sz="4" w:space="0" w:color="auto"/>
              <w:right w:val="single" w:sz="8" w:space="0" w:color="auto"/>
            </w:tcBorders>
            <w:shd w:val="clear" w:color="000000" w:fill="FFFFFF"/>
            <w:vAlign w:val="center"/>
          </w:tcPr>
          <w:p w:rsidR="006C7EAE" w:rsidRPr="006C7EAE" w:rsidRDefault="006C7EAE" w:rsidP="006C7EAE">
            <w:pPr>
              <w:ind w:hanging="11"/>
              <w:jc w:val="center"/>
              <w:rPr>
                <w:rFonts w:ascii="Arial Narrow" w:hAnsi="Arial Narrow" w:cs="Calibri"/>
                <w:color w:val="000000"/>
                <w:vertAlign w:val="superscript"/>
              </w:rPr>
            </w:pPr>
            <w:r w:rsidRPr="006C7EAE">
              <w:rPr>
                <w:rFonts w:ascii="Arial Narrow" w:hAnsi="Arial Narrow" w:cs="Calibri"/>
                <w:vertAlign w:val="superscript"/>
              </w:rPr>
              <w:t>M</w:t>
            </w:r>
          </w:p>
        </w:tc>
        <w:tc>
          <w:tcPr>
            <w:tcW w:w="1077" w:type="dxa"/>
            <w:tcBorders>
              <w:top w:val="single" w:sz="4" w:space="0" w:color="auto"/>
              <w:left w:val="nil"/>
              <w:bottom w:val="single" w:sz="4" w:space="0" w:color="auto"/>
              <w:right w:val="single" w:sz="8" w:space="0" w:color="auto"/>
            </w:tcBorders>
            <w:shd w:val="clear" w:color="auto" w:fill="auto"/>
            <w:vAlign w:val="center"/>
          </w:tcPr>
          <w:p w:rsidR="006C7EAE" w:rsidRPr="006C7EAE" w:rsidRDefault="006C7EAE" w:rsidP="006C7EAE">
            <w:pPr>
              <w:ind w:hanging="11"/>
              <w:jc w:val="center"/>
              <w:rPr>
                <w:rFonts w:ascii="Arial Narrow" w:hAnsi="Arial Narrow" w:cs="Calibri"/>
                <w:vertAlign w:val="superscript"/>
              </w:rPr>
            </w:pPr>
            <w:r w:rsidRPr="006C7EAE">
              <w:rPr>
                <w:rFonts w:ascii="Arial Narrow" w:hAnsi="Arial Narrow" w:cs="Calibri"/>
                <w:color w:val="000000"/>
                <w:vertAlign w:val="superscript"/>
              </w:rPr>
              <w:t>121,11</w:t>
            </w:r>
          </w:p>
        </w:tc>
      </w:tr>
      <w:tr w:rsidR="006C7EAE" w:rsidRPr="006C7EAE" w:rsidTr="006C7EAE">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E</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6C7EAE" w:rsidRPr="006C7EAE" w:rsidRDefault="006C7EAE" w:rsidP="006C7EAE">
            <w:pPr>
              <w:ind w:hanging="11"/>
              <w:rPr>
                <w:rFonts w:ascii="Arial Narrow" w:hAnsi="Arial Narrow" w:cs="Calibri"/>
                <w:vertAlign w:val="superscript"/>
              </w:rPr>
            </w:pPr>
            <w:r w:rsidRPr="006C7EAE">
              <w:rPr>
                <w:rFonts w:ascii="Arial Narrow" w:hAnsi="Arial Narrow" w:cs="Calibri"/>
                <w:vertAlign w:val="superscript"/>
              </w:rPr>
              <w:t xml:space="preserve">TRAMA DE AÇO COMPOSTA POR TERÇAS PARA TELHADOS DE ATÉ 2 ÁGUAS PARA TELHA ONDULADA DE FIBROCIMENTO, METÁLICA, PLÁSTICA OU TERMOACÚSTICA, INCLUSO TRANSPORTE VERTICAL. </w:t>
            </w:r>
            <w:r w:rsidRPr="006C7EAE">
              <w:rPr>
                <w:rFonts w:ascii="Arial Narrow" w:hAnsi="Arial Narrow" w:cs="Calibri"/>
                <w:vertAlign w:val="superscript"/>
              </w:rPr>
              <w:br/>
              <w:t>AF_07/2019</w:t>
            </w:r>
          </w:p>
        </w:tc>
        <w:tc>
          <w:tcPr>
            <w:tcW w:w="0" w:type="auto"/>
            <w:tcBorders>
              <w:top w:val="single" w:sz="4" w:space="0" w:color="auto"/>
              <w:left w:val="nil"/>
              <w:bottom w:val="single" w:sz="4" w:space="0" w:color="auto"/>
              <w:right w:val="single" w:sz="8" w:space="0" w:color="auto"/>
            </w:tcBorders>
            <w:shd w:val="clear" w:color="000000" w:fill="FFFFFF"/>
            <w:vAlign w:val="center"/>
          </w:tcPr>
          <w:p w:rsidR="006C7EAE" w:rsidRPr="006C7EAE" w:rsidRDefault="006C7EAE" w:rsidP="006C7EAE">
            <w:pPr>
              <w:ind w:hanging="11"/>
              <w:jc w:val="center"/>
              <w:rPr>
                <w:rFonts w:ascii="Arial Narrow" w:hAnsi="Arial Narrow" w:cs="Calibri"/>
                <w:color w:val="000000"/>
                <w:vertAlign w:val="superscript"/>
              </w:rPr>
            </w:pPr>
            <w:r w:rsidRPr="006C7EAE">
              <w:rPr>
                <w:rFonts w:ascii="Arial Narrow" w:hAnsi="Arial Narrow" w:cs="Calibri"/>
                <w:vertAlign w:val="superscript"/>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6C7EAE" w:rsidRPr="006C7EAE" w:rsidRDefault="006C7EAE" w:rsidP="006C7EAE">
            <w:pPr>
              <w:ind w:hanging="11"/>
              <w:jc w:val="center"/>
              <w:rPr>
                <w:rFonts w:ascii="Arial Narrow" w:hAnsi="Arial Narrow" w:cs="Calibri"/>
                <w:vertAlign w:val="superscript"/>
              </w:rPr>
            </w:pPr>
            <w:r w:rsidRPr="006C7EAE">
              <w:rPr>
                <w:rFonts w:ascii="Arial Narrow" w:hAnsi="Arial Narrow" w:cs="Calibri"/>
                <w:color w:val="000000"/>
                <w:vertAlign w:val="superscript"/>
              </w:rPr>
              <w:t>198,25</w:t>
            </w:r>
          </w:p>
        </w:tc>
      </w:tr>
      <w:tr w:rsidR="006C7EAE" w:rsidRPr="006C7EAE" w:rsidTr="006C7EAE">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F</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6C7EAE" w:rsidRPr="006C7EAE" w:rsidRDefault="006C7EAE" w:rsidP="006C7EAE">
            <w:pPr>
              <w:ind w:hanging="11"/>
              <w:rPr>
                <w:rFonts w:ascii="Arial Narrow" w:hAnsi="Arial Narrow" w:cs="Calibri"/>
                <w:vertAlign w:val="superscript"/>
              </w:rPr>
            </w:pPr>
            <w:r w:rsidRPr="006C7EAE">
              <w:rPr>
                <w:rFonts w:ascii="Arial Narrow" w:hAnsi="Arial Narrow" w:cs="Calibri"/>
                <w:vertAlign w:val="superscript"/>
              </w:rPr>
              <w:t>TELHAMENTO COM TELHA DE AÇO/ALUMÍNIO E = 0,5 MM, COM ATÉ 2 ÁGUAS, INCLUSO IÇAMENTO. AF_07/2019</w:t>
            </w:r>
          </w:p>
        </w:tc>
        <w:tc>
          <w:tcPr>
            <w:tcW w:w="0" w:type="auto"/>
            <w:tcBorders>
              <w:top w:val="single" w:sz="4" w:space="0" w:color="auto"/>
              <w:left w:val="nil"/>
              <w:bottom w:val="single" w:sz="4" w:space="0" w:color="auto"/>
              <w:right w:val="single" w:sz="8" w:space="0" w:color="auto"/>
            </w:tcBorders>
            <w:shd w:val="clear" w:color="000000" w:fill="FFFFFF"/>
            <w:vAlign w:val="center"/>
          </w:tcPr>
          <w:p w:rsidR="006C7EAE" w:rsidRPr="006C7EAE" w:rsidRDefault="006C7EAE" w:rsidP="006C7EAE">
            <w:pPr>
              <w:ind w:hanging="11"/>
              <w:jc w:val="center"/>
              <w:rPr>
                <w:rFonts w:ascii="Arial Narrow" w:hAnsi="Arial Narrow" w:cs="Calibri"/>
                <w:vertAlign w:val="superscript"/>
              </w:rPr>
            </w:pPr>
            <w:r w:rsidRPr="006C7EAE">
              <w:rPr>
                <w:rFonts w:ascii="Arial Narrow" w:hAnsi="Arial Narrow" w:cs="Calibri"/>
                <w:vertAlign w:val="superscript"/>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6C7EAE" w:rsidRPr="006C7EAE" w:rsidRDefault="006C7EAE" w:rsidP="006C7EAE">
            <w:pPr>
              <w:ind w:hanging="11"/>
              <w:jc w:val="center"/>
              <w:rPr>
                <w:rFonts w:ascii="Arial Narrow" w:hAnsi="Arial Narrow" w:cs="Calibri"/>
                <w:color w:val="000000"/>
                <w:vertAlign w:val="superscript"/>
              </w:rPr>
            </w:pPr>
            <w:r w:rsidRPr="006C7EAE">
              <w:rPr>
                <w:rFonts w:ascii="Arial Narrow" w:hAnsi="Arial Narrow" w:cs="Calibri"/>
                <w:color w:val="000000"/>
                <w:vertAlign w:val="superscript"/>
              </w:rPr>
              <w:t>198,25</w:t>
            </w:r>
          </w:p>
        </w:tc>
      </w:tr>
      <w:tr w:rsidR="006C7EAE" w:rsidRPr="006C7EAE" w:rsidTr="006C7EAE">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G</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6C7EAE" w:rsidRPr="006C7EAE" w:rsidRDefault="006C7EAE" w:rsidP="006C7EAE">
            <w:pPr>
              <w:ind w:hanging="11"/>
              <w:rPr>
                <w:rFonts w:ascii="Arial Narrow" w:hAnsi="Arial Narrow" w:cs="Calibri"/>
                <w:vertAlign w:val="superscript"/>
              </w:rPr>
            </w:pPr>
            <w:r w:rsidRPr="006C7EAE">
              <w:rPr>
                <w:rFonts w:ascii="Arial Narrow" w:hAnsi="Arial Narrow" w:cs="Calibri"/>
                <w:vertAlign w:val="superscript"/>
              </w:rPr>
              <w:t>CAIXA ENTERRADA HIDRÁULICA RETANGULAR EM ALVENARIA COM TIJOLOS CERÂMICOS MACIÇOS, DIMENSÕES INTERNAS: 0,8X0,8X0,6 M PARA REDE DE ESGOTO. AF_12/2020</w:t>
            </w:r>
          </w:p>
        </w:tc>
        <w:tc>
          <w:tcPr>
            <w:tcW w:w="0" w:type="auto"/>
            <w:tcBorders>
              <w:top w:val="single" w:sz="4" w:space="0" w:color="auto"/>
              <w:left w:val="nil"/>
              <w:bottom w:val="single" w:sz="4" w:space="0" w:color="auto"/>
              <w:right w:val="single" w:sz="8" w:space="0" w:color="auto"/>
            </w:tcBorders>
            <w:shd w:val="clear" w:color="000000" w:fill="FFFFFF"/>
            <w:vAlign w:val="center"/>
          </w:tcPr>
          <w:p w:rsidR="006C7EAE" w:rsidRPr="006C7EAE" w:rsidRDefault="006C7EAE" w:rsidP="006C7EAE">
            <w:pPr>
              <w:ind w:hanging="11"/>
              <w:jc w:val="center"/>
              <w:rPr>
                <w:rFonts w:ascii="Arial Narrow" w:hAnsi="Arial Narrow" w:cs="Calibri"/>
                <w:vertAlign w:val="superscript"/>
              </w:rPr>
            </w:pPr>
            <w:r w:rsidRPr="006C7EAE">
              <w:rPr>
                <w:rFonts w:ascii="Arial Narrow" w:hAnsi="Arial Narrow" w:cs="Calibri"/>
                <w:vertAlign w:val="superscript"/>
              </w:rPr>
              <w:t>UN</w:t>
            </w:r>
          </w:p>
        </w:tc>
        <w:tc>
          <w:tcPr>
            <w:tcW w:w="1077" w:type="dxa"/>
            <w:tcBorders>
              <w:top w:val="single" w:sz="4" w:space="0" w:color="auto"/>
              <w:left w:val="nil"/>
              <w:bottom w:val="single" w:sz="4" w:space="0" w:color="auto"/>
              <w:right w:val="single" w:sz="8" w:space="0" w:color="auto"/>
            </w:tcBorders>
            <w:shd w:val="clear" w:color="auto" w:fill="auto"/>
            <w:vAlign w:val="center"/>
          </w:tcPr>
          <w:p w:rsidR="006C7EAE" w:rsidRPr="006C7EAE" w:rsidRDefault="006C7EAE" w:rsidP="006C7EAE">
            <w:pPr>
              <w:ind w:hanging="11"/>
              <w:jc w:val="center"/>
              <w:rPr>
                <w:rFonts w:ascii="Arial Narrow" w:hAnsi="Arial Narrow" w:cs="Calibri"/>
                <w:color w:val="000000"/>
                <w:vertAlign w:val="superscript"/>
              </w:rPr>
            </w:pPr>
            <w:r w:rsidRPr="006C7EAE">
              <w:rPr>
                <w:rFonts w:ascii="Arial Narrow" w:hAnsi="Arial Narrow" w:cs="Calibri"/>
                <w:color w:val="000000"/>
                <w:vertAlign w:val="superscript"/>
              </w:rPr>
              <w:t>0,50</w:t>
            </w:r>
          </w:p>
        </w:tc>
      </w:tr>
      <w:tr w:rsidR="006C7EAE" w:rsidRPr="006C7EAE" w:rsidTr="006C7EAE">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H</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6C7EAE" w:rsidRPr="006C7EAE" w:rsidRDefault="006C7EAE" w:rsidP="006C7EAE">
            <w:pPr>
              <w:ind w:hanging="11"/>
              <w:rPr>
                <w:rFonts w:ascii="Arial Narrow" w:hAnsi="Arial Narrow" w:cs="Calibri"/>
                <w:vertAlign w:val="superscript"/>
              </w:rPr>
            </w:pPr>
            <w:r w:rsidRPr="006C7EAE">
              <w:rPr>
                <w:rFonts w:ascii="Arial Narrow" w:hAnsi="Arial Narrow" w:cs="Calibri"/>
                <w:vertAlign w:val="superscript"/>
              </w:rPr>
              <w:t>Luminária LED quadrada de sobrepor com difusor prismático translúcido, 4000 K, fluxo luminoso de 1363 a 1800 lm, potência de 15 a 24 W</w:t>
            </w:r>
          </w:p>
        </w:tc>
        <w:tc>
          <w:tcPr>
            <w:tcW w:w="0" w:type="auto"/>
            <w:tcBorders>
              <w:top w:val="single" w:sz="4" w:space="0" w:color="auto"/>
              <w:left w:val="nil"/>
              <w:bottom w:val="single" w:sz="4" w:space="0" w:color="auto"/>
              <w:right w:val="single" w:sz="8" w:space="0" w:color="auto"/>
            </w:tcBorders>
            <w:shd w:val="clear" w:color="000000" w:fill="FFFFFF"/>
            <w:vAlign w:val="center"/>
          </w:tcPr>
          <w:p w:rsidR="006C7EAE" w:rsidRPr="006C7EAE" w:rsidRDefault="006C7EAE" w:rsidP="006C7EAE">
            <w:pPr>
              <w:ind w:hanging="11"/>
              <w:jc w:val="center"/>
              <w:rPr>
                <w:rFonts w:ascii="Arial Narrow" w:hAnsi="Arial Narrow" w:cs="Calibri"/>
                <w:vertAlign w:val="superscript"/>
              </w:rPr>
            </w:pPr>
            <w:r w:rsidRPr="006C7EAE">
              <w:rPr>
                <w:rFonts w:ascii="Arial Narrow" w:hAnsi="Arial Narrow" w:cs="Calibri"/>
                <w:vertAlign w:val="superscript"/>
              </w:rPr>
              <w:t>UN</w:t>
            </w:r>
          </w:p>
        </w:tc>
        <w:tc>
          <w:tcPr>
            <w:tcW w:w="1077" w:type="dxa"/>
            <w:tcBorders>
              <w:top w:val="single" w:sz="4" w:space="0" w:color="auto"/>
              <w:left w:val="nil"/>
              <w:bottom w:val="single" w:sz="4" w:space="0" w:color="auto"/>
              <w:right w:val="single" w:sz="8" w:space="0" w:color="auto"/>
            </w:tcBorders>
            <w:shd w:val="clear" w:color="auto" w:fill="auto"/>
            <w:vAlign w:val="center"/>
          </w:tcPr>
          <w:p w:rsidR="006C7EAE" w:rsidRPr="006C7EAE" w:rsidRDefault="006C7EAE" w:rsidP="006C7EAE">
            <w:pPr>
              <w:ind w:hanging="11"/>
              <w:jc w:val="center"/>
              <w:rPr>
                <w:rFonts w:ascii="Arial Narrow" w:hAnsi="Arial Narrow" w:cs="Calibri"/>
                <w:color w:val="000000"/>
                <w:vertAlign w:val="superscript"/>
              </w:rPr>
            </w:pPr>
            <w:r w:rsidRPr="006C7EAE">
              <w:rPr>
                <w:rFonts w:ascii="Arial Narrow" w:hAnsi="Arial Narrow" w:cs="Calibri"/>
                <w:color w:val="000000"/>
                <w:vertAlign w:val="superscript"/>
              </w:rPr>
              <w:t>7,00</w:t>
            </w:r>
          </w:p>
        </w:tc>
      </w:tr>
      <w:tr w:rsidR="006C7EAE" w:rsidRPr="006C7EAE" w:rsidTr="006C7EAE">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I</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6C7EAE" w:rsidRPr="006C7EAE" w:rsidRDefault="006C7EAE" w:rsidP="006C7EAE">
            <w:pPr>
              <w:ind w:hanging="11"/>
              <w:rPr>
                <w:rFonts w:ascii="Arial Narrow" w:hAnsi="Arial Narrow" w:cs="Calibri"/>
                <w:vertAlign w:val="superscript"/>
              </w:rPr>
            </w:pPr>
            <w:r w:rsidRPr="006C7EAE">
              <w:rPr>
                <w:rFonts w:ascii="Arial Narrow" w:hAnsi="Arial Narrow" w:cs="Calibri"/>
                <w:vertAlign w:val="superscript"/>
              </w:rPr>
              <w:t>REVESTIMENTO CERÂMICO COM PLACAS TIPO ESMALTADA EXTRA DE DIMENSÕES 60X60 CM APLICADA EM AMBIENTES DE ÁREA ENTRE 5 M2 E 10 M2. AF_06/2014</w:t>
            </w:r>
          </w:p>
        </w:tc>
        <w:tc>
          <w:tcPr>
            <w:tcW w:w="0" w:type="auto"/>
            <w:tcBorders>
              <w:top w:val="single" w:sz="4" w:space="0" w:color="auto"/>
              <w:left w:val="nil"/>
              <w:bottom w:val="single" w:sz="4" w:space="0" w:color="auto"/>
              <w:right w:val="single" w:sz="8" w:space="0" w:color="auto"/>
            </w:tcBorders>
            <w:shd w:val="clear" w:color="000000" w:fill="FFFFFF"/>
            <w:vAlign w:val="center"/>
          </w:tcPr>
          <w:p w:rsidR="006C7EAE" w:rsidRPr="006C7EAE" w:rsidRDefault="006C7EAE" w:rsidP="006C7EAE">
            <w:pPr>
              <w:ind w:hanging="11"/>
              <w:jc w:val="center"/>
              <w:rPr>
                <w:rFonts w:ascii="Arial Narrow" w:hAnsi="Arial Narrow" w:cs="Calibri"/>
                <w:vertAlign w:val="superscript"/>
              </w:rPr>
            </w:pPr>
            <w:r w:rsidRPr="006C7EAE">
              <w:rPr>
                <w:rFonts w:ascii="Arial Narrow" w:hAnsi="Arial Narrow" w:cs="Calibri"/>
                <w:vertAlign w:val="superscript"/>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6C7EAE" w:rsidRPr="006C7EAE" w:rsidRDefault="006C7EAE" w:rsidP="006C7EAE">
            <w:pPr>
              <w:ind w:hanging="11"/>
              <w:jc w:val="center"/>
              <w:rPr>
                <w:rFonts w:ascii="Arial Narrow" w:hAnsi="Arial Narrow" w:cs="Calibri"/>
                <w:color w:val="000000"/>
                <w:vertAlign w:val="superscript"/>
              </w:rPr>
            </w:pPr>
            <w:r w:rsidRPr="006C7EAE">
              <w:rPr>
                <w:rFonts w:ascii="Arial Narrow" w:hAnsi="Arial Narrow" w:cs="Calibri"/>
                <w:color w:val="000000"/>
                <w:vertAlign w:val="superscript"/>
              </w:rPr>
              <w:t>118,77</w:t>
            </w:r>
          </w:p>
        </w:tc>
      </w:tr>
    </w:tbl>
    <w:p w:rsidR="006C7EAE" w:rsidRDefault="006C7EAE" w:rsidP="006C7EAE">
      <w:pPr>
        <w:tabs>
          <w:tab w:val="left" w:pos="3043"/>
        </w:tabs>
        <w:spacing w:line="360" w:lineRule="auto"/>
        <w:ind w:left="709" w:right="-1" w:hanging="11"/>
        <w:jc w:val="both"/>
        <w:rPr>
          <w:rFonts w:ascii="Arial" w:hAnsi="Arial" w:cs="Arial"/>
          <w:sz w:val="24"/>
          <w:szCs w:val="24"/>
        </w:rPr>
      </w:pPr>
      <w:r>
        <w:rPr>
          <w:rFonts w:ascii="Arial" w:hAnsi="Arial" w:cs="Arial"/>
          <w:sz w:val="24"/>
          <w:szCs w:val="24"/>
        </w:rPr>
        <w:tab/>
      </w:r>
    </w:p>
    <w:p w:rsidR="006C7EAE" w:rsidRDefault="006C7EAE" w:rsidP="006C7EAE">
      <w:pPr>
        <w:spacing w:line="360" w:lineRule="auto"/>
        <w:ind w:left="709" w:right="-1" w:hanging="11"/>
        <w:jc w:val="both"/>
        <w:rPr>
          <w:rFonts w:ascii="Arial" w:hAnsi="Arial" w:cs="Arial"/>
          <w:sz w:val="24"/>
          <w:szCs w:val="24"/>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76201" w:rsidRDefault="00964F9A" w:rsidP="00C76201">
      <w:pPr>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27427C" w:rsidRPr="0027427C" w:rsidRDefault="0027427C" w:rsidP="0027427C">
      <w:pPr>
        <w:spacing w:line="360" w:lineRule="auto"/>
        <w:ind w:left="709" w:right="-1" w:hanging="11"/>
        <w:jc w:val="both"/>
        <w:rPr>
          <w:rFonts w:ascii="Arial" w:hAnsi="Arial" w:cs="Arial"/>
          <w:sz w:val="18"/>
          <w:szCs w:val="18"/>
        </w:rPr>
      </w:pPr>
    </w:p>
    <w:tbl>
      <w:tblPr>
        <w:tblW w:w="7045" w:type="dxa"/>
        <w:tblInd w:w="699" w:type="dxa"/>
        <w:tblCellMar>
          <w:left w:w="70" w:type="dxa"/>
          <w:right w:w="70" w:type="dxa"/>
        </w:tblCellMar>
        <w:tblLook w:val="04A0"/>
      </w:tblPr>
      <w:tblGrid>
        <w:gridCol w:w="565"/>
        <w:gridCol w:w="5352"/>
        <w:gridCol w:w="982"/>
        <w:gridCol w:w="146"/>
      </w:tblGrid>
      <w:tr w:rsidR="0027427C" w:rsidRPr="0027427C" w:rsidTr="0027427C">
        <w:trPr>
          <w:gridAfter w:val="1"/>
          <w:wAfter w:w="146" w:type="dxa"/>
          <w:trHeight w:val="332"/>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7427C" w:rsidRPr="0027427C" w:rsidRDefault="0027427C" w:rsidP="0027427C">
            <w:pPr>
              <w:jc w:val="center"/>
              <w:rPr>
                <w:rFonts w:ascii="Arial" w:hAnsi="Arial" w:cs="Arial"/>
                <w:b/>
                <w:bCs/>
                <w:sz w:val="18"/>
                <w:szCs w:val="18"/>
              </w:rPr>
            </w:pPr>
            <w:r w:rsidRPr="0027427C">
              <w:rPr>
                <w:rFonts w:ascii="Arial" w:hAnsi="Arial" w:cs="Arial"/>
                <w:b/>
                <w:bCs/>
                <w:sz w:val="18"/>
                <w:szCs w:val="18"/>
              </w:rPr>
              <w:t xml:space="preserve">Item </w:t>
            </w:r>
          </w:p>
        </w:tc>
        <w:tc>
          <w:tcPr>
            <w:tcW w:w="535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7427C" w:rsidRPr="0027427C" w:rsidRDefault="0027427C" w:rsidP="0027427C">
            <w:pPr>
              <w:jc w:val="center"/>
              <w:rPr>
                <w:rFonts w:ascii="Arial" w:hAnsi="Arial" w:cs="Arial"/>
                <w:b/>
                <w:bCs/>
                <w:sz w:val="18"/>
                <w:szCs w:val="18"/>
              </w:rPr>
            </w:pPr>
            <w:r w:rsidRPr="0027427C">
              <w:rPr>
                <w:rFonts w:ascii="Arial" w:hAnsi="Arial" w:cs="Arial"/>
                <w:b/>
                <w:bCs/>
                <w:sz w:val="18"/>
                <w:szCs w:val="18"/>
              </w:rPr>
              <w:t xml:space="preserve"> Descrição </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7427C" w:rsidRPr="0027427C" w:rsidRDefault="0027427C" w:rsidP="0027427C">
            <w:pPr>
              <w:jc w:val="center"/>
              <w:rPr>
                <w:rFonts w:ascii="Arial" w:hAnsi="Arial" w:cs="Arial"/>
                <w:b/>
                <w:bCs/>
                <w:sz w:val="18"/>
                <w:szCs w:val="18"/>
              </w:rPr>
            </w:pPr>
            <w:r w:rsidRPr="0027427C">
              <w:rPr>
                <w:rFonts w:ascii="Arial" w:hAnsi="Arial" w:cs="Arial"/>
                <w:b/>
                <w:bCs/>
                <w:sz w:val="18"/>
                <w:szCs w:val="18"/>
              </w:rPr>
              <w:t xml:space="preserve"> Unidade </w:t>
            </w:r>
          </w:p>
        </w:tc>
      </w:tr>
      <w:tr w:rsidR="0027427C" w:rsidRPr="0027427C" w:rsidTr="0027427C">
        <w:trPr>
          <w:trHeight w:val="549"/>
        </w:trPr>
        <w:tc>
          <w:tcPr>
            <w:tcW w:w="565" w:type="dxa"/>
            <w:vMerge/>
            <w:tcBorders>
              <w:top w:val="single" w:sz="8" w:space="0" w:color="auto"/>
              <w:left w:val="single" w:sz="8" w:space="0" w:color="auto"/>
              <w:bottom w:val="single" w:sz="8" w:space="0" w:color="000000"/>
              <w:right w:val="nil"/>
            </w:tcBorders>
            <w:vAlign w:val="center"/>
            <w:hideMark/>
          </w:tcPr>
          <w:p w:rsidR="0027427C" w:rsidRPr="0027427C" w:rsidRDefault="0027427C" w:rsidP="0027427C">
            <w:pPr>
              <w:rPr>
                <w:rFonts w:ascii="Arial" w:hAnsi="Arial" w:cs="Arial"/>
                <w:b/>
                <w:bCs/>
                <w:sz w:val="18"/>
                <w:szCs w:val="18"/>
              </w:rPr>
            </w:pPr>
          </w:p>
        </w:tc>
        <w:tc>
          <w:tcPr>
            <w:tcW w:w="5352" w:type="dxa"/>
            <w:vMerge/>
            <w:tcBorders>
              <w:top w:val="single" w:sz="8" w:space="0" w:color="auto"/>
              <w:left w:val="single" w:sz="8" w:space="0" w:color="auto"/>
              <w:bottom w:val="single" w:sz="4" w:space="0" w:color="auto"/>
              <w:right w:val="single" w:sz="8" w:space="0" w:color="auto"/>
            </w:tcBorders>
            <w:vAlign w:val="center"/>
            <w:hideMark/>
          </w:tcPr>
          <w:p w:rsidR="0027427C" w:rsidRPr="0027427C" w:rsidRDefault="0027427C" w:rsidP="0027427C">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27427C" w:rsidRPr="0027427C" w:rsidRDefault="0027427C" w:rsidP="0027427C">
            <w:pPr>
              <w:rPr>
                <w:rFonts w:ascii="Arial" w:hAnsi="Arial" w:cs="Arial"/>
                <w:b/>
                <w:bCs/>
                <w:sz w:val="18"/>
                <w:szCs w:val="18"/>
              </w:rPr>
            </w:pPr>
          </w:p>
        </w:tc>
        <w:tc>
          <w:tcPr>
            <w:tcW w:w="146" w:type="dxa"/>
            <w:tcBorders>
              <w:top w:val="nil"/>
              <w:left w:val="nil"/>
              <w:bottom w:val="nil"/>
              <w:right w:val="nil"/>
            </w:tcBorders>
            <w:shd w:val="clear" w:color="auto" w:fill="auto"/>
            <w:noWrap/>
            <w:vAlign w:val="bottom"/>
            <w:hideMark/>
          </w:tcPr>
          <w:p w:rsidR="0027427C" w:rsidRPr="0027427C" w:rsidRDefault="0027427C" w:rsidP="0027427C">
            <w:pPr>
              <w:jc w:val="center"/>
              <w:rPr>
                <w:rFonts w:ascii="Arial" w:hAnsi="Arial" w:cs="Arial"/>
                <w:b/>
                <w:bCs/>
                <w:sz w:val="18"/>
                <w:szCs w:val="18"/>
              </w:rPr>
            </w:pPr>
          </w:p>
        </w:tc>
      </w:tr>
      <w:tr w:rsidR="006C7EAE" w:rsidRPr="0027427C" w:rsidTr="0027427C">
        <w:trPr>
          <w:trHeight w:val="586"/>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A</w:t>
            </w:r>
          </w:p>
        </w:tc>
        <w:tc>
          <w:tcPr>
            <w:tcW w:w="5352" w:type="dxa"/>
            <w:tcBorders>
              <w:top w:val="single" w:sz="8" w:space="0" w:color="auto"/>
              <w:left w:val="nil"/>
              <w:bottom w:val="single" w:sz="8" w:space="0" w:color="auto"/>
              <w:right w:val="single" w:sz="8" w:space="0" w:color="auto"/>
            </w:tcBorders>
            <w:shd w:val="clear" w:color="auto" w:fill="auto"/>
            <w:vAlign w:val="center"/>
            <w:hideMark/>
          </w:tcPr>
          <w:p w:rsidR="006C7EAE" w:rsidRPr="006C7EAE" w:rsidRDefault="006C7EAE" w:rsidP="006C7EAE">
            <w:pPr>
              <w:ind w:hanging="11"/>
              <w:rPr>
                <w:rFonts w:ascii="Arial Narrow" w:hAnsi="Arial Narrow" w:cs="Calibri"/>
                <w:color w:val="FF0000"/>
                <w:vertAlign w:val="superscript"/>
              </w:rPr>
            </w:pPr>
            <w:r w:rsidRPr="006C7EAE">
              <w:rPr>
                <w:rFonts w:ascii="Arial Narrow" w:hAnsi="Arial Narrow" w:cs="Calibri"/>
                <w:vertAlign w:val="superscript"/>
              </w:rPr>
              <w:t>LAJE PRÉ-MOLDADA UNIDIRECIONAL, BIAPOIADA, PARA FORRO, ENCHIMENTO EM CERÂMICA, VIGOTA CONVENCIONAL, ALTURA TOTAL DA LAJE (ENCHIMENTO+CAPA) = (8+3). AF_11/2020</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Arial Narrow" w:hAnsi="Arial Narrow" w:cs="Calibri"/>
                <w:color w:val="FF0000"/>
                <w:vertAlign w:val="superscript"/>
              </w:rPr>
            </w:pPr>
            <w:r w:rsidRPr="006C7EAE">
              <w:rPr>
                <w:rFonts w:ascii="Arial Narrow" w:hAnsi="Arial Narrow" w:cs="Calibri"/>
                <w:vertAlign w:val="superscript"/>
              </w:rPr>
              <w:t>M2</w:t>
            </w:r>
          </w:p>
        </w:tc>
        <w:tc>
          <w:tcPr>
            <w:tcW w:w="146" w:type="dxa"/>
            <w:vAlign w:val="center"/>
            <w:hideMark/>
          </w:tcPr>
          <w:p w:rsidR="006C7EAE" w:rsidRPr="0027427C" w:rsidRDefault="006C7EAE" w:rsidP="006C7EAE">
            <w:pPr>
              <w:rPr>
                <w:rFonts w:ascii="Arial" w:hAnsi="Arial" w:cs="Arial"/>
                <w:sz w:val="18"/>
                <w:szCs w:val="18"/>
              </w:rPr>
            </w:pPr>
          </w:p>
        </w:tc>
      </w:tr>
      <w:tr w:rsidR="006C7EAE"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B</w:t>
            </w:r>
          </w:p>
        </w:tc>
        <w:tc>
          <w:tcPr>
            <w:tcW w:w="5352" w:type="dxa"/>
            <w:tcBorders>
              <w:top w:val="nil"/>
              <w:left w:val="nil"/>
              <w:bottom w:val="single" w:sz="8" w:space="0" w:color="auto"/>
              <w:right w:val="single" w:sz="8" w:space="0" w:color="auto"/>
            </w:tcBorders>
            <w:shd w:val="clear" w:color="auto" w:fill="auto"/>
            <w:vAlign w:val="center"/>
            <w:hideMark/>
          </w:tcPr>
          <w:p w:rsidR="006C7EAE" w:rsidRPr="006C7EAE" w:rsidRDefault="006C7EAE" w:rsidP="006C7EAE">
            <w:pPr>
              <w:ind w:hanging="11"/>
              <w:rPr>
                <w:rFonts w:ascii="Arial Narrow" w:hAnsi="Arial Narrow" w:cs="Calibri"/>
                <w:color w:val="FF0000"/>
                <w:vertAlign w:val="superscript"/>
              </w:rPr>
            </w:pPr>
            <w:r w:rsidRPr="006C7EAE">
              <w:rPr>
                <w:rFonts w:ascii="Arial Narrow" w:hAnsi="Arial Narrow" w:cs="Calibri"/>
                <w:vertAlign w:val="superscript"/>
              </w:rPr>
              <w:t>ALVENARIA DE VEDAÇÃO DE BLOCOS CERÂMICOS FURADOS NA VERTICAL DE 14X19X39 CM SPESSURA 14 CM) E ARGAMASSA DE ASSENTAMENTO COM PREPARO EM BETONEIRA. AF_12/2021</w:t>
            </w:r>
          </w:p>
        </w:tc>
        <w:tc>
          <w:tcPr>
            <w:tcW w:w="982" w:type="dxa"/>
            <w:tcBorders>
              <w:top w:val="nil"/>
              <w:left w:val="nil"/>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Arial Narrow" w:hAnsi="Arial Narrow" w:cs="Calibri"/>
                <w:color w:val="FF0000"/>
                <w:vertAlign w:val="superscript"/>
              </w:rPr>
            </w:pPr>
            <w:r w:rsidRPr="006C7EAE">
              <w:rPr>
                <w:rFonts w:ascii="Arial Narrow" w:hAnsi="Arial Narrow" w:cs="Calibri"/>
                <w:vertAlign w:val="superscript"/>
              </w:rPr>
              <w:t>M2</w:t>
            </w:r>
          </w:p>
        </w:tc>
        <w:tc>
          <w:tcPr>
            <w:tcW w:w="146" w:type="dxa"/>
            <w:vAlign w:val="center"/>
            <w:hideMark/>
          </w:tcPr>
          <w:p w:rsidR="006C7EAE" w:rsidRPr="0027427C" w:rsidRDefault="006C7EAE" w:rsidP="006C7EAE">
            <w:pPr>
              <w:rPr>
                <w:rFonts w:ascii="Arial" w:hAnsi="Arial" w:cs="Arial"/>
                <w:sz w:val="18"/>
                <w:szCs w:val="18"/>
              </w:rPr>
            </w:pPr>
          </w:p>
        </w:tc>
      </w:tr>
      <w:tr w:rsidR="006C7EAE"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C</w:t>
            </w:r>
          </w:p>
        </w:tc>
        <w:tc>
          <w:tcPr>
            <w:tcW w:w="5352" w:type="dxa"/>
            <w:tcBorders>
              <w:top w:val="nil"/>
              <w:left w:val="nil"/>
              <w:bottom w:val="single" w:sz="8" w:space="0" w:color="auto"/>
              <w:right w:val="single" w:sz="8" w:space="0" w:color="auto"/>
            </w:tcBorders>
            <w:shd w:val="clear" w:color="auto" w:fill="auto"/>
            <w:vAlign w:val="center"/>
            <w:hideMark/>
          </w:tcPr>
          <w:p w:rsidR="006C7EAE" w:rsidRPr="006C7EAE" w:rsidRDefault="006C7EAE" w:rsidP="006C7EAE">
            <w:pPr>
              <w:ind w:hanging="11"/>
              <w:rPr>
                <w:rFonts w:ascii="Arial Narrow" w:hAnsi="Arial Narrow" w:cs="Calibri"/>
                <w:color w:val="FF0000"/>
                <w:vertAlign w:val="superscript"/>
              </w:rPr>
            </w:pPr>
            <w:r w:rsidRPr="006C7EAE">
              <w:rPr>
                <w:rFonts w:ascii="Arial Narrow" w:hAnsi="Arial Narrow" w:cs="Calibri"/>
                <w:vertAlign w:val="superscript"/>
              </w:rPr>
              <w:t>REVESTIMENTO CERÂMICO PARA PISO COM PLACAS TIPO PORCELANATO DE DIMENSÕES 60X60 CM APLICADA EM AMBIENTES DE ÁREA ENTRE 5 M² E 10 M². AF_06/2014</w:t>
            </w:r>
          </w:p>
        </w:tc>
        <w:tc>
          <w:tcPr>
            <w:tcW w:w="982" w:type="dxa"/>
            <w:tcBorders>
              <w:top w:val="nil"/>
              <w:left w:val="nil"/>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Arial Narrow" w:hAnsi="Arial Narrow" w:cs="Calibri"/>
                <w:color w:val="FF0000"/>
                <w:vertAlign w:val="superscript"/>
              </w:rPr>
            </w:pPr>
            <w:r w:rsidRPr="006C7EAE">
              <w:rPr>
                <w:rFonts w:ascii="Arial Narrow" w:hAnsi="Arial Narrow" w:cs="Calibri"/>
                <w:vertAlign w:val="superscript"/>
              </w:rPr>
              <w:t>M2</w:t>
            </w:r>
          </w:p>
        </w:tc>
        <w:tc>
          <w:tcPr>
            <w:tcW w:w="146" w:type="dxa"/>
            <w:vAlign w:val="center"/>
            <w:hideMark/>
          </w:tcPr>
          <w:p w:rsidR="006C7EAE" w:rsidRPr="0027427C" w:rsidRDefault="006C7EAE" w:rsidP="006C7EAE">
            <w:pPr>
              <w:rPr>
                <w:rFonts w:ascii="Arial" w:hAnsi="Arial" w:cs="Arial"/>
                <w:sz w:val="18"/>
                <w:szCs w:val="18"/>
              </w:rPr>
            </w:pPr>
          </w:p>
        </w:tc>
      </w:tr>
      <w:tr w:rsidR="006C7EAE"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D</w:t>
            </w:r>
          </w:p>
        </w:tc>
        <w:tc>
          <w:tcPr>
            <w:tcW w:w="5352" w:type="dxa"/>
            <w:tcBorders>
              <w:top w:val="nil"/>
              <w:left w:val="nil"/>
              <w:bottom w:val="single" w:sz="8" w:space="0" w:color="auto"/>
              <w:right w:val="single" w:sz="8" w:space="0" w:color="auto"/>
            </w:tcBorders>
            <w:shd w:val="clear" w:color="auto" w:fill="auto"/>
            <w:vAlign w:val="center"/>
            <w:hideMark/>
          </w:tcPr>
          <w:p w:rsidR="006C7EAE" w:rsidRPr="006C7EAE" w:rsidRDefault="006C7EAE" w:rsidP="006C7EAE">
            <w:pPr>
              <w:ind w:hanging="11"/>
              <w:rPr>
                <w:rFonts w:ascii="Arial Narrow" w:hAnsi="Arial Narrow" w:cs="Calibri"/>
                <w:vertAlign w:val="superscript"/>
              </w:rPr>
            </w:pPr>
            <w:r w:rsidRPr="006C7EAE">
              <w:rPr>
                <w:rFonts w:ascii="Arial Narrow" w:hAnsi="Arial Narrow" w:cs="Calibri"/>
                <w:vertAlign w:val="superscript"/>
              </w:rPr>
              <w:t>RODAPÉ CERÂMICO DE 7CM DE ALTURA COM PLACAS TIPO ESMALTADA EXTRA DE DIMENSÕES 60X60CM. AF_06/2014</w:t>
            </w:r>
          </w:p>
        </w:tc>
        <w:tc>
          <w:tcPr>
            <w:tcW w:w="982" w:type="dxa"/>
            <w:tcBorders>
              <w:top w:val="nil"/>
              <w:left w:val="nil"/>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Arial Narrow" w:hAnsi="Arial Narrow" w:cs="Calibri"/>
                <w:color w:val="000000"/>
                <w:vertAlign w:val="superscript"/>
              </w:rPr>
            </w:pPr>
            <w:r w:rsidRPr="006C7EAE">
              <w:rPr>
                <w:rFonts w:ascii="Arial Narrow" w:hAnsi="Arial Narrow" w:cs="Calibri"/>
                <w:vertAlign w:val="superscript"/>
              </w:rPr>
              <w:t>M</w:t>
            </w:r>
          </w:p>
        </w:tc>
        <w:tc>
          <w:tcPr>
            <w:tcW w:w="146" w:type="dxa"/>
            <w:vAlign w:val="center"/>
            <w:hideMark/>
          </w:tcPr>
          <w:p w:rsidR="006C7EAE" w:rsidRPr="0027427C" w:rsidRDefault="006C7EAE" w:rsidP="006C7EAE">
            <w:pPr>
              <w:rPr>
                <w:rFonts w:ascii="Arial" w:hAnsi="Arial" w:cs="Arial"/>
                <w:sz w:val="18"/>
                <w:szCs w:val="18"/>
              </w:rPr>
            </w:pPr>
          </w:p>
        </w:tc>
      </w:tr>
      <w:tr w:rsidR="006C7EAE"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E</w:t>
            </w:r>
          </w:p>
        </w:tc>
        <w:tc>
          <w:tcPr>
            <w:tcW w:w="5352" w:type="dxa"/>
            <w:tcBorders>
              <w:top w:val="nil"/>
              <w:left w:val="nil"/>
              <w:bottom w:val="single" w:sz="8" w:space="0" w:color="auto"/>
              <w:right w:val="single" w:sz="8" w:space="0" w:color="auto"/>
            </w:tcBorders>
            <w:shd w:val="clear" w:color="auto" w:fill="auto"/>
            <w:vAlign w:val="center"/>
            <w:hideMark/>
          </w:tcPr>
          <w:p w:rsidR="006C7EAE" w:rsidRPr="006C7EAE" w:rsidRDefault="006C7EAE" w:rsidP="006C7EAE">
            <w:pPr>
              <w:ind w:hanging="11"/>
              <w:rPr>
                <w:rFonts w:ascii="Arial Narrow" w:hAnsi="Arial Narrow" w:cs="Calibri"/>
                <w:vertAlign w:val="superscript"/>
              </w:rPr>
            </w:pPr>
            <w:r w:rsidRPr="006C7EAE">
              <w:rPr>
                <w:rFonts w:ascii="Arial Narrow" w:hAnsi="Arial Narrow" w:cs="Calibri"/>
                <w:vertAlign w:val="superscript"/>
              </w:rPr>
              <w:t xml:space="preserve">TRAMA DE AÇO COMPOSTA POR TERÇAS PARA TELHADOS DE ATÉ 2 ÁGUAS PARA TELHA ONDULADA DE FIBROCIMENTO, METÁLICA, PLÁSTICA OU TERMOACÚSTICA, INCLUSO TRANSPORTE VERTICAL. </w:t>
            </w:r>
            <w:r w:rsidRPr="006C7EAE">
              <w:rPr>
                <w:rFonts w:ascii="Arial Narrow" w:hAnsi="Arial Narrow" w:cs="Calibri"/>
                <w:vertAlign w:val="superscript"/>
              </w:rPr>
              <w:br/>
              <w:t>AF_07/2019</w:t>
            </w:r>
          </w:p>
        </w:tc>
        <w:tc>
          <w:tcPr>
            <w:tcW w:w="982" w:type="dxa"/>
            <w:tcBorders>
              <w:top w:val="nil"/>
              <w:left w:val="nil"/>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Arial Narrow" w:hAnsi="Arial Narrow" w:cs="Calibri"/>
                <w:color w:val="000000"/>
                <w:vertAlign w:val="superscript"/>
              </w:rPr>
            </w:pPr>
            <w:r w:rsidRPr="006C7EAE">
              <w:rPr>
                <w:rFonts w:ascii="Arial Narrow" w:hAnsi="Arial Narrow" w:cs="Calibri"/>
                <w:vertAlign w:val="superscript"/>
              </w:rPr>
              <w:t>M2</w:t>
            </w:r>
          </w:p>
        </w:tc>
        <w:tc>
          <w:tcPr>
            <w:tcW w:w="146" w:type="dxa"/>
            <w:vAlign w:val="center"/>
            <w:hideMark/>
          </w:tcPr>
          <w:p w:rsidR="006C7EAE" w:rsidRPr="0027427C" w:rsidRDefault="006C7EAE" w:rsidP="006C7EAE">
            <w:pPr>
              <w:rPr>
                <w:rFonts w:ascii="Arial" w:hAnsi="Arial" w:cs="Arial"/>
                <w:sz w:val="18"/>
                <w:szCs w:val="18"/>
              </w:rPr>
            </w:pPr>
          </w:p>
        </w:tc>
      </w:tr>
      <w:tr w:rsidR="006C7EAE"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F</w:t>
            </w:r>
          </w:p>
        </w:tc>
        <w:tc>
          <w:tcPr>
            <w:tcW w:w="5352" w:type="dxa"/>
            <w:tcBorders>
              <w:top w:val="nil"/>
              <w:left w:val="nil"/>
              <w:bottom w:val="single" w:sz="8" w:space="0" w:color="auto"/>
              <w:right w:val="single" w:sz="8" w:space="0" w:color="auto"/>
            </w:tcBorders>
            <w:shd w:val="clear" w:color="auto" w:fill="auto"/>
            <w:vAlign w:val="center"/>
            <w:hideMark/>
          </w:tcPr>
          <w:p w:rsidR="006C7EAE" w:rsidRPr="006C7EAE" w:rsidRDefault="006C7EAE" w:rsidP="006C7EAE">
            <w:pPr>
              <w:ind w:hanging="11"/>
              <w:rPr>
                <w:rFonts w:ascii="Arial Narrow" w:hAnsi="Arial Narrow" w:cs="Calibri"/>
                <w:vertAlign w:val="superscript"/>
              </w:rPr>
            </w:pPr>
            <w:r w:rsidRPr="006C7EAE">
              <w:rPr>
                <w:rFonts w:ascii="Arial Narrow" w:hAnsi="Arial Narrow" w:cs="Calibri"/>
                <w:vertAlign w:val="superscript"/>
              </w:rPr>
              <w:t>TELHAMENTO COM TELHA DE AÇO/ALUMÍNIO E = 0,5 MM, COM ATÉ 2 ÁGUAS, INCLUSO IÇAMENTO. AF_07/2019</w:t>
            </w:r>
          </w:p>
        </w:tc>
        <w:tc>
          <w:tcPr>
            <w:tcW w:w="982" w:type="dxa"/>
            <w:tcBorders>
              <w:top w:val="nil"/>
              <w:left w:val="nil"/>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Arial Narrow" w:hAnsi="Arial Narrow" w:cs="Calibri"/>
                <w:vertAlign w:val="superscript"/>
              </w:rPr>
            </w:pPr>
            <w:r w:rsidRPr="006C7EAE">
              <w:rPr>
                <w:rFonts w:ascii="Arial Narrow" w:hAnsi="Arial Narrow" w:cs="Calibri"/>
                <w:vertAlign w:val="superscript"/>
              </w:rPr>
              <w:t>M2</w:t>
            </w:r>
          </w:p>
        </w:tc>
        <w:tc>
          <w:tcPr>
            <w:tcW w:w="146" w:type="dxa"/>
            <w:vAlign w:val="center"/>
            <w:hideMark/>
          </w:tcPr>
          <w:p w:rsidR="006C7EAE" w:rsidRPr="0027427C" w:rsidRDefault="006C7EAE" w:rsidP="006C7EAE">
            <w:pPr>
              <w:rPr>
                <w:rFonts w:ascii="Arial" w:hAnsi="Arial" w:cs="Arial"/>
                <w:sz w:val="18"/>
                <w:szCs w:val="18"/>
              </w:rPr>
            </w:pPr>
          </w:p>
        </w:tc>
      </w:tr>
      <w:tr w:rsidR="006C7EAE" w:rsidRPr="0027427C" w:rsidTr="0027427C">
        <w:trPr>
          <w:trHeight w:val="52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G</w:t>
            </w:r>
          </w:p>
        </w:tc>
        <w:tc>
          <w:tcPr>
            <w:tcW w:w="5352" w:type="dxa"/>
            <w:tcBorders>
              <w:top w:val="nil"/>
              <w:left w:val="nil"/>
              <w:bottom w:val="single" w:sz="8" w:space="0" w:color="auto"/>
              <w:right w:val="single" w:sz="8" w:space="0" w:color="auto"/>
            </w:tcBorders>
            <w:shd w:val="clear" w:color="auto" w:fill="auto"/>
            <w:vAlign w:val="center"/>
            <w:hideMark/>
          </w:tcPr>
          <w:p w:rsidR="006C7EAE" w:rsidRPr="006C7EAE" w:rsidRDefault="006C7EAE" w:rsidP="006C7EAE">
            <w:pPr>
              <w:ind w:hanging="11"/>
              <w:rPr>
                <w:rFonts w:ascii="Arial Narrow" w:hAnsi="Arial Narrow" w:cs="Calibri"/>
                <w:vertAlign w:val="superscript"/>
              </w:rPr>
            </w:pPr>
            <w:r w:rsidRPr="006C7EAE">
              <w:rPr>
                <w:rFonts w:ascii="Arial Narrow" w:hAnsi="Arial Narrow" w:cs="Calibri"/>
                <w:vertAlign w:val="superscript"/>
              </w:rPr>
              <w:t>CAIXA ENTERRADA HIDRÁULICA RETANGULAR EM ALVENARIA COM TIJOLOS CERÂMICOS MACIÇOS, DIMENSÕES INTERNAS: 0,8X0,8X0,6 M PARA REDE DE ESGOTO. AF_12/2020</w:t>
            </w:r>
          </w:p>
        </w:tc>
        <w:tc>
          <w:tcPr>
            <w:tcW w:w="982" w:type="dxa"/>
            <w:tcBorders>
              <w:top w:val="nil"/>
              <w:left w:val="nil"/>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Arial Narrow" w:hAnsi="Arial Narrow" w:cs="Calibri"/>
                <w:vertAlign w:val="superscript"/>
              </w:rPr>
            </w:pPr>
            <w:r w:rsidRPr="006C7EAE">
              <w:rPr>
                <w:rFonts w:ascii="Arial Narrow" w:hAnsi="Arial Narrow" w:cs="Calibri"/>
                <w:vertAlign w:val="superscript"/>
              </w:rPr>
              <w:t>UN</w:t>
            </w:r>
          </w:p>
        </w:tc>
        <w:tc>
          <w:tcPr>
            <w:tcW w:w="146" w:type="dxa"/>
            <w:vAlign w:val="center"/>
            <w:hideMark/>
          </w:tcPr>
          <w:p w:rsidR="006C7EAE" w:rsidRPr="0027427C" w:rsidRDefault="006C7EAE" w:rsidP="006C7EAE">
            <w:pPr>
              <w:rPr>
                <w:rFonts w:ascii="Arial" w:hAnsi="Arial" w:cs="Arial"/>
                <w:sz w:val="18"/>
                <w:szCs w:val="18"/>
              </w:rPr>
            </w:pPr>
          </w:p>
        </w:tc>
      </w:tr>
      <w:tr w:rsidR="006C7EAE"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H</w:t>
            </w:r>
          </w:p>
        </w:tc>
        <w:tc>
          <w:tcPr>
            <w:tcW w:w="5352" w:type="dxa"/>
            <w:tcBorders>
              <w:top w:val="nil"/>
              <w:left w:val="nil"/>
              <w:bottom w:val="single" w:sz="8" w:space="0" w:color="auto"/>
              <w:right w:val="single" w:sz="8" w:space="0" w:color="auto"/>
            </w:tcBorders>
            <w:shd w:val="clear" w:color="auto" w:fill="auto"/>
            <w:vAlign w:val="center"/>
            <w:hideMark/>
          </w:tcPr>
          <w:p w:rsidR="006C7EAE" w:rsidRPr="006C7EAE" w:rsidRDefault="006C7EAE" w:rsidP="006C7EAE">
            <w:pPr>
              <w:ind w:hanging="11"/>
              <w:rPr>
                <w:rFonts w:ascii="Arial Narrow" w:hAnsi="Arial Narrow" w:cs="Calibri"/>
                <w:vertAlign w:val="superscript"/>
              </w:rPr>
            </w:pPr>
            <w:r w:rsidRPr="006C7EAE">
              <w:rPr>
                <w:rFonts w:ascii="Arial Narrow" w:hAnsi="Arial Narrow" w:cs="Calibri"/>
                <w:vertAlign w:val="superscript"/>
              </w:rPr>
              <w:t>Luminária LED quadrada de sobrepor com difusor prismático translúcido, 4000 K, fluxo luminoso de 1363 a 1800 lm, potência de 15 a 24 W</w:t>
            </w:r>
          </w:p>
        </w:tc>
        <w:tc>
          <w:tcPr>
            <w:tcW w:w="982" w:type="dxa"/>
            <w:tcBorders>
              <w:top w:val="nil"/>
              <w:left w:val="nil"/>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Arial Narrow" w:hAnsi="Arial Narrow" w:cs="Calibri"/>
                <w:vertAlign w:val="superscript"/>
              </w:rPr>
            </w:pPr>
            <w:r w:rsidRPr="006C7EAE">
              <w:rPr>
                <w:rFonts w:ascii="Arial Narrow" w:hAnsi="Arial Narrow" w:cs="Calibri"/>
                <w:vertAlign w:val="superscript"/>
              </w:rPr>
              <w:t>UN</w:t>
            </w:r>
          </w:p>
        </w:tc>
        <w:tc>
          <w:tcPr>
            <w:tcW w:w="146" w:type="dxa"/>
            <w:vAlign w:val="center"/>
            <w:hideMark/>
          </w:tcPr>
          <w:p w:rsidR="006C7EAE" w:rsidRPr="0027427C" w:rsidRDefault="006C7EAE" w:rsidP="006C7EAE">
            <w:pPr>
              <w:rPr>
                <w:rFonts w:ascii="Arial" w:hAnsi="Arial" w:cs="Arial"/>
                <w:sz w:val="18"/>
                <w:szCs w:val="18"/>
              </w:rPr>
            </w:pPr>
          </w:p>
        </w:tc>
      </w:tr>
      <w:tr w:rsidR="006C7EAE"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Calibri" w:hAnsi="Calibri" w:cs="Calibri"/>
                <w:vertAlign w:val="superscript"/>
              </w:rPr>
            </w:pPr>
            <w:r w:rsidRPr="006C7EAE">
              <w:rPr>
                <w:rFonts w:ascii="Calibri" w:hAnsi="Calibri" w:cs="Calibri"/>
                <w:vertAlign w:val="superscript"/>
              </w:rPr>
              <w:t>I</w:t>
            </w:r>
          </w:p>
        </w:tc>
        <w:tc>
          <w:tcPr>
            <w:tcW w:w="5352" w:type="dxa"/>
            <w:tcBorders>
              <w:top w:val="nil"/>
              <w:left w:val="nil"/>
              <w:bottom w:val="single" w:sz="8" w:space="0" w:color="auto"/>
              <w:right w:val="single" w:sz="8" w:space="0" w:color="auto"/>
            </w:tcBorders>
            <w:shd w:val="clear" w:color="auto" w:fill="auto"/>
            <w:vAlign w:val="center"/>
            <w:hideMark/>
          </w:tcPr>
          <w:p w:rsidR="006C7EAE" w:rsidRPr="006C7EAE" w:rsidRDefault="006C7EAE" w:rsidP="006C7EAE">
            <w:pPr>
              <w:ind w:hanging="11"/>
              <w:rPr>
                <w:rFonts w:ascii="Arial Narrow" w:hAnsi="Arial Narrow" w:cs="Calibri"/>
                <w:vertAlign w:val="superscript"/>
              </w:rPr>
            </w:pPr>
            <w:r w:rsidRPr="006C7EAE">
              <w:rPr>
                <w:rFonts w:ascii="Arial Narrow" w:hAnsi="Arial Narrow" w:cs="Calibri"/>
                <w:vertAlign w:val="superscript"/>
              </w:rPr>
              <w:t>REVESTIMENTO CERÂMICO COM PLACAS TIPO ESMALTADA EXTRA DE DIMENSÕES 60X60 CM APLICADA EM AMBIENTES DE ÁREA ENTRE 5 M2 E 10 M2. AF_06/2014</w:t>
            </w:r>
          </w:p>
        </w:tc>
        <w:tc>
          <w:tcPr>
            <w:tcW w:w="982" w:type="dxa"/>
            <w:tcBorders>
              <w:top w:val="nil"/>
              <w:left w:val="nil"/>
              <w:bottom w:val="single" w:sz="8" w:space="0" w:color="auto"/>
              <w:right w:val="single" w:sz="8" w:space="0" w:color="auto"/>
            </w:tcBorders>
            <w:shd w:val="clear" w:color="auto" w:fill="auto"/>
            <w:noWrap/>
            <w:vAlign w:val="center"/>
            <w:hideMark/>
          </w:tcPr>
          <w:p w:rsidR="006C7EAE" w:rsidRPr="006C7EAE" w:rsidRDefault="006C7EAE" w:rsidP="006C7EAE">
            <w:pPr>
              <w:ind w:hanging="11"/>
              <w:jc w:val="center"/>
              <w:rPr>
                <w:rFonts w:ascii="Arial Narrow" w:hAnsi="Arial Narrow" w:cs="Calibri"/>
                <w:vertAlign w:val="superscript"/>
              </w:rPr>
            </w:pPr>
            <w:r w:rsidRPr="006C7EAE">
              <w:rPr>
                <w:rFonts w:ascii="Arial Narrow" w:hAnsi="Arial Narrow" w:cs="Calibri"/>
                <w:vertAlign w:val="superscript"/>
              </w:rPr>
              <w:t>M2</w:t>
            </w:r>
          </w:p>
        </w:tc>
        <w:tc>
          <w:tcPr>
            <w:tcW w:w="146" w:type="dxa"/>
            <w:vAlign w:val="center"/>
            <w:hideMark/>
          </w:tcPr>
          <w:p w:rsidR="006C7EAE" w:rsidRPr="0027427C" w:rsidRDefault="006C7EAE" w:rsidP="006C7EAE">
            <w:pPr>
              <w:rPr>
                <w:rFonts w:ascii="Arial" w:hAnsi="Arial" w:cs="Arial"/>
                <w:sz w:val="18"/>
                <w:szCs w:val="18"/>
              </w:rPr>
            </w:pPr>
          </w:p>
        </w:tc>
      </w:tr>
    </w:tbl>
    <w:p w:rsidR="0027427C" w:rsidRPr="0027427C" w:rsidRDefault="0027427C" w:rsidP="0027427C">
      <w:pPr>
        <w:spacing w:line="360" w:lineRule="auto"/>
        <w:ind w:right="-1"/>
        <w:jc w:val="both"/>
        <w:rPr>
          <w:rFonts w:ascii="Arial" w:hAnsi="Arial" w:cs="Arial"/>
          <w:sz w:val="18"/>
          <w:szCs w:val="18"/>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6C7EAE">
        <w:rPr>
          <w:rFonts w:ascii="Arial" w:hAnsi="Arial" w:cs="Arial"/>
          <w:b/>
          <w:sz w:val="22"/>
          <w:szCs w:val="22"/>
        </w:rPr>
        <w:t>2</w:t>
      </w:r>
      <w:r w:rsidR="0027427C">
        <w:rPr>
          <w:rFonts w:ascii="Arial" w:hAnsi="Arial" w:cs="Arial"/>
          <w:b/>
          <w:sz w:val="22"/>
          <w:szCs w:val="22"/>
        </w:rPr>
        <w:t>.</w:t>
      </w:r>
      <w:r w:rsidR="006C7EAE">
        <w:rPr>
          <w:rFonts w:ascii="Arial" w:hAnsi="Arial" w:cs="Arial"/>
          <w:b/>
          <w:sz w:val="22"/>
          <w:szCs w:val="22"/>
        </w:rPr>
        <w:t>898</w:t>
      </w:r>
      <w:r w:rsidR="0027427C">
        <w:rPr>
          <w:rFonts w:ascii="Arial" w:hAnsi="Arial" w:cs="Arial"/>
          <w:b/>
          <w:sz w:val="22"/>
          <w:szCs w:val="22"/>
        </w:rPr>
        <w:t>,</w:t>
      </w:r>
      <w:r w:rsidR="006C7EAE">
        <w:rPr>
          <w:rFonts w:ascii="Arial" w:hAnsi="Arial" w:cs="Arial"/>
          <w:b/>
          <w:sz w:val="22"/>
          <w:szCs w:val="22"/>
        </w:rPr>
        <w:t>37</w:t>
      </w:r>
      <w:r w:rsidR="008F3AC5">
        <w:rPr>
          <w:rFonts w:ascii="Arial" w:hAnsi="Arial" w:cs="Arial"/>
          <w:b/>
          <w:sz w:val="22"/>
          <w:szCs w:val="22"/>
        </w:rPr>
        <w:t xml:space="preserve"> </w:t>
      </w:r>
      <w:r w:rsidR="00CB3D65" w:rsidRPr="00672359">
        <w:rPr>
          <w:rFonts w:ascii="Arial" w:hAnsi="Arial" w:cs="Arial"/>
          <w:b/>
          <w:sz w:val="22"/>
          <w:szCs w:val="22"/>
        </w:rPr>
        <w:t>(</w:t>
      </w:r>
      <w:r w:rsidR="006C7EAE">
        <w:rPr>
          <w:rFonts w:ascii="Arial" w:hAnsi="Arial" w:cs="Arial"/>
          <w:b/>
          <w:sz w:val="22"/>
          <w:szCs w:val="22"/>
        </w:rPr>
        <w:t>dois mil</w:t>
      </w:r>
      <w:r w:rsidR="0027427C">
        <w:rPr>
          <w:rFonts w:ascii="Arial" w:hAnsi="Arial" w:cs="Arial"/>
          <w:b/>
          <w:sz w:val="22"/>
          <w:szCs w:val="22"/>
        </w:rPr>
        <w:t xml:space="preserve">, </w:t>
      </w:r>
      <w:r w:rsidR="00A645DA">
        <w:rPr>
          <w:rFonts w:ascii="Arial" w:hAnsi="Arial" w:cs="Arial"/>
          <w:b/>
          <w:sz w:val="22"/>
          <w:szCs w:val="22"/>
        </w:rPr>
        <w:t>oitocentos e noventa e oito reais</w:t>
      </w:r>
      <w:r w:rsidR="0027427C">
        <w:rPr>
          <w:rFonts w:ascii="Arial" w:hAnsi="Arial" w:cs="Arial"/>
          <w:b/>
          <w:sz w:val="22"/>
          <w:szCs w:val="22"/>
        </w:rPr>
        <w:t xml:space="preserve"> e </w:t>
      </w:r>
      <w:r w:rsidR="00A645DA">
        <w:rPr>
          <w:rFonts w:ascii="Arial" w:hAnsi="Arial" w:cs="Arial"/>
          <w:b/>
          <w:sz w:val="22"/>
          <w:szCs w:val="22"/>
        </w:rPr>
        <w:t>trinta e sete</w:t>
      </w:r>
      <w:r w:rsidR="0027427C">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lastRenderedPageBreak/>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0E791E">
        <w:rPr>
          <w:rFonts w:ascii="Arial" w:hAnsi="Arial" w:cs="Arial"/>
          <w:b/>
        </w:rPr>
        <w:t>03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w:t>
      </w:r>
      <w:r w:rsidRPr="000B605F">
        <w:rPr>
          <w:rFonts w:ascii="Arial" w:hAnsi="Arial" w:cs="Arial"/>
          <w:color w:val="000000"/>
          <w:sz w:val="22"/>
          <w:szCs w:val="22"/>
        </w:rPr>
        <w:lastRenderedPageBreak/>
        <w:t>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204A4B">
        <w:rPr>
          <w:rFonts w:ascii="Arial" w:hAnsi="Arial" w:cs="Arial"/>
          <w:b/>
          <w:sz w:val="22"/>
          <w:szCs w:val="22"/>
        </w:rPr>
        <w:t>289.837,58 (duzentos e oitenta e nove mil, oitocentos e trinta e sete reais e cinquenta e oito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27427C">
        <w:rPr>
          <w:rFonts w:cs="Arial"/>
          <w:i w:val="0"/>
          <w:spacing w:val="0"/>
          <w:sz w:val="22"/>
          <w:szCs w:val="22"/>
        </w:rPr>
        <w:t>22 de Março de 2023</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FD6A85" w:rsidRDefault="00EA2152" w:rsidP="00FD6A85">
      <w:pPr>
        <w:ind w:right="-2"/>
        <w:jc w:val="both"/>
        <w:rPr>
          <w:rFonts w:ascii="Arial" w:hAnsi="Arial" w:cs="Arial"/>
          <w:b/>
          <w:sz w:val="18"/>
          <w:szCs w:val="18"/>
        </w:rPr>
      </w:pPr>
    </w:p>
    <w:p w:rsidR="00FD6A85" w:rsidRPr="00FD6A85" w:rsidRDefault="00FD6A85" w:rsidP="00FD6A85">
      <w:pPr>
        <w:spacing w:line="360" w:lineRule="auto"/>
        <w:ind w:right="-1"/>
        <w:jc w:val="center"/>
        <w:rPr>
          <w:rFonts w:ascii="Arial" w:hAnsi="Arial" w:cs="Arial"/>
          <w:b/>
          <w:sz w:val="18"/>
          <w:szCs w:val="18"/>
        </w:rPr>
      </w:pPr>
      <w:r w:rsidRPr="00FD6A85">
        <w:rPr>
          <w:rFonts w:ascii="Arial" w:hAnsi="Arial" w:cs="Arial"/>
          <w:b/>
          <w:sz w:val="18"/>
          <w:szCs w:val="18"/>
        </w:rPr>
        <w:t>TERMO DE REFERÊNCIA</w:t>
      </w:r>
    </w:p>
    <w:p w:rsidR="00FD6A85" w:rsidRPr="00FD6A85" w:rsidRDefault="00FD6A85" w:rsidP="00FD6A85">
      <w:pPr>
        <w:spacing w:line="360" w:lineRule="auto"/>
        <w:ind w:right="-1"/>
        <w:jc w:val="center"/>
        <w:rPr>
          <w:rFonts w:ascii="Arial" w:hAnsi="Arial" w:cs="Arial"/>
          <w:b/>
          <w:sz w:val="18"/>
          <w:szCs w:val="18"/>
        </w:rPr>
      </w:pPr>
    </w:p>
    <w:p w:rsidR="00FD6A85" w:rsidRPr="00FD6A85" w:rsidRDefault="00FD6A85" w:rsidP="00FD6A85">
      <w:pPr>
        <w:numPr>
          <w:ilvl w:val="0"/>
          <w:numId w:val="1"/>
        </w:numPr>
        <w:tabs>
          <w:tab w:val="num" w:pos="720"/>
        </w:tabs>
        <w:suppressAutoHyphens/>
        <w:spacing w:line="360" w:lineRule="auto"/>
        <w:ind w:right="-1" w:hanging="11"/>
        <w:jc w:val="both"/>
        <w:rPr>
          <w:rFonts w:ascii="Arial" w:hAnsi="Arial" w:cs="Arial"/>
          <w:b/>
          <w:sz w:val="18"/>
          <w:szCs w:val="18"/>
        </w:rPr>
      </w:pPr>
      <w:r w:rsidRPr="00FD6A85">
        <w:rPr>
          <w:rFonts w:ascii="Arial" w:hAnsi="Arial" w:cs="Arial"/>
          <w:b/>
          <w:sz w:val="18"/>
          <w:szCs w:val="18"/>
        </w:rPr>
        <w:t>DO OBJETO:</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ab/>
      </w:r>
      <w:r w:rsidRPr="00FD6A85">
        <w:rPr>
          <w:rFonts w:ascii="Arial" w:hAnsi="Arial" w:cs="Arial"/>
          <w:sz w:val="18"/>
          <w:szCs w:val="18"/>
        </w:rPr>
        <w:tab/>
        <w:t xml:space="preserve">A presente licitação tem por objetivo a </w:t>
      </w:r>
      <w:r w:rsidRPr="00FD6A85">
        <w:rPr>
          <w:rFonts w:ascii="Arial" w:hAnsi="Arial" w:cs="Arial"/>
          <w:b/>
          <w:sz w:val="18"/>
          <w:szCs w:val="18"/>
        </w:rPr>
        <w:t>“Reforma e Ampliação da ESF Jardim Eldorado – Americo Bertão”</w:t>
      </w:r>
      <w:r w:rsidRPr="00FD6A85">
        <w:rPr>
          <w:rFonts w:ascii="Arial" w:hAnsi="Arial" w:cs="Arial"/>
          <w:sz w:val="18"/>
          <w:szCs w:val="18"/>
        </w:rPr>
        <w:t xml:space="preserve"> de acordo com as especificações abaixo relacionadas.</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numPr>
          <w:ilvl w:val="0"/>
          <w:numId w:val="1"/>
        </w:numPr>
        <w:tabs>
          <w:tab w:val="num" w:pos="720"/>
        </w:tabs>
        <w:suppressAutoHyphens/>
        <w:spacing w:line="360" w:lineRule="auto"/>
        <w:ind w:right="-1" w:hanging="11"/>
        <w:jc w:val="both"/>
        <w:rPr>
          <w:rFonts w:ascii="Arial" w:hAnsi="Arial" w:cs="Arial"/>
          <w:b/>
          <w:sz w:val="18"/>
          <w:szCs w:val="18"/>
        </w:rPr>
      </w:pPr>
      <w:r w:rsidRPr="00FD6A85">
        <w:rPr>
          <w:rFonts w:ascii="Arial" w:hAnsi="Arial" w:cs="Arial"/>
          <w:b/>
          <w:sz w:val="18"/>
          <w:szCs w:val="18"/>
        </w:rPr>
        <w:t>JUSTIFICATIVA:</w:t>
      </w:r>
    </w:p>
    <w:p w:rsidR="00FD6A85" w:rsidRPr="00FD6A85" w:rsidRDefault="00FD6A85" w:rsidP="00FD6A85">
      <w:pPr>
        <w:spacing w:line="360" w:lineRule="auto"/>
        <w:ind w:right="-1"/>
        <w:jc w:val="both"/>
        <w:rPr>
          <w:rFonts w:ascii="Arial" w:hAnsi="Arial" w:cs="Arial"/>
          <w:b/>
          <w:sz w:val="18"/>
          <w:szCs w:val="18"/>
        </w:rPr>
      </w:pPr>
    </w:p>
    <w:p w:rsidR="00FD6A85" w:rsidRPr="00FD6A85" w:rsidRDefault="00FD6A85" w:rsidP="00FD6A85">
      <w:pPr>
        <w:spacing w:line="360" w:lineRule="auto"/>
        <w:ind w:right="-1" w:firstLine="709"/>
        <w:jc w:val="both"/>
        <w:rPr>
          <w:rFonts w:ascii="Arial" w:hAnsi="Arial" w:cs="Arial"/>
          <w:sz w:val="18"/>
          <w:szCs w:val="18"/>
        </w:rPr>
      </w:pPr>
      <w:r w:rsidRPr="00FD6A85">
        <w:rPr>
          <w:rFonts w:ascii="Arial" w:hAnsi="Arial" w:cs="Arial"/>
          <w:sz w:val="18"/>
          <w:szCs w:val="18"/>
        </w:rPr>
        <w:t xml:space="preserve">As Unidades Básicas de Saúde (UBS) são a porta de entrada preferencial  do Sistema  Único  de  Saúde,  compondo  a  rede  de  serviço  de  Atenção  a  Saúde  do município,  sendo  imprescindível  a  disponibilização  dos  serviços  prestados  com  uma estruturação adequada para atender a população residente nas localidades das UBS.  </w:t>
      </w:r>
    </w:p>
    <w:p w:rsidR="00FD6A85" w:rsidRPr="00FD6A85" w:rsidRDefault="00FD6A85" w:rsidP="00FD6A85">
      <w:pPr>
        <w:spacing w:line="360" w:lineRule="auto"/>
        <w:ind w:right="-1" w:firstLine="709"/>
        <w:jc w:val="both"/>
        <w:rPr>
          <w:rFonts w:ascii="Arial" w:hAnsi="Arial" w:cs="Arial"/>
          <w:sz w:val="18"/>
          <w:szCs w:val="18"/>
        </w:rPr>
      </w:pPr>
      <w:r w:rsidRPr="00FD6A85">
        <w:rPr>
          <w:rFonts w:ascii="Arial" w:hAnsi="Arial" w:cs="Arial"/>
          <w:sz w:val="18"/>
          <w:szCs w:val="18"/>
        </w:rPr>
        <w:t xml:space="preserve">Considerando os principais serviços ofertados pelas UBS, como as  consultas médicas,  injeções,  curativos,  vacinas,  coleta  de  exames  laboratoriais, encaminhamentos  para  especialidades  e  fornecimento  de  medicação  básica, logo  se faz  necessário  um  ambiente  adequado  para  os  atendimentos  conforme  a  demanda encontrada nas unidades.   </w:t>
      </w:r>
    </w:p>
    <w:p w:rsidR="00FD6A85" w:rsidRPr="00FD6A85" w:rsidRDefault="00FD6A85" w:rsidP="00FD6A85">
      <w:pPr>
        <w:spacing w:line="360" w:lineRule="auto"/>
        <w:ind w:right="-1" w:firstLine="709"/>
        <w:jc w:val="both"/>
        <w:rPr>
          <w:rFonts w:ascii="Arial" w:hAnsi="Arial" w:cs="Arial"/>
          <w:sz w:val="18"/>
          <w:szCs w:val="18"/>
        </w:rPr>
      </w:pPr>
      <w:r w:rsidRPr="00FD6A85">
        <w:rPr>
          <w:rFonts w:ascii="Arial" w:hAnsi="Arial" w:cs="Arial"/>
          <w:sz w:val="18"/>
          <w:szCs w:val="18"/>
        </w:rPr>
        <w:t>Portanto,  se  faz  necessária  a  realização  de  melhorias  na  estruturação  da Unidade  Básica  de  Saúde  Américo  Bertão,  localizada  no  bairro  Jardim  Eldorado,  no município de Cordeirópolis – SP, em garantia dos direitos da população a uma melhor infraestrutura  e  prestação  de  serviços,  começando  pelas  melhorias  das  instalações, bem  como  as  elétricas  e  hidráulicas,  com  adaptação  do  espaço  existente  para  a viabilização do fluxo de pacientes e funcionários, garantindo a execução das atividades diárias do local e  proporcionando aos munícipes um ambiente receptivo e confortável.</w:t>
      </w:r>
    </w:p>
    <w:p w:rsidR="00FD6A85" w:rsidRPr="00FD6A85" w:rsidRDefault="00FD6A85" w:rsidP="00FD6A85">
      <w:pPr>
        <w:spacing w:line="360" w:lineRule="auto"/>
        <w:ind w:right="-1" w:firstLine="709"/>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numPr>
          <w:ilvl w:val="0"/>
          <w:numId w:val="1"/>
        </w:numPr>
        <w:tabs>
          <w:tab w:val="num" w:pos="720"/>
        </w:tabs>
        <w:suppressAutoHyphens/>
        <w:spacing w:line="360" w:lineRule="auto"/>
        <w:ind w:right="-1" w:hanging="11"/>
        <w:jc w:val="both"/>
        <w:rPr>
          <w:rFonts w:ascii="Arial" w:hAnsi="Arial" w:cs="Arial"/>
          <w:sz w:val="18"/>
          <w:szCs w:val="18"/>
        </w:rPr>
      </w:pPr>
      <w:r w:rsidRPr="00FD6A85">
        <w:rPr>
          <w:rFonts w:ascii="Arial" w:hAnsi="Arial" w:cs="Arial"/>
          <w:b/>
          <w:sz w:val="18"/>
          <w:szCs w:val="18"/>
        </w:rPr>
        <w:t>DO PRAZO DE EXECUÇÃO E DA VIGÊNCIA DO CONTRATO:</w:t>
      </w:r>
    </w:p>
    <w:p w:rsidR="00FD6A85" w:rsidRPr="00FD6A85" w:rsidRDefault="00FD6A85" w:rsidP="00FD6A85">
      <w:pPr>
        <w:spacing w:line="360" w:lineRule="auto"/>
        <w:ind w:right="-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3.1. A contrataçãodecorrente desta licitação vigorará a partir da data de sua assinatura do respectivo contrato, encerrando-se na data da emissão do Termo de Recebimento Definitivo do objeto.</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3.2. O prazo de execução do respectivo contrato será de </w:t>
      </w:r>
      <w:r w:rsidRPr="00FD6A85">
        <w:rPr>
          <w:rFonts w:ascii="Arial" w:hAnsi="Arial" w:cs="Arial"/>
          <w:b/>
          <w:sz w:val="18"/>
          <w:szCs w:val="18"/>
        </w:rPr>
        <w:t>03 (três) meses</w:t>
      </w:r>
      <w:r w:rsidRPr="00FD6A85">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numPr>
          <w:ilvl w:val="0"/>
          <w:numId w:val="1"/>
        </w:numPr>
        <w:tabs>
          <w:tab w:val="num" w:pos="720"/>
        </w:tabs>
        <w:suppressAutoHyphens/>
        <w:spacing w:line="360" w:lineRule="auto"/>
        <w:ind w:right="-1" w:hanging="11"/>
        <w:jc w:val="both"/>
        <w:rPr>
          <w:rFonts w:ascii="Arial" w:hAnsi="Arial" w:cs="Arial"/>
          <w:b/>
          <w:sz w:val="18"/>
          <w:szCs w:val="18"/>
        </w:rPr>
      </w:pPr>
      <w:r w:rsidRPr="00FD6A85">
        <w:rPr>
          <w:rFonts w:ascii="Arial" w:hAnsi="Arial" w:cs="Arial"/>
          <w:b/>
          <w:sz w:val="18"/>
          <w:szCs w:val="18"/>
        </w:rPr>
        <w:t>DAS CONDIÇÕES DE PAGAMENTO:</w:t>
      </w:r>
    </w:p>
    <w:p w:rsidR="00FD6A85" w:rsidRPr="00FD6A85" w:rsidRDefault="00FD6A85" w:rsidP="00FD6A85">
      <w:pPr>
        <w:spacing w:line="360" w:lineRule="auto"/>
        <w:ind w:right="-1"/>
        <w:jc w:val="both"/>
        <w:rPr>
          <w:rFonts w:ascii="Arial" w:hAnsi="Arial" w:cs="Arial"/>
          <w:b/>
          <w:sz w:val="18"/>
          <w:szCs w:val="18"/>
        </w:rPr>
      </w:pPr>
    </w:p>
    <w:p w:rsidR="00FD6A85" w:rsidRPr="00FD6A85" w:rsidRDefault="00FD6A85" w:rsidP="00FD6A85">
      <w:pPr>
        <w:pStyle w:val="PargrafodaLista"/>
        <w:spacing w:line="360" w:lineRule="auto"/>
        <w:ind w:left="0" w:right="-1" w:hanging="11"/>
        <w:jc w:val="both"/>
        <w:rPr>
          <w:rFonts w:ascii="Arial" w:hAnsi="Arial" w:cs="Arial"/>
          <w:sz w:val="18"/>
          <w:szCs w:val="18"/>
        </w:rPr>
      </w:pPr>
      <w:r w:rsidRPr="00FD6A85">
        <w:rPr>
          <w:rFonts w:ascii="Arial" w:hAnsi="Arial" w:cs="Arial"/>
          <w:sz w:val="18"/>
          <w:szCs w:val="18"/>
        </w:rPr>
        <w:t xml:space="preserve">4.1. Os pagamentos serão realizados no prazo de até </w:t>
      </w:r>
      <w:r w:rsidRPr="00FD6A85">
        <w:rPr>
          <w:rFonts w:ascii="Arial" w:hAnsi="Arial" w:cs="Arial"/>
          <w:b/>
          <w:sz w:val="18"/>
          <w:szCs w:val="18"/>
        </w:rPr>
        <w:t>30 (trinta) dias corridos</w:t>
      </w:r>
      <w:r w:rsidRPr="00FD6A85">
        <w:rPr>
          <w:rFonts w:ascii="Arial" w:hAnsi="Arial" w:cs="Arial"/>
          <w:sz w:val="18"/>
          <w:szCs w:val="18"/>
        </w:rPr>
        <w:t>, contados da expedição do</w:t>
      </w:r>
      <w:r>
        <w:rPr>
          <w:rFonts w:ascii="Arial" w:hAnsi="Arial" w:cs="Arial"/>
          <w:sz w:val="18"/>
          <w:szCs w:val="18"/>
        </w:rPr>
        <w:t xml:space="preserve"> </w:t>
      </w:r>
      <w:r w:rsidRPr="00FD6A85">
        <w:rPr>
          <w:rFonts w:ascii="Arial" w:hAnsi="Arial" w:cs="Arial"/>
          <w:sz w:val="18"/>
          <w:szCs w:val="18"/>
        </w:rPr>
        <w:t>Atestado</w:t>
      </w:r>
      <w:r>
        <w:rPr>
          <w:rFonts w:ascii="Arial" w:hAnsi="Arial" w:cs="Arial"/>
          <w:sz w:val="18"/>
          <w:szCs w:val="18"/>
        </w:rPr>
        <w:t xml:space="preserve"> </w:t>
      </w:r>
      <w:r w:rsidRPr="00FD6A85">
        <w:rPr>
          <w:rFonts w:ascii="Arial" w:hAnsi="Arial" w:cs="Arial"/>
          <w:sz w:val="18"/>
          <w:szCs w:val="18"/>
        </w:rPr>
        <w:t>de</w:t>
      </w:r>
      <w:r>
        <w:rPr>
          <w:rFonts w:ascii="Arial" w:hAnsi="Arial" w:cs="Arial"/>
          <w:sz w:val="18"/>
          <w:szCs w:val="18"/>
        </w:rPr>
        <w:t xml:space="preserve"> </w:t>
      </w:r>
      <w:r w:rsidRPr="00FD6A85">
        <w:rPr>
          <w:rFonts w:ascii="Arial" w:hAnsi="Arial" w:cs="Arial"/>
          <w:sz w:val="18"/>
          <w:szCs w:val="18"/>
        </w:rPr>
        <w:t xml:space="preserve">Recebimentodos Serviços / Medição, combasenos serviços efetivamente executados e medidos, na sua totalidade, </w:t>
      </w:r>
      <w:r w:rsidRPr="00FD6A85">
        <w:rPr>
          <w:rFonts w:ascii="Arial" w:hAnsi="Arial" w:cs="Arial"/>
          <w:sz w:val="18"/>
          <w:szCs w:val="18"/>
        </w:rPr>
        <w:lastRenderedPageBreak/>
        <w:t xml:space="preserve">de acordo com a planilha orçamentária e o cronograma físico e financeiro apresentado pela contratada, mediante a apresentação de nota fiscal. </w:t>
      </w:r>
    </w:p>
    <w:p w:rsidR="00FD6A85" w:rsidRPr="00FD6A85" w:rsidRDefault="00FD6A85" w:rsidP="00FD6A85">
      <w:pPr>
        <w:pStyle w:val="PargrafodaLista"/>
        <w:spacing w:line="360" w:lineRule="auto"/>
        <w:ind w:left="0" w:right="-1" w:hanging="11"/>
        <w:jc w:val="both"/>
        <w:rPr>
          <w:rFonts w:ascii="Arial" w:hAnsi="Arial" w:cs="Arial"/>
          <w:sz w:val="18"/>
          <w:szCs w:val="18"/>
        </w:rPr>
      </w:pPr>
    </w:p>
    <w:p w:rsidR="00FD6A85" w:rsidRPr="00FD6A85" w:rsidRDefault="00FD6A85" w:rsidP="00FD6A85">
      <w:pPr>
        <w:pStyle w:val="PargrafodaLista"/>
        <w:spacing w:line="360" w:lineRule="auto"/>
        <w:ind w:left="0" w:right="-1" w:hanging="11"/>
        <w:jc w:val="both"/>
        <w:rPr>
          <w:rFonts w:ascii="Arial" w:hAnsi="Arial" w:cs="Arial"/>
          <w:sz w:val="18"/>
          <w:szCs w:val="18"/>
        </w:rPr>
      </w:pPr>
      <w:r w:rsidRPr="00FD6A85">
        <w:rPr>
          <w:rFonts w:ascii="Arial" w:hAnsi="Arial" w:cs="Arial"/>
          <w:sz w:val="18"/>
          <w:szCs w:val="18"/>
        </w:rPr>
        <w:t>4.2. A periodicidade das medições é mensal</w:t>
      </w:r>
    </w:p>
    <w:p w:rsidR="00FD6A85" w:rsidRPr="00FD6A85" w:rsidRDefault="00FD6A85" w:rsidP="00FD6A85">
      <w:pPr>
        <w:pStyle w:val="PargrafodaLista"/>
        <w:spacing w:line="360" w:lineRule="auto"/>
        <w:ind w:left="0" w:right="-1" w:hanging="11"/>
        <w:jc w:val="both"/>
        <w:rPr>
          <w:rFonts w:ascii="Arial" w:hAnsi="Arial" w:cs="Arial"/>
          <w:sz w:val="18"/>
          <w:szCs w:val="18"/>
        </w:rPr>
      </w:pPr>
    </w:p>
    <w:p w:rsidR="00FD6A85" w:rsidRPr="00FD6A85" w:rsidRDefault="00FD6A85" w:rsidP="00FD6A85">
      <w:pPr>
        <w:pStyle w:val="PargrafodaLista"/>
        <w:spacing w:line="360" w:lineRule="auto"/>
        <w:ind w:left="0" w:right="-1" w:hanging="11"/>
        <w:jc w:val="both"/>
        <w:rPr>
          <w:rFonts w:ascii="Arial" w:hAnsi="Arial" w:cs="Arial"/>
          <w:sz w:val="18"/>
          <w:szCs w:val="18"/>
        </w:rPr>
      </w:pPr>
      <w:r w:rsidRPr="00FD6A85">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FD6A85" w:rsidRPr="00FD6A85" w:rsidRDefault="00FD6A85" w:rsidP="00FD6A85">
      <w:pPr>
        <w:pStyle w:val="PargrafodaLista"/>
        <w:spacing w:line="360" w:lineRule="auto"/>
        <w:ind w:left="0" w:right="-1" w:hanging="11"/>
        <w:jc w:val="both"/>
        <w:rPr>
          <w:rFonts w:ascii="Arial" w:hAnsi="Arial" w:cs="Arial"/>
          <w:sz w:val="18"/>
          <w:szCs w:val="18"/>
        </w:rPr>
      </w:pPr>
    </w:p>
    <w:p w:rsidR="00FD6A85" w:rsidRPr="00FD6A85" w:rsidRDefault="00FD6A85" w:rsidP="00FD6A85">
      <w:pPr>
        <w:pStyle w:val="PargrafodaLista"/>
        <w:spacing w:line="360" w:lineRule="auto"/>
        <w:ind w:left="0" w:right="-1" w:hanging="11"/>
        <w:jc w:val="both"/>
        <w:rPr>
          <w:rFonts w:ascii="Arial" w:hAnsi="Arial" w:cs="Arial"/>
          <w:sz w:val="18"/>
          <w:szCs w:val="18"/>
        </w:rPr>
      </w:pPr>
      <w:r w:rsidRPr="00FD6A85">
        <w:rPr>
          <w:rFonts w:ascii="Arial" w:hAnsi="Arial" w:cs="Arial"/>
          <w:sz w:val="18"/>
          <w:szCs w:val="18"/>
        </w:rPr>
        <w:t xml:space="preserve">4.3. Os pagamentos serão efetuados mediante crédito em conta corrente da contratada. </w:t>
      </w:r>
    </w:p>
    <w:p w:rsidR="00FD6A85" w:rsidRPr="00FD6A85" w:rsidRDefault="00FD6A85" w:rsidP="00FD6A85">
      <w:pPr>
        <w:pStyle w:val="PargrafodaLista"/>
        <w:spacing w:line="360" w:lineRule="auto"/>
        <w:ind w:left="0" w:right="-1" w:hanging="11"/>
        <w:jc w:val="both"/>
        <w:rPr>
          <w:rFonts w:ascii="Arial" w:hAnsi="Arial" w:cs="Arial"/>
          <w:sz w:val="18"/>
          <w:szCs w:val="18"/>
        </w:rPr>
      </w:pPr>
    </w:p>
    <w:p w:rsidR="00FD6A85" w:rsidRPr="00FD6A85" w:rsidRDefault="00FD6A85" w:rsidP="00FD6A85">
      <w:pPr>
        <w:pStyle w:val="PargrafodaLista"/>
        <w:spacing w:line="360" w:lineRule="auto"/>
        <w:ind w:left="0" w:right="-1" w:hanging="11"/>
        <w:jc w:val="both"/>
        <w:rPr>
          <w:rFonts w:ascii="Arial" w:hAnsi="Arial" w:cs="Arial"/>
          <w:sz w:val="18"/>
          <w:szCs w:val="18"/>
        </w:rPr>
      </w:pPr>
      <w:r w:rsidRPr="00FD6A85">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FD6A85" w:rsidRPr="00FD6A85" w:rsidRDefault="00FD6A85" w:rsidP="00FD6A85">
      <w:pPr>
        <w:pStyle w:val="PargrafodaLista"/>
        <w:spacing w:line="360" w:lineRule="auto"/>
        <w:ind w:left="0" w:right="-1" w:hanging="11"/>
        <w:jc w:val="both"/>
        <w:rPr>
          <w:rFonts w:ascii="Arial" w:hAnsi="Arial" w:cs="Arial"/>
          <w:sz w:val="18"/>
          <w:szCs w:val="18"/>
        </w:rPr>
      </w:pPr>
    </w:p>
    <w:p w:rsidR="00FD6A85" w:rsidRPr="00FD6A85" w:rsidRDefault="00FD6A85" w:rsidP="00FD6A85">
      <w:pPr>
        <w:pStyle w:val="PargrafodaLista"/>
        <w:spacing w:line="360" w:lineRule="auto"/>
        <w:ind w:left="0" w:right="-1" w:hanging="11"/>
        <w:jc w:val="both"/>
        <w:rPr>
          <w:rFonts w:ascii="Arial" w:hAnsi="Arial" w:cs="Arial"/>
          <w:sz w:val="18"/>
          <w:szCs w:val="18"/>
        </w:rPr>
      </w:pPr>
      <w:r w:rsidRPr="00FD6A85">
        <w:rPr>
          <w:rFonts w:ascii="Arial" w:hAnsi="Arial" w:cs="Arial"/>
          <w:sz w:val="18"/>
          <w:szCs w:val="18"/>
        </w:rPr>
        <w:t>4.5.  No caso do  CONTRATANTE  atrasar  os  pagamentos,  estes  serão  atualizados financeiramente pelo índice econômico oficial do Município de Cordeirópolis.</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numPr>
          <w:ilvl w:val="0"/>
          <w:numId w:val="1"/>
        </w:numPr>
        <w:tabs>
          <w:tab w:val="num" w:pos="720"/>
        </w:tabs>
        <w:suppressAutoHyphens/>
        <w:spacing w:line="360" w:lineRule="auto"/>
        <w:ind w:right="-1" w:hanging="11"/>
        <w:jc w:val="both"/>
        <w:rPr>
          <w:rFonts w:ascii="Arial" w:hAnsi="Arial" w:cs="Arial"/>
          <w:b/>
          <w:sz w:val="18"/>
          <w:szCs w:val="18"/>
        </w:rPr>
      </w:pPr>
      <w:r w:rsidRPr="00FD6A85">
        <w:rPr>
          <w:rFonts w:ascii="Arial" w:hAnsi="Arial" w:cs="Arial"/>
          <w:b/>
          <w:sz w:val="18"/>
          <w:szCs w:val="18"/>
        </w:rPr>
        <w:t>DAS OBRIGAÇÕES DA CONTRATANTE</w:t>
      </w: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5.3. Orientar e discutir em conjunto as alterações que se fizeram necessárias na forma de prestação dos serviços;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5.4. Indicar formalmente o servidor responsável pela fiscalização dos serviços; e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5.5. Constatada a regularidade dos procedimentos, liberar o pagamento pela prestação dos serviços.</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numPr>
          <w:ilvl w:val="0"/>
          <w:numId w:val="1"/>
        </w:numPr>
        <w:tabs>
          <w:tab w:val="num" w:pos="720"/>
        </w:tabs>
        <w:suppressAutoHyphens/>
        <w:spacing w:line="360" w:lineRule="auto"/>
        <w:ind w:right="-1" w:hanging="11"/>
        <w:jc w:val="both"/>
        <w:rPr>
          <w:rFonts w:ascii="Arial" w:hAnsi="Arial" w:cs="Arial"/>
          <w:b/>
          <w:sz w:val="18"/>
          <w:szCs w:val="18"/>
        </w:rPr>
      </w:pPr>
      <w:r w:rsidRPr="00FD6A85">
        <w:rPr>
          <w:rFonts w:ascii="Arial" w:hAnsi="Arial" w:cs="Arial"/>
          <w:b/>
          <w:sz w:val="18"/>
          <w:szCs w:val="18"/>
        </w:rPr>
        <w:t>DAS OBRIGAÇÕES DA CONTRATADA</w:t>
      </w:r>
    </w:p>
    <w:p w:rsidR="00FD6A85" w:rsidRPr="00FD6A85" w:rsidRDefault="00FD6A85" w:rsidP="00FD6A85">
      <w:pPr>
        <w:spacing w:line="360" w:lineRule="auto"/>
        <w:ind w:right="-1"/>
        <w:jc w:val="both"/>
        <w:rPr>
          <w:rFonts w:ascii="Arial" w:hAnsi="Arial" w:cs="Arial"/>
          <w:b/>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6.1.  Responsabilizar-se integralmente pela execução dos serviços contratados, bem como pelo fornecimento de materiais, nos termos do edital e da legislação vigente; </w:t>
      </w: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6.1.1. Os serviços a serem executados e os materiais utilizados deverão obedecer às normas aplicáveis, em especial, o seguinte:  </w:t>
      </w: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a) normas da ABNT – Associação Brasileira de Normas Técnicas; </w:t>
      </w: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b) normas regulamentares de segurança, higiene e medicina do trabalho; </w:t>
      </w: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c) leis, decretos, regulamentos e demais disposições legais expedidas no âmbito federal, estadual e municipal.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lastRenderedPageBreak/>
        <w:t>6.1.2.  Não serão aceitos materiais similares aos estipulados na proposta da</w:t>
      </w:r>
      <w:r w:rsidR="00F327CF">
        <w:rPr>
          <w:rFonts w:ascii="Arial" w:hAnsi="Arial" w:cs="Arial"/>
          <w:sz w:val="18"/>
          <w:szCs w:val="18"/>
        </w:rPr>
        <w:t xml:space="preserve"> </w:t>
      </w:r>
      <w:r w:rsidRPr="00FD6A85">
        <w:rPr>
          <w:rFonts w:ascii="Arial" w:hAnsi="Arial" w:cs="Arial"/>
          <w:sz w:val="18"/>
          <w:szCs w:val="18"/>
        </w:rPr>
        <w:t>CONTRATADA, sem que tenham sido previamente submetidos à apreciação e</w:t>
      </w:r>
      <w:r w:rsidR="00F327CF">
        <w:rPr>
          <w:rFonts w:ascii="Arial" w:hAnsi="Arial" w:cs="Arial"/>
          <w:sz w:val="18"/>
          <w:szCs w:val="18"/>
        </w:rPr>
        <w:t xml:space="preserve"> </w:t>
      </w:r>
      <w:r w:rsidRPr="00FD6A85">
        <w:rPr>
          <w:rFonts w:ascii="Arial" w:hAnsi="Arial" w:cs="Arial"/>
          <w:sz w:val="18"/>
          <w:szCs w:val="18"/>
        </w:rPr>
        <w:t xml:space="preserve">aprovação por escrito pela CONTRATANTE;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6.1.3.  A execução dos serviços ocorrerá nos dias e horários a serem definidos pelo CONTRATANTE;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6.2.  Observar as boas práticas, técnica e ambientalmente recomendadas quando da</w:t>
      </w:r>
      <w:r w:rsidR="00F327CF">
        <w:rPr>
          <w:rFonts w:ascii="Arial" w:hAnsi="Arial" w:cs="Arial"/>
          <w:sz w:val="18"/>
          <w:szCs w:val="18"/>
        </w:rPr>
        <w:t xml:space="preserve"> </w:t>
      </w:r>
      <w:r w:rsidRPr="00FD6A85">
        <w:rPr>
          <w:rFonts w:ascii="Arial" w:hAnsi="Arial" w:cs="Arial"/>
          <w:sz w:val="18"/>
          <w:szCs w:val="18"/>
        </w:rPr>
        <w:t>realização dos serviços que são de sua inteira</w:t>
      </w:r>
      <w:r w:rsidR="00F327CF">
        <w:rPr>
          <w:rFonts w:ascii="Arial" w:hAnsi="Arial" w:cs="Arial"/>
          <w:sz w:val="18"/>
          <w:szCs w:val="18"/>
        </w:rPr>
        <w:t xml:space="preserve"> </w:t>
      </w:r>
      <w:r w:rsidRPr="00FD6A85">
        <w:rPr>
          <w:rFonts w:ascii="Arial" w:hAnsi="Arial" w:cs="Arial"/>
          <w:sz w:val="18"/>
          <w:szCs w:val="18"/>
        </w:rPr>
        <w:t xml:space="preserve">responsabilidade, respondendo em seu próprio nome perante os órgãos fiscalizadores;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6.4. Zelar pela disciplina nos locais dos serviços, substituindo, no prazo de 24 (vinte e </w:t>
      </w: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quatro) horas, qualquer funcionário considerado como de conduta inconveniente pela CONTRATANTE;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6.5.  Manter seu pessoal uniformizado, identificando-o através de crachás, com fotografia recente e provendo-os dos equipamentos de proteção individual - EPI’s.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6.6. Responsabilizar-se pala guarda dos materiais e equipamentos utilizados durante aexecução dos serviços;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6.7. Responsabilizar-se pelos encargos trabalhistas, previdenciários, fiscais, comerciais e outros resultantes da execução deste contrato;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6.8. Apresentar ao CONTRATANTE, quando solicitado, o seguinte: </w:t>
      </w: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a) relação dos funcionários alocados na obra; </w:t>
      </w: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b) comprovantes de pagamentos de salários; </w:t>
      </w: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c) apólices de seguro contra acidente de trabalho; e </w:t>
      </w: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d)  quitação de todas as obrigações trabalhistas e previdenciárias relativas aosempregados alocados na prestação dos serviços deste contrato.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6.11.  Comunicar à CONTRATANTE sobre eventuais dúvidas referentes às especificações do serviço;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6.12.  Manter, durante toda a execução deste contrato, todas as condições exigidas para a habilitação; e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6.13. Apresentar à Secretaria Municipal de Obras e Planejamento, no prazo máximo de 10(dez) dias corridos contados da assinatura do contrato, o seguinte: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pStyle w:val="PargrafodaLista"/>
        <w:numPr>
          <w:ilvl w:val="0"/>
          <w:numId w:val="4"/>
        </w:numPr>
        <w:suppressAutoHyphens/>
        <w:spacing w:line="360" w:lineRule="auto"/>
        <w:ind w:left="0" w:right="-1"/>
        <w:contextualSpacing w:val="0"/>
        <w:jc w:val="both"/>
        <w:rPr>
          <w:rFonts w:ascii="Arial" w:hAnsi="Arial" w:cs="Arial"/>
          <w:sz w:val="18"/>
          <w:szCs w:val="18"/>
        </w:rPr>
      </w:pPr>
      <w:r w:rsidRPr="00FD6A85">
        <w:rPr>
          <w:rFonts w:ascii="Arial" w:hAnsi="Arial" w:cs="Arial"/>
          <w:sz w:val="18"/>
          <w:szCs w:val="18"/>
        </w:rPr>
        <w:t xml:space="preserve">ART – Anotação de Responsabilidade Técnica, com base no valor total do contrato; e </w:t>
      </w:r>
    </w:p>
    <w:p w:rsidR="00FD6A85" w:rsidRPr="00FD6A85" w:rsidRDefault="00FD6A85" w:rsidP="00FD6A85">
      <w:pPr>
        <w:pStyle w:val="PargrafodaLista"/>
        <w:spacing w:line="360" w:lineRule="auto"/>
        <w:ind w:left="0" w:right="-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b) Indicação do profissional de segurança do trabalho, devidamente habilitado deacordo com a legislação vigente.</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autoSpaceDE w:val="0"/>
        <w:autoSpaceDN w:val="0"/>
        <w:adjustRightInd w:val="0"/>
        <w:spacing w:line="360" w:lineRule="auto"/>
        <w:ind w:right="-1" w:hanging="11"/>
        <w:jc w:val="both"/>
        <w:rPr>
          <w:rFonts w:ascii="Arial" w:hAnsi="Arial" w:cs="Arial"/>
          <w:sz w:val="18"/>
          <w:szCs w:val="18"/>
        </w:rPr>
      </w:pPr>
      <w:r w:rsidRPr="00FD6A85">
        <w:rPr>
          <w:rFonts w:ascii="Arial" w:hAnsi="Arial" w:cs="Arial"/>
          <w:sz w:val="18"/>
          <w:szCs w:val="18"/>
        </w:rPr>
        <w:t>6.14A CONTRATADA deverá proceder periodicamente a limpeza da obra removendo o entulho resultante.</w:t>
      </w:r>
    </w:p>
    <w:p w:rsidR="00FD6A85" w:rsidRPr="00FD6A85" w:rsidRDefault="00FD6A85" w:rsidP="00FD6A85">
      <w:pPr>
        <w:autoSpaceDE w:val="0"/>
        <w:autoSpaceDN w:val="0"/>
        <w:adjustRightInd w:val="0"/>
        <w:spacing w:line="360" w:lineRule="auto"/>
        <w:ind w:right="-1" w:hanging="11"/>
        <w:jc w:val="both"/>
        <w:rPr>
          <w:rFonts w:ascii="Arial" w:hAnsi="Arial" w:cs="Arial"/>
          <w:sz w:val="18"/>
          <w:szCs w:val="18"/>
        </w:rPr>
      </w:pPr>
    </w:p>
    <w:p w:rsidR="00FD6A85" w:rsidRPr="00FD6A85" w:rsidRDefault="00FD6A85" w:rsidP="00FD6A85">
      <w:pPr>
        <w:numPr>
          <w:ilvl w:val="0"/>
          <w:numId w:val="1"/>
        </w:numPr>
        <w:tabs>
          <w:tab w:val="num" w:pos="720"/>
        </w:tabs>
        <w:suppressAutoHyphens/>
        <w:spacing w:line="360" w:lineRule="auto"/>
        <w:ind w:right="-1" w:hanging="11"/>
        <w:jc w:val="both"/>
        <w:rPr>
          <w:rFonts w:ascii="Arial" w:hAnsi="Arial" w:cs="Arial"/>
          <w:sz w:val="18"/>
          <w:szCs w:val="18"/>
        </w:rPr>
      </w:pPr>
      <w:r w:rsidRPr="00FD6A85">
        <w:rPr>
          <w:rFonts w:ascii="Arial" w:hAnsi="Arial" w:cs="Arial"/>
          <w:b/>
          <w:sz w:val="18"/>
          <w:szCs w:val="18"/>
        </w:rPr>
        <w:t>DA DOCUMENTAÇÃO TÉCNICA</w:t>
      </w:r>
      <w:r w:rsidRPr="00FD6A85">
        <w:rPr>
          <w:rFonts w:ascii="Arial" w:hAnsi="Arial" w:cs="Arial"/>
          <w:b/>
          <w:caps/>
          <w:sz w:val="18"/>
          <w:szCs w:val="18"/>
        </w:rPr>
        <w:t>/Qualificação Técnica</w:t>
      </w:r>
    </w:p>
    <w:p w:rsidR="00FD6A85" w:rsidRPr="00FD6A85" w:rsidRDefault="00FD6A85" w:rsidP="00FD6A85">
      <w:pPr>
        <w:spacing w:line="360" w:lineRule="auto"/>
        <w:ind w:right="-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7.1. Operacional: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7.1.1. Original ou cópia autenticada da certidão de registro de pessoa jurídica, dentro de seu prazo de validade, junto ao Órgão</w:t>
      </w:r>
      <w:r w:rsidRPr="00FD6A85">
        <w:rPr>
          <w:rFonts w:ascii="Arial" w:hAnsi="Arial" w:cs="Arial"/>
          <w:b/>
          <w:sz w:val="18"/>
          <w:szCs w:val="18"/>
        </w:rPr>
        <w:t xml:space="preserve"> Competente da Categoria</w:t>
      </w:r>
      <w:r w:rsidRPr="00FD6A85">
        <w:rPr>
          <w:rFonts w:ascii="Arial" w:hAnsi="Arial" w:cs="Arial"/>
          <w:sz w:val="18"/>
          <w:szCs w:val="18"/>
        </w:rPr>
        <w:t xml:space="preserve">;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7.1.2.  Atestado(s)ou certidão(ões) de capacidade técnica, fornecido(s) por pessoa(s) jurídica(s) de direito público ou privado, necessariamente em nome do  licitante,  devidamente  registrado(s)  no </w:t>
      </w:r>
      <w:r w:rsidRPr="00FD6A85">
        <w:rPr>
          <w:rFonts w:ascii="Arial" w:hAnsi="Arial" w:cs="Arial"/>
          <w:b/>
          <w:sz w:val="18"/>
          <w:szCs w:val="18"/>
        </w:rPr>
        <w:t>Órgão Competente da Categoria</w:t>
      </w:r>
      <w:r w:rsidRPr="00FD6A85">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FD6A85" w:rsidRPr="00FD6A85" w:rsidRDefault="00FD6A85" w:rsidP="00FD6A85">
      <w:pPr>
        <w:spacing w:line="360" w:lineRule="auto"/>
        <w:ind w:right="-1" w:hanging="11"/>
        <w:jc w:val="both"/>
        <w:rPr>
          <w:rFonts w:ascii="Arial" w:hAnsi="Arial" w:cs="Arial"/>
          <w:sz w:val="18"/>
          <w:szCs w:val="18"/>
        </w:rPr>
      </w:pPr>
    </w:p>
    <w:tbl>
      <w:tblPr>
        <w:tblpPr w:leftFromText="141" w:rightFromText="141" w:vertAnchor="page" w:horzAnchor="margin" w:tblpXSpec="center" w:tblpY="3492"/>
        <w:tblW w:w="7928" w:type="dxa"/>
        <w:tblCellMar>
          <w:left w:w="70" w:type="dxa"/>
          <w:right w:w="70" w:type="dxa"/>
        </w:tblCellMar>
        <w:tblLook w:val="04A0"/>
      </w:tblPr>
      <w:tblGrid>
        <w:gridCol w:w="567"/>
        <w:gridCol w:w="5085"/>
        <w:gridCol w:w="1199"/>
        <w:gridCol w:w="1077"/>
      </w:tblGrid>
      <w:tr w:rsidR="00FD6A85" w:rsidRPr="00FD6A85" w:rsidTr="004609F0">
        <w:trPr>
          <w:trHeight w:val="292"/>
        </w:trPr>
        <w:tc>
          <w:tcPr>
            <w:tcW w:w="567"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FD6A85" w:rsidRPr="00FD6A85" w:rsidRDefault="00FD6A85" w:rsidP="00FD6A85">
            <w:pPr>
              <w:jc w:val="center"/>
              <w:rPr>
                <w:rFonts w:ascii="Arial" w:hAnsi="Arial" w:cs="Arial"/>
                <w:b/>
                <w:bCs/>
                <w:sz w:val="18"/>
                <w:szCs w:val="18"/>
              </w:rPr>
            </w:pPr>
            <w:r w:rsidRPr="00FD6A85">
              <w:rPr>
                <w:rFonts w:ascii="Arial" w:hAnsi="Arial" w:cs="Arial"/>
                <w:b/>
                <w:bCs/>
                <w:sz w:val="18"/>
                <w:szCs w:val="18"/>
              </w:rPr>
              <w:t>Item</w:t>
            </w:r>
          </w:p>
        </w:tc>
        <w:tc>
          <w:tcPr>
            <w:tcW w:w="5085"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FD6A85" w:rsidRPr="00FD6A85" w:rsidRDefault="00FD6A85" w:rsidP="00FD6A85">
            <w:pPr>
              <w:ind w:hanging="11"/>
              <w:jc w:val="center"/>
              <w:rPr>
                <w:rFonts w:ascii="Arial" w:hAnsi="Arial" w:cs="Arial"/>
                <w:b/>
                <w:bCs/>
                <w:sz w:val="18"/>
                <w:szCs w:val="18"/>
              </w:rPr>
            </w:pPr>
            <w:r w:rsidRPr="00FD6A85">
              <w:rPr>
                <w:rFonts w:ascii="Arial" w:hAnsi="Arial" w:cs="Arial"/>
                <w:b/>
                <w:bCs/>
                <w:sz w:val="18"/>
                <w:szCs w:val="18"/>
              </w:rPr>
              <w:t>Descrição</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FD6A85" w:rsidRPr="00FD6A85" w:rsidRDefault="00FD6A85" w:rsidP="00FD6A85">
            <w:pPr>
              <w:ind w:hanging="11"/>
              <w:jc w:val="center"/>
              <w:rPr>
                <w:rFonts w:ascii="Arial" w:hAnsi="Arial" w:cs="Arial"/>
                <w:b/>
                <w:bCs/>
                <w:sz w:val="18"/>
                <w:szCs w:val="18"/>
              </w:rPr>
            </w:pPr>
            <w:r w:rsidRPr="00FD6A85">
              <w:rPr>
                <w:rFonts w:ascii="Arial" w:hAnsi="Arial" w:cs="Arial"/>
                <w:b/>
                <w:bCs/>
                <w:sz w:val="18"/>
                <w:szCs w:val="18"/>
              </w:rPr>
              <w:t>Unidade</w:t>
            </w:r>
          </w:p>
        </w:tc>
        <w:tc>
          <w:tcPr>
            <w:tcW w:w="1077" w:type="dxa"/>
            <w:vMerge w:val="restart"/>
            <w:tcBorders>
              <w:top w:val="single" w:sz="8" w:space="0" w:color="auto"/>
              <w:left w:val="single" w:sz="8" w:space="0" w:color="auto"/>
              <w:bottom w:val="nil"/>
              <w:right w:val="single" w:sz="8" w:space="0" w:color="auto"/>
            </w:tcBorders>
            <w:shd w:val="clear" w:color="000000" w:fill="D8D8D8"/>
            <w:vAlign w:val="center"/>
            <w:hideMark/>
          </w:tcPr>
          <w:p w:rsidR="00FD6A85" w:rsidRPr="00FD6A85" w:rsidRDefault="00FD6A85" w:rsidP="00FD6A85">
            <w:pPr>
              <w:ind w:hanging="11"/>
              <w:jc w:val="center"/>
              <w:rPr>
                <w:rFonts w:ascii="Arial" w:hAnsi="Arial" w:cs="Arial"/>
                <w:b/>
                <w:bCs/>
                <w:sz w:val="18"/>
                <w:szCs w:val="18"/>
              </w:rPr>
            </w:pPr>
            <w:r w:rsidRPr="00FD6A85">
              <w:rPr>
                <w:rFonts w:ascii="Arial" w:hAnsi="Arial" w:cs="Arial"/>
                <w:b/>
                <w:bCs/>
                <w:sz w:val="18"/>
                <w:szCs w:val="18"/>
              </w:rPr>
              <w:t xml:space="preserve">Quant a </w:t>
            </w:r>
            <w:r w:rsidRPr="00FD6A85">
              <w:rPr>
                <w:rFonts w:ascii="Arial" w:hAnsi="Arial" w:cs="Arial"/>
                <w:b/>
                <w:bCs/>
                <w:sz w:val="18"/>
                <w:szCs w:val="18"/>
              </w:rPr>
              <w:lastRenderedPageBreak/>
              <w:t>solicitar em edital</w:t>
            </w:r>
          </w:p>
        </w:tc>
      </w:tr>
      <w:tr w:rsidR="00FD6A85" w:rsidRPr="00FD6A85" w:rsidTr="004609F0">
        <w:trPr>
          <w:trHeight w:val="377"/>
        </w:trPr>
        <w:tc>
          <w:tcPr>
            <w:tcW w:w="567" w:type="dxa"/>
            <w:vMerge/>
            <w:tcBorders>
              <w:top w:val="single" w:sz="8" w:space="0" w:color="auto"/>
              <w:left w:val="single" w:sz="8" w:space="0" w:color="auto"/>
              <w:bottom w:val="single" w:sz="8" w:space="0" w:color="000000"/>
              <w:right w:val="nil"/>
            </w:tcBorders>
            <w:vAlign w:val="center"/>
            <w:hideMark/>
          </w:tcPr>
          <w:p w:rsidR="00FD6A85" w:rsidRPr="00FD6A85" w:rsidRDefault="00FD6A85" w:rsidP="00FD6A85">
            <w:pPr>
              <w:ind w:hanging="11"/>
              <w:rPr>
                <w:rFonts w:ascii="Arial" w:hAnsi="Arial" w:cs="Arial"/>
                <w:b/>
                <w:bCs/>
                <w:sz w:val="18"/>
                <w:szCs w:val="18"/>
              </w:rPr>
            </w:pPr>
          </w:p>
        </w:tc>
        <w:tc>
          <w:tcPr>
            <w:tcW w:w="5085" w:type="dxa"/>
            <w:vMerge/>
            <w:tcBorders>
              <w:top w:val="single" w:sz="8" w:space="0" w:color="auto"/>
              <w:left w:val="single" w:sz="8" w:space="0" w:color="auto"/>
              <w:bottom w:val="single" w:sz="4" w:space="0" w:color="auto"/>
              <w:right w:val="single" w:sz="8" w:space="0" w:color="auto"/>
            </w:tcBorders>
            <w:vAlign w:val="center"/>
            <w:hideMark/>
          </w:tcPr>
          <w:p w:rsidR="00FD6A85" w:rsidRPr="00FD6A85" w:rsidRDefault="00FD6A85" w:rsidP="00FD6A85">
            <w:pPr>
              <w:ind w:hanging="11"/>
              <w:rPr>
                <w:rFonts w:ascii="Arial" w:hAnsi="Arial" w:cs="Arial"/>
                <w:b/>
                <w:bCs/>
                <w:sz w:val="18"/>
                <w:szCs w:val="18"/>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FD6A85" w:rsidRPr="00FD6A85" w:rsidRDefault="00FD6A85" w:rsidP="00FD6A85">
            <w:pPr>
              <w:ind w:hanging="11"/>
              <w:rPr>
                <w:rFonts w:ascii="Arial" w:hAnsi="Arial" w:cs="Arial"/>
                <w:b/>
                <w:bCs/>
                <w:sz w:val="18"/>
                <w:szCs w:val="18"/>
              </w:rPr>
            </w:pPr>
          </w:p>
        </w:tc>
        <w:tc>
          <w:tcPr>
            <w:tcW w:w="1077" w:type="dxa"/>
            <w:vMerge/>
            <w:tcBorders>
              <w:top w:val="single" w:sz="8" w:space="0" w:color="auto"/>
              <w:left w:val="single" w:sz="8" w:space="0" w:color="auto"/>
              <w:bottom w:val="nil"/>
              <w:right w:val="single" w:sz="8" w:space="0" w:color="auto"/>
            </w:tcBorders>
            <w:vAlign w:val="center"/>
            <w:hideMark/>
          </w:tcPr>
          <w:p w:rsidR="00FD6A85" w:rsidRPr="00FD6A85" w:rsidRDefault="00FD6A85" w:rsidP="00FD6A85">
            <w:pPr>
              <w:ind w:hanging="11"/>
              <w:rPr>
                <w:rFonts w:ascii="Arial" w:hAnsi="Arial" w:cs="Arial"/>
                <w:b/>
                <w:bCs/>
                <w:sz w:val="18"/>
                <w:szCs w:val="18"/>
              </w:rPr>
            </w:pPr>
          </w:p>
        </w:tc>
      </w:tr>
      <w:tr w:rsidR="00FD6A85" w:rsidRPr="00FD6A85" w:rsidTr="004609F0">
        <w:trPr>
          <w:trHeight w:val="648"/>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lastRenderedPageBreak/>
              <w:t>A</w:t>
            </w:r>
          </w:p>
        </w:tc>
        <w:tc>
          <w:tcPr>
            <w:tcW w:w="5085" w:type="dxa"/>
            <w:tcBorders>
              <w:top w:val="single" w:sz="8" w:space="0" w:color="auto"/>
              <w:left w:val="nil"/>
              <w:bottom w:val="nil"/>
              <w:right w:val="single" w:sz="8" w:space="0" w:color="auto"/>
            </w:tcBorders>
            <w:shd w:val="clear" w:color="000000" w:fill="FFFFFF"/>
            <w:vAlign w:val="center"/>
          </w:tcPr>
          <w:p w:rsidR="00FD6A85" w:rsidRPr="00FD6A85" w:rsidRDefault="00FD6A85" w:rsidP="00FD6A85">
            <w:pPr>
              <w:ind w:hanging="11"/>
              <w:rPr>
                <w:rFonts w:ascii="Arial" w:hAnsi="Arial" w:cs="Arial"/>
                <w:color w:val="FF0000"/>
                <w:sz w:val="18"/>
                <w:szCs w:val="18"/>
              </w:rPr>
            </w:pPr>
            <w:r w:rsidRPr="00FD6A85">
              <w:rPr>
                <w:rFonts w:ascii="Arial" w:hAnsi="Arial" w:cs="Arial"/>
                <w:sz w:val="18"/>
                <w:szCs w:val="18"/>
              </w:rPr>
              <w:t>LAJE PRÉ-MOLDADA UNIDIRECIONAL, BIAPOIADA, PARA FORRO, ENCHIMENTO EM CERÂMICA, VIGOTA CONVENCIONAL, ALTURA TOTAL DA LAJE (ENCHIMENTO+CAPA) = (8+3). AF_11/2020</w:t>
            </w:r>
          </w:p>
        </w:tc>
        <w:tc>
          <w:tcPr>
            <w:tcW w:w="0" w:type="auto"/>
            <w:tcBorders>
              <w:top w:val="single" w:sz="8" w:space="0" w:color="auto"/>
              <w:left w:val="nil"/>
              <w:bottom w:val="single" w:sz="8" w:space="0" w:color="auto"/>
              <w:right w:val="single" w:sz="8" w:space="0" w:color="auto"/>
            </w:tcBorders>
            <w:shd w:val="clear" w:color="000000" w:fill="FFFFFF"/>
            <w:vAlign w:val="center"/>
          </w:tcPr>
          <w:p w:rsidR="00FD6A85" w:rsidRPr="00FD6A85" w:rsidRDefault="00FD6A85" w:rsidP="00FD6A85">
            <w:pPr>
              <w:ind w:hanging="11"/>
              <w:jc w:val="center"/>
              <w:rPr>
                <w:rFonts w:ascii="Arial" w:hAnsi="Arial" w:cs="Arial"/>
                <w:color w:val="FF0000"/>
                <w:sz w:val="18"/>
                <w:szCs w:val="18"/>
              </w:rPr>
            </w:pPr>
            <w:r w:rsidRPr="00FD6A85">
              <w:rPr>
                <w:rFonts w:ascii="Arial" w:hAnsi="Arial" w:cs="Arial"/>
                <w:sz w:val="18"/>
                <w:szCs w:val="18"/>
              </w:rPr>
              <w:t>M2</w:t>
            </w:r>
          </w:p>
        </w:tc>
        <w:tc>
          <w:tcPr>
            <w:tcW w:w="1077" w:type="dxa"/>
            <w:tcBorders>
              <w:top w:val="single" w:sz="8" w:space="0" w:color="auto"/>
              <w:left w:val="nil"/>
              <w:bottom w:val="single" w:sz="8" w:space="0" w:color="auto"/>
              <w:right w:val="single" w:sz="8" w:space="0" w:color="auto"/>
            </w:tcBorders>
            <w:shd w:val="clear" w:color="auto" w:fill="auto"/>
            <w:vAlign w:val="center"/>
          </w:tcPr>
          <w:p w:rsidR="00FD6A85" w:rsidRPr="00FD6A85" w:rsidRDefault="00FD6A85" w:rsidP="00FD6A85">
            <w:pPr>
              <w:ind w:hanging="11"/>
              <w:jc w:val="center"/>
              <w:rPr>
                <w:rFonts w:ascii="Arial" w:hAnsi="Arial" w:cs="Arial"/>
                <w:color w:val="FF0000"/>
                <w:sz w:val="18"/>
                <w:szCs w:val="18"/>
              </w:rPr>
            </w:pPr>
            <w:r w:rsidRPr="00FD6A85">
              <w:rPr>
                <w:rFonts w:ascii="Arial" w:hAnsi="Arial" w:cs="Arial"/>
                <w:color w:val="000000"/>
                <w:sz w:val="18"/>
                <w:szCs w:val="18"/>
              </w:rPr>
              <w:t>6,15</w:t>
            </w:r>
          </w:p>
        </w:tc>
      </w:tr>
      <w:tr w:rsidR="00FD6A85" w:rsidRPr="00FD6A85" w:rsidTr="004609F0">
        <w:trPr>
          <w:trHeight w:val="559"/>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t>B</w:t>
            </w:r>
          </w:p>
        </w:tc>
        <w:tc>
          <w:tcPr>
            <w:tcW w:w="5085" w:type="dxa"/>
            <w:tcBorders>
              <w:top w:val="single" w:sz="8" w:space="0" w:color="auto"/>
              <w:left w:val="nil"/>
              <w:bottom w:val="single" w:sz="8" w:space="0" w:color="auto"/>
              <w:right w:val="single" w:sz="8" w:space="0" w:color="auto"/>
            </w:tcBorders>
            <w:shd w:val="clear" w:color="auto" w:fill="auto"/>
            <w:vAlign w:val="center"/>
          </w:tcPr>
          <w:p w:rsidR="00FD6A85" w:rsidRPr="00FD6A85" w:rsidRDefault="00FD6A85" w:rsidP="00FD6A85">
            <w:pPr>
              <w:ind w:hanging="11"/>
              <w:rPr>
                <w:rFonts w:ascii="Arial" w:hAnsi="Arial" w:cs="Arial"/>
                <w:color w:val="FF0000"/>
                <w:sz w:val="18"/>
                <w:szCs w:val="18"/>
              </w:rPr>
            </w:pPr>
            <w:r w:rsidRPr="00FD6A85">
              <w:rPr>
                <w:rFonts w:ascii="Arial" w:hAnsi="Arial" w:cs="Arial"/>
                <w:sz w:val="18"/>
                <w:szCs w:val="18"/>
              </w:rPr>
              <w:t>ALVENARIA DE VEDAÇÃO DE BLOCOS CERÂMICOS FURADOS NA VERTICAL DE 14X19X39 CM SPESSURA 14 CM) E ARGAMASSA DE ASSENTAMENTO COM PREPARO EM BETONEIRA. AF_12/2021</w:t>
            </w:r>
          </w:p>
        </w:tc>
        <w:tc>
          <w:tcPr>
            <w:tcW w:w="0" w:type="auto"/>
            <w:tcBorders>
              <w:top w:val="nil"/>
              <w:left w:val="nil"/>
              <w:bottom w:val="single" w:sz="8" w:space="0" w:color="auto"/>
              <w:right w:val="single" w:sz="8" w:space="0" w:color="auto"/>
            </w:tcBorders>
            <w:shd w:val="clear" w:color="000000" w:fill="FFFFFF"/>
            <w:vAlign w:val="center"/>
          </w:tcPr>
          <w:p w:rsidR="00FD6A85" w:rsidRPr="00FD6A85" w:rsidRDefault="00FD6A85" w:rsidP="00FD6A85">
            <w:pPr>
              <w:ind w:hanging="11"/>
              <w:jc w:val="center"/>
              <w:rPr>
                <w:rFonts w:ascii="Arial" w:hAnsi="Arial" w:cs="Arial"/>
                <w:color w:val="FF0000"/>
                <w:sz w:val="18"/>
                <w:szCs w:val="18"/>
              </w:rPr>
            </w:pPr>
            <w:r w:rsidRPr="00FD6A85">
              <w:rPr>
                <w:rFonts w:ascii="Arial" w:hAnsi="Arial" w:cs="Arial"/>
                <w:sz w:val="18"/>
                <w:szCs w:val="18"/>
              </w:rPr>
              <w:t>M2</w:t>
            </w:r>
          </w:p>
        </w:tc>
        <w:tc>
          <w:tcPr>
            <w:tcW w:w="1077" w:type="dxa"/>
            <w:tcBorders>
              <w:top w:val="nil"/>
              <w:left w:val="nil"/>
              <w:bottom w:val="single" w:sz="8" w:space="0" w:color="auto"/>
              <w:right w:val="single" w:sz="8" w:space="0" w:color="auto"/>
            </w:tcBorders>
            <w:shd w:val="clear" w:color="auto" w:fill="auto"/>
            <w:vAlign w:val="center"/>
          </w:tcPr>
          <w:p w:rsidR="00FD6A85" w:rsidRPr="00FD6A85" w:rsidRDefault="00FD6A85" w:rsidP="00FD6A85">
            <w:pPr>
              <w:ind w:hanging="11"/>
              <w:jc w:val="center"/>
              <w:rPr>
                <w:rFonts w:ascii="Arial" w:hAnsi="Arial" w:cs="Arial"/>
                <w:color w:val="FF0000"/>
                <w:sz w:val="18"/>
                <w:szCs w:val="18"/>
              </w:rPr>
            </w:pPr>
            <w:r w:rsidRPr="00FD6A85">
              <w:rPr>
                <w:rFonts w:ascii="Arial" w:hAnsi="Arial" w:cs="Arial"/>
                <w:color w:val="000000"/>
                <w:sz w:val="18"/>
                <w:szCs w:val="18"/>
              </w:rPr>
              <w:t>27,07</w:t>
            </w:r>
          </w:p>
        </w:tc>
      </w:tr>
      <w:tr w:rsidR="00FD6A85" w:rsidRPr="00FD6A85" w:rsidTr="004609F0">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t>C</w:t>
            </w:r>
          </w:p>
        </w:tc>
        <w:tc>
          <w:tcPr>
            <w:tcW w:w="5085" w:type="dxa"/>
            <w:tcBorders>
              <w:top w:val="nil"/>
              <w:left w:val="nil"/>
              <w:bottom w:val="single" w:sz="4" w:space="0" w:color="auto"/>
              <w:right w:val="single" w:sz="8" w:space="0" w:color="auto"/>
            </w:tcBorders>
            <w:shd w:val="clear" w:color="000000" w:fill="FFFFFF"/>
            <w:vAlign w:val="center"/>
          </w:tcPr>
          <w:p w:rsidR="00FD6A85" w:rsidRPr="00FD6A85" w:rsidRDefault="00FD6A85" w:rsidP="00FD6A85">
            <w:pPr>
              <w:ind w:hanging="11"/>
              <w:rPr>
                <w:rFonts w:ascii="Arial" w:hAnsi="Arial" w:cs="Arial"/>
                <w:color w:val="FF0000"/>
                <w:sz w:val="18"/>
                <w:szCs w:val="18"/>
              </w:rPr>
            </w:pPr>
            <w:r w:rsidRPr="00FD6A85">
              <w:rPr>
                <w:rFonts w:ascii="Arial" w:hAnsi="Arial" w:cs="Arial"/>
                <w:sz w:val="18"/>
                <w:szCs w:val="18"/>
              </w:rPr>
              <w:t>REVESTIMENTO CERÂMICO PARA PISO COM PLACAS TIPO PORCELANATO DE DIMENSÕES 60X60 CM APLICADA EM AMBIENTES DE ÁREA ENTRE 5 M² E 10 M². AF_06/2014</w:t>
            </w:r>
          </w:p>
        </w:tc>
        <w:tc>
          <w:tcPr>
            <w:tcW w:w="0" w:type="auto"/>
            <w:tcBorders>
              <w:top w:val="nil"/>
              <w:left w:val="nil"/>
              <w:bottom w:val="single" w:sz="4" w:space="0" w:color="auto"/>
              <w:right w:val="single" w:sz="8" w:space="0" w:color="auto"/>
            </w:tcBorders>
            <w:shd w:val="clear" w:color="000000" w:fill="FFFFFF"/>
            <w:vAlign w:val="center"/>
          </w:tcPr>
          <w:p w:rsidR="00FD6A85" w:rsidRPr="00FD6A85" w:rsidRDefault="00FD6A85" w:rsidP="00FD6A85">
            <w:pPr>
              <w:ind w:hanging="11"/>
              <w:jc w:val="center"/>
              <w:rPr>
                <w:rFonts w:ascii="Arial" w:hAnsi="Arial" w:cs="Arial"/>
                <w:color w:val="FF0000"/>
                <w:sz w:val="18"/>
                <w:szCs w:val="18"/>
              </w:rPr>
            </w:pPr>
            <w:r w:rsidRPr="00FD6A85">
              <w:rPr>
                <w:rFonts w:ascii="Arial" w:hAnsi="Arial" w:cs="Arial"/>
                <w:sz w:val="18"/>
                <w:szCs w:val="18"/>
              </w:rPr>
              <w:t>M2</w:t>
            </w:r>
          </w:p>
        </w:tc>
        <w:tc>
          <w:tcPr>
            <w:tcW w:w="1077" w:type="dxa"/>
            <w:tcBorders>
              <w:top w:val="nil"/>
              <w:left w:val="nil"/>
              <w:bottom w:val="single" w:sz="4" w:space="0" w:color="auto"/>
              <w:right w:val="single" w:sz="8" w:space="0" w:color="auto"/>
            </w:tcBorders>
            <w:shd w:val="clear" w:color="auto" w:fill="auto"/>
            <w:vAlign w:val="center"/>
          </w:tcPr>
          <w:p w:rsidR="00FD6A85" w:rsidRPr="00FD6A85" w:rsidRDefault="00FD6A85" w:rsidP="00FD6A85">
            <w:pPr>
              <w:ind w:hanging="11"/>
              <w:jc w:val="center"/>
              <w:rPr>
                <w:rFonts w:ascii="Arial" w:hAnsi="Arial" w:cs="Arial"/>
                <w:color w:val="FF0000"/>
                <w:sz w:val="18"/>
                <w:szCs w:val="18"/>
              </w:rPr>
            </w:pPr>
            <w:r w:rsidRPr="00FD6A85">
              <w:rPr>
                <w:rFonts w:ascii="Arial" w:hAnsi="Arial" w:cs="Arial"/>
                <w:color w:val="000000"/>
                <w:sz w:val="18"/>
                <w:szCs w:val="18"/>
              </w:rPr>
              <w:t>150,12</w:t>
            </w:r>
          </w:p>
        </w:tc>
      </w:tr>
      <w:tr w:rsidR="00FD6A85" w:rsidRPr="00FD6A85" w:rsidTr="004609F0">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t>D</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D6A85" w:rsidRPr="00FD6A85" w:rsidRDefault="00FD6A85" w:rsidP="00FD6A85">
            <w:pPr>
              <w:ind w:hanging="11"/>
              <w:rPr>
                <w:rFonts w:ascii="Arial" w:hAnsi="Arial" w:cs="Arial"/>
                <w:sz w:val="18"/>
                <w:szCs w:val="18"/>
              </w:rPr>
            </w:pPr>
            <w:r w:rsidRPr="00FD6A85">
              <w:rPr>
                <w:rFonts w:ascii="Arial" w:hAnsi="Arial" w:cs="Arial"/>
                <w:sz w:val="18"/>
                <w:szCs w:val="18"/>
              </w:rPr>
              <w:t>RODAPÉ CERÂMICO DE 7CM DE ALTURA COM PLACAS TIPO ESMALTADA EXTRA DE DIMENSÕES 60X60CM. AF_06/2014</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D6A85" w:rsidRPr="00FD6A85" w:rsidRDefault="00FD6A85" w:rsidP="00FD6A85">
            <w:pPr>
              <w:ind w:hanging="11"/>
              <w:jc w:val="center"/>
              <w:rPr>
                <w:rFonts w:ascii="Arial" w:hAnsi="Arial" w:cs="Arial"/>
                <w:color w:val="000000"/>
                <w:sz w:val="18"/>
                <w:szCs w:val="18"/>
              </w:rPr>
            </w:pPr>
            <w:r w:rsidRPr="00FD6A85">
              <w:rPr>
                <w:rFonts w:ascii="Arial" w:hAnsi="Arial" w:cs="Arial"/>
                <w:sz w:val="18"/>
                <w:szCs w:val="18"/>
              </w:rPr>
              <w:t>M</w:t>
            </w:r>
          </w:p>
        </w:tc>
        <w:tc>
          <w:tcPr>
            <w:tcW w:w="1077" w:type="dxa"/>
            <w:tcBorders>
              <w:top w:val="single" w:sz="4" w:space="0" w:color="auto"/>
              <w:left w:val="nil"/>
              <w:bottom w:val="single" w:sz="4" w:space="0" w:color="auto"/>
              <w:right w:val="single" w:sz="8" w:space="0" w:color="auto"/>
            </w:tcBorders>
            <w:shd w:val="clear" w:color="auto" w:fill="auto"/>
            <w:vAlign w:val="center"/>
          </w:tcPr>
          <w:p w:rsidR="00FD6A85" w:rsidRPr="00FD6A85" w:rsidRDefault="00FD6A85" w:rsidP="00FD6A85">
            <w:pPr>
              <w:ind w:hanging="11"/>
              <w:jc w:val="center"/>
              <w:rPr>
                <w:rFonts w:ascii="Arial" w:hAnsi="Arial" w:cs="Arial"/>
                <w:sz w:val="18"/>
                <w:szCs w:val="18"/>
              </w:rPr>
            </w:pPr>
            <w:r w:rsidRPr="00FD6A85">
              <w:rPr>
                <w:rFonts w:ascii="Arial" w:hAnsi="Arial" w:cs="Arial"/>
                <w:color w:val="000000"/>
                <w:sz w:val="18"/>
                <w:szCs w:val="18"/>
              </w:rPr>
              <w:t>121,11</w:t>
            </w:r>
          </w:p>
        </w:tc>
      </w:tr>
      <w:tr w:rsidR="00FD6A85" w:rsidRPr="00FD6A85" w:rsidTr="004609F0">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t>E</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D6A85" w:rsidRPr="00FD6A85" w:rsidRDefault="00FD6A85" w:rsidP="00FD6A85">
            <w:pPr>
              <w:ind w:hanging="11"/>
              <w:rPr>
                <w:rFonts w:ascii="Arial" w:hAnsi="Arial" w:cs="Arial"/>
                <w:sz w:val="18"/>
                <w:szCs w:val="18"/>
              </w:rPr>
            </w:pPr>
            <w:r w:rsidRPr="00FD6A85">
              <w:rPr>
                <w:rFonts w:ascii="Arial" w:hAnsi="Arial" w:cs="Arial"/>
                <w:sz w:val="18"/>
                <w:szCs w:val="18"/>
              </w:rPr>
              <w:t xml:space="preserve">TRAMA DE AÇO COMPOSTA POR TERÇAS PARA TELHADOS DE ATÉ 2 ÁGUAS PARA TELHA ONDULADA DE FIBROCIMENTO, METÁLICA, PLÁSTICA OU TERMOACÚSTICA, INCLUSO TRANSPORTE VERTICAL. </w:t>
            </w:r>
            <w:r w:rsidRPr="00FD6A85">
              <w:rPr>
                <w:rFonts w:ascii="Arial" w:hAnsi="Arial" w:cs="Arial"/>
                <w:sz w:val="18"/>
                <w:szCs w:val="18"/>
              </w:rPr>
              <w:br/>
              <w:t>AF_07/2019</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D6A85" w:rsidRPr="00FD6A85" w:rsidRDefault="00FD6A85" w:rsidP="00FD6A85">
            <w:pPr>
              <w:ind w:hanging="11"/>
              <w:jc w:val="center"/>
              <w:rPr>
                <w:rFonts w:ascii="Arial" w:hAnsi="Arial" w:cs="Arial"/>
                <w:color w:val="000000"/>
                <w:sz w:val="18"/>
                <w:szCs w:val="18"/>
              </w:rPr>
            </w:pPr>
            <w:r w:rsidRPr="00FD6A85">
              <w:rPr>
                <w:rFonts w:ascii="Arial" w:hAnsi="Arial" w:cs="Arial"/>
                <w:sz w:val="18"/>
                <w:szCs w:val="18"/>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FD6A85" w:rsidRPr="00FD6A85" w:rsidRDefault="00FD6A85" w:rsidP="00FD6A85">
            <w:pPr>
              <w:ind w:hanging="11"/>
              <w:jc w:val="center"/>
              <w:rPr>
                <w:rFonts w:ascii="Arial" w:hAnsi="Arial" w:cs="Arial"/>
                <w:sz w:val="18"/>
                <w:szCs w:val="18"/>
              </w:rPr>
            </w:pPr>
            <w:r w:rsidRPr="00FD6A85">
              <w:rPr>
                <w:rFonts w:ascii="Arial" w:hAnsi="Arial" w:cs="Arial"/>
                <w:color w:val="000000"/>
                <w:sz w:val="18"/>
                <w:szCs w:val="18"/>
              </w:rPr>
              <w:t>198,25</w:t>
            </w:r>
          </w:p>
        </w:tc>
      </w:tr>
      <w:tr w:rsidR="00FD6A85" w:rsidRPr="00FD6A85" w:rsidTr="004609F0">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t>F</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D6A85" w:rsidRPr="00FD6A85" w:rsidRDefault="00FD6A85" w:rsidP="00FD6A85">
            <w:pPr>
              <w:ind w:hanging="11"/>
              <w:rPr>
                <w:rFonts w:ascii="Arial" w:hAnsi="Arial" w:cs="Arial"/>
                <w:sz w:val="18"/>
                <w:szCs w:val="18"/>
              </w:rPr>
            </w:pPr>
            <w:r w:rsidRPr="00FD6A85">
              <w:rPr>
                <w:rFonts w:ascii="Arial" w:hAnsi="Arial" w:cs="Arial"/>
                <w:sz w:val="18"/>
                <w:szCs w:val="18"/>
              </w:rPr>
              <w:t>TELHAMENTO COM TELHA DE AÇO/ALUMÍNIO E = 0,5 MM, COM ATÉ 2 ÁGUAS, INCLUSO IÇAMENTO. AF_07/2019</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FD6A85" w:rsidRPr="00FD6A85" w:rsidRDefault="00FD6A85" w:rsidP="00FD6A85">
            <w:pPr>
              <w:ind w:hanging="11"/>
              <w:jc w:val="center"/>
              <w:rPr>
                <w:rFonts w:ascii="Arial" w:hAnsi="Arial" w:cs="Arial"/>
                <w:color w:val="000000"/>
                <w:sz w:val="18"/>
                <w:szCs w:val="18"/>
              </w:rPr>
            </w:pPr>
            <w:r w:rsidRPr="00FD6A85">
              <w:rPr>
                <w:rFonts w:ascii="Arial" w:hAnsi="Arial" w:cs="Arial"/>
                <w:color w:val="000000"/>
                <w:sz w:val="18"/>
                <w:szCs w:val="18"/>
              </w:rPr>
              <w:t>198,25</w:t>
            </w:r>
          </w:p>
        </w:tc>
      </w:tr>
      <w:tr w:rsidR="00FD6A85" w:rsidRPr="00FD6A85" w:rsidTr="004609F0">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t>G</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D6A85" w:rsidRPr="00FD6A85" w:rsidRDefault="00FD6A85" w:rsidP="00FD6A85">
            <w:pPr>
              <w:ind w:hanging="11"/>
              <w:rPr>
                <w:rFonts w:ascii="Arial" w:hAnsi="Arial" w:cs="Arial"/>
                <w:sz w:val="18"/>
                <w:szCs w:val="18"/>
              </w:rPr>
            </w:pPr>
            <w:r w:rsidRPr="00FD6A85">
              <w:rPr>
                <w:rFonts w:ascii="Arial" w:hAnsi="Arial" w:cs="Arial"/>
                <w:sz w:val="18"/>
                <w:szCs w:val="18"/>
              </w:rPr>
              <w:t>CAIXA ENTERRADA HIDRÁULICA RETANGULAR EM ALVENARIA COM TIJOLOS CERÂMICOS MACIÇOS, DIMENSÕES INTERNAS: 0,8X0,8X0,6 M PARA REDE DE ESGOTO. AF_12/2020</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t>UN</w:t>
            </w:r>
          </w:p>
        </w:tc>
        <w:tc>
          <w:tcPr>
            <w:tcW w:w="1077" w:type="dxa"/>
            <w:tcBorders>
              <w:top w:val="single" w:sz="4" w:space="0" w:color="auto"/>
              <w:left w:val="nil"/>
              <w:bottom w:val="single" w:sz="4" w:space="0" w:color="auto"/>
              <w:right w:val="single" w:sz="8" w:space="0" w:color="auto"/>
            </w:tcBorders>
            <w:shd w:val="clear" w:color="auto" w:fill="auto"/>
            <w:vAlign w:val="center"/>
          </w:tcPr>
          <w:p w:rsidR="00FD6A85" w:rsidRPr="00FD6A85" w:rsidRDefault="00FD6A85" w:rsidP="00FD6A85">
            <w:pPr>
              <w:ind w:hanging="11"/>
              <w:jc w:val="center"/>
              <w:rPr>
                <w:rFonts w:ascii="Arial" w:hAnsi="Arial" w:cs="Arial"/>
                <w:color w:val="000000"/>
                <w:sz w:val="18"/>
                <w:szCs w:val="18"/>
              </w:rPr>
            </w:pPr>
            <w:r w:rsidRPr="00FD6A85">
              <w:rPr>
                <w:rFonts w:ascii="Arial" w:hAnsi="Arial" w:cs="Arial"/>
                <w:color w:val="000000"/>
                <w:sz w:val="18"/>
                <w:szCs w:val="18"/>
              </w:rPr>
              <w:t>0,50</w:t>
            </w:r>
          </w:p>
        </w:tc>
      </w:tr>
      <w:tr w:rsidR="00FD6A85" w:rsidRPr="00FD6A85" w:rsidTr="004609F0">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t>H</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D6A85" w:rsidRPr="00FD6A85" w:rsidRDefault="00FD6A85" w:rsidP="00FD6A85">
            <w:pPr>
              <w:ind w:hanging="11"/>
              <w:rPr>
                <w:rFonts w:ascii="Arial" w:hAnsi="Arial" w:cs="Arial"/>
                <w:sz w:val="18"/>
                <w:szCs w:val="18"/>
              </w:rPr>
            </w:pPr>
            <w:r w:rsidRPr="00FD6A85">
              <w:rPr>
                <w:rFonts w:ascii="Arial" w:hAnsi="Arial" w:cs="Arial"/>
                <w:sz w:val="18"/>
                <w:szCs w:val="18"/>
              </w:rPr>
              <w:t>Luminária LED quadrada de sobrepor com difusor prismático translúcido, 4000 K, fluxo luminoso de 1363 a 1800 lm, potência de 15 a 24 W</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t>UN</w:t>
            </w:r>
          </w:p>
        </w:tc>
        <w:tc>
          <w:tcPr>
            <w:tcW w:w="1077" w:type="dxa"/>
            <w:tcBorders>
              <w:top w:val="single" w:sz="4" w:space="0" w:color="auto"/>
              <w:left w:val="nil"/>
              <w:bottom w:val="single" w:sz="4" w:space="0" w:color="auto"/>
              <w:right w:val="single" w:sz="8" w:space="0" w:color="auto"/>
            </w:tcBorders>
            <w:shd w:val="clear" w:color="auto" w:fill="auto"/>
            <w:vAlign w:val="center"/>
          </w:tcPr>
          <w:p w:rsidR="00FD6A85" w:rsidRPr="00FD6A85" w:rsidRDefault="00FD6A85" w:rsidP="00FD6A85">
            <w:pPr>
              <w:ind w:hanging="11"/>
              <w:jc w:val="center"/>
              <w:rPr>
                <w:rFonts w:ascii="Arial" w:hAnsi="Arial" w:cs="Arial"/>
                <w:color w:val="000000"/>
                <w:sz w:val="18"/>
                <w:szCs w:val="18"/>
              </w:rPr>
            </w:pPr>
            <w:r w:rsidRPr="00FD6A85">
              <w:rPr>
                <w:rFonts w:ascii="Arial" w:hAnsi="Arial" w:cs="Arial"/>
                <w:color w:val="000000"/>
                <w:sz w:val="18"/>
                <w:szCs w:val="18"/>
              </w:rPr>
              <w:t>7,00</w:t>
            </w:r>
          </w:p>
        </w:tc>
      </w:tr>
      <w:tr w:rsidR="00FD6A85" w:rsidRPr="00FD6A85" w:rsidTr="004609F0">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t>I</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D6A85" w:rsidRPr="00FD6A85" w:rsidRDefault="00FD6A85" w:rsidP="00FD6A85">
            <w:pPr>
              <w:ind w:hanging="11"/>
              <w:rPr>
                <w:rFonts w:ascii="Arial" w:hAnsi="Arial" w:cs="Arial"/>
                <w:sz w:val="18"/>
                <w:szCs w:val="18"/>
              </w:rPr>
            </w:pPr>
            <w:r w:rsidRPr="00FD6A85">
              <w:rPr>
                <w:rFonts w:ascii="Arial" w:hAnsi="Arial" w:cs="Arial"/>
                <w:sz w:val="18"/>
                <w:szCs w:val="18"/>
              </w:rPr>
              <w:t>REVESTIMENTO CERÂMICO COM PLACAS TIPO ESMALTADA EXTRA DE DIMENSÕES 60X60 CM APLICADA EM AMBIENTES DE ÁREA ENTRE 5 M2 E 10 M2. AF_06/2014</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D6A85" w:rsidRPr="00FD6A85" w:rsidRDefault="00FD6A85" w:rsidP="00FD6A85">
            <w:pPr>
              <w:ind w:hanging="11"/>
              <w:jc w:val="center"/>
              <w:rPr>
                <w:rFonts w:ascii="Arial" w:hAnsi="Arial" w:cs="Arial"/>
                <w:sz w:val="18"/>
                <w:szCs w:val="18"/>
              </w:rPr>
            </w:pPr>
            <w:r w:rsidRPr="00FD6A85">
              <w:rPr>
                <w:rFonts w:ascii="Arial" w:hAnsi="Arial" w:cs="Arial"/>
                <w:sz w:val="18"/>
                <w:szCs w:val="18"/>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FD6A85" w:rsidRPr="00FD6A85" w:rsidRDefault="00FD6A85" w:rsidP="00FD6A85">
            <w:pPr>
              <w:ind w:hanging="11"/>
              <w:jc w:val="center"/>
              <w:rPr>
                <w:rFonts w:ascii="Arial" w:hAnsi="Arial" w:cs="Arial"/>
                <w:color w:val="000000"/>
                <w:sz w:val="18"/>
                <w:szCs w:val="18"/>
              </w:rPr>
            </w:pPr>
            <w:r w:rsidRPr="00FD6A85">
              <w:rPr>
                <w:rFonts w:ascii="Arial" w:hAnsi="Arial" w:cs="Arial"/>
                <w:color w:val="000000"/>
                <w:sz w:val="18"/>
                <w:szCs w:val="18"/>
              </w:rPr>
              <w:t>118,77</w:t>
            </w:r>
          </w:p>
        </w:tc>
      </w:tr>
    </w:tbl>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tabs>
          <w:tab w:val="left" w:pos="1260"/>
        </w:tabs>
        <w:spacing w:line="360" w:lineRule="auto"/>
        <w:ind w:right="-1"/>
        <w:jc w:val="both"/>
        <w:rPr>
          <w:rFonts w:ascii="Arial" w:hAnsi="Arial" w:cs="Arial"/>
          <w:sz w:val="18"/>
          <w:szCs w:val="18"/>
        </w:rPr>
      </w:pPr>
    </w:p>
    <w:p w:rsidR="00FD6A85" w:rsidRPr="00FD6A85" w:rsidRDefault="00FD6A85" w:rsidP="00FD6A85">
      <w:pPr>
        <w:tabs>
          <w:tab w:val="left" w:pos="1260"/>
        </w:tabs>
        <w:spacing w:line="360" w:lineRule="auto"/>
        <w:ind w:right="-1"/>
        <w:jc w:val="both"/>
        <w:rPr>
          <w:rFonts w:ascii="Arial" w:hAnsi="Arial" w:cs="Arial"/>
          <w:sz w:val="18"/>
          <w:szCs w:val="18"/>
        </w:rPr>
      </w:pPr>
    </w:p>
    <w:p w:rsidR="00FD6A85" w:rsidRPr="00FD6A85" w:rsidRDefault="00FD6A85" w:rsidP="00FD6A85">
      <w:pPr>
        <w:tabs>
          <w:tab w:val="left" w:pos="1260"/>
        </w:tabs>
        <w:spacing w:line="360" w:lineRule="auto"/>
        <w:ind w:right="-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p>
    <w:p w:rsidR="00FD6A85" w:rsidRPr="00FD6A85" w:rsidRDefault="00F327CF" w:rsidP="00F327CF">
      <w:pPr>
        <w:tabs>
          <w:tab w:val="left" w:pos="2146"/>
        </w:tabs>
        <w:spacing w:line="360" w:lineRule="auto"/>
        <w:ind w:hanging="11"/>
        <w:jc w:val="both"/>
        <w:rPr>
          <w:rFonts w:ascii="Arial" w:hAnsi="Arial" w:cs="Arial"/>
          <w:sz w:val="18"/>
          <w:szCs w:val="18"/>
        </w:rPr>
      </w:pPr>
      <w:r>
        <w:rPr>
          <w:rFonts w:ascii="Arial" w:hAnsi="Arial" w:cs="Arial"/>
          <w:sz w:val="18"/>
          <w:szCs w:val="18"/>
        </w:rPr>
        <w:tab/>
      </w:r>
      <w:r w:rsidR="00FD6A85" w:rsidRPr="00FD6A85">
        <w:rPr>
          <w:rFonts w:ascii="Arial" w:hAnsi="Arial" w:cs="Arial"/>
          <w:sz w:val="18"/>
          <w:szCs w:val="18"/>
        </w:rPr>
        <w:t>7.1.2.1. Consideram–se os itens descritos acima, como itens de maior significância técnica e econômica, necessários para a execução da obra em questão.</w:t>
      </w:r>
    </w:p>
    <w:p w:rsidR="00FD6A85" w:rsidRPr="00FD6A85" w:rsidRDefault="00FD6A85" w:rsidP="00FD6A85">
      <w:pPr>
        <w:spacing w:line="360" w:lineRule="auto"/>
        <w:ind w:hanging="11"/>
        <w:jc w:val="both"/>
        <w:rPr>
          <w:rFonts w:ascii="Arial" w:hAnsi="Arial" w:cs="Arial"/>
          <w:color w:val="FF0000"/>
          <w:sz w:val="18"/>
          <w:szCs w:val="18"/>
        </w:rPr>
      </w:pP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7.1.3.  Indicação das instalações, do aparelhamento e do pessoal</w:t>
      </w:r>
      <w:r w:rsidR="00F327CF">
        <w:rPr>
          <w:rFonts w:ascii="Arial" w:hAnsi="Arial" w:cs="Arial"/>
          <w:sz w:val="18"/>
          <w:szCs w:val="18"/>
        </w:rPr>
        <w:t xml:space="preserve"> </w:t>
      </w:r>
      <w:r w:rsidRPr="00FD6A85">
        <w:rPr>
          <w:rFonts w:ascii="Arial" w:hAnsi="Arial" w:cs="Arial"/>
          <w:sz w:val="18"/>
          <w:szCs w:val="18"/>
        </w:rPr>
        <w:t>técnico da empresa, adequados e disponíveis para a execução dos</w:t>
      </w:r>
      <w:r w:rsidR="00F327CF">
        <w:rPr>
          <w:rFonts w:ascii="Arial" w:hAnsi="Arial" w:cs="Arial"/>
          <w:sz w:val="18"/>
          <w:szCs w:val="18"/>
        </w:rPr>
        <w:t xml:space="preserve"> </w:t>
      </w:r>
      <w:r w:rsidRPr="00FD6A85">
        <w:rPr>
          <w:rFonts w:ascii="Arial" w:hAnsi="Arial" w:cs="Arial"/>
          <w:sz w:val="18"/>
          <w:szCs w:val="18"/>
        </w:rPr>
        <w:t xml:space="preserve">serviços contratados,  </w:t>
      </w:r>
    </w:p>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327CF">
      <w:pPr>
        <w:tabs>
          <w:tab w:val="left" w:pos="7010"/>
        </w:tabs>
        <w:ind w:right="-284" w:hanging="11"/>
        <w:jc w:val="both"/>
        <w:rPr>
          <w:rFonts w:ascii="Arial" w:hAnsi="Arial" w:cs="Arial"/>
          <w:sz w:val="18"/>
          <w:szCs w:val="18"/>
        </w:rPr>
      </w:pPr>
      <w:r w:rsidRPr="00FD6A85">
        <w:rPr>
          <w:rFonts w:ascii="Arial" w:hAnsi="Arial" w:cs="Arial"/>
          <w:sz w:val="18"/>
          <w:szCs w:val="18"/>
        </w:rPr>
        <w:t xml:space="preserve">7.1.4.  Atestado de visita técnica, expedido nos termos do anexo II deste edital. </w:t>
      </w:r>
      <w:r w:rsidR="00F327CF">
        <w:rPr>
          <w:rFonts w:ascii="Arial" w:hAnsi="Arial" w:cs="Arial"/>
          <w:sz w:val="18"/>
          <w:szCs w:val="18"/>
        </w:rPr>
        <w:tab/>
      </w:r>
    </w:p>
    <w:p w:rsidR="00FD6A85" w:rsidRPr="00FD6A85" w:rsidRDefault="00FD6A85" w:rsidP="00FD6A85">
      <w:pPr>
        <w:spacing w:line="360" w:lineRule="auto"/>
        <w:ind w:right="-284" w:hanging="11"/>
        <w:jc w:val="both"/>
        <w:rPr>
          <w:rFonts w:ascii="Arial" w:hAnsi="Arial" w:cs="Arial"/>
          <w:sz w:val="18"/>
          <w:szCs w:val="18"/>
        </w:rPr>
      </w:pPr>
      <w:r w:rsidRPr="00FD6A85">
        <w:rPr>
          <w:rFonts w:ascii="Arial" w:hAnsi="Arial" w:cs="Arial"/>
          <w:sz w:val="18"/>
          <w:szCs w:val="18"/>
        </w:rPr>
        <w:t xml:space="preserve">7.2. Profissional </w:t>
      </w:r>
    </w:p>
    <w:p w:rsidR="00FD6A85" w:rsidRPr="00FD6A85" w:rsidRDefault="00FD6A85" w:rsidP="00FD6A85">
      <w:pPr>
        <w:spacing w:line="360" w:lineRule="auto"/>
        <w:ind w:right="-284" w:hanging="11"/>
        <w:jc w:val="both"/>
        <w:rPr>
          <w:rFonts w:ascii="Arial" w:hAnsi="Arial" w:cs="Arial"/>
          <w:sz w:val="18"/>
          <w:szCs w:val="18"/>
        </w:rPr>
      </w:pPr>
    </w:p>
    <w:tbl>
      <w:tblPr>
        <w:tblpPr w:leftFromText="141" w:rightFromText="141" w:vertAnchor="page" w:horzAnchor="margin" w:tblpXSpec="center" w:tblpY="4742"/>
        <w:tblW w:w="7928" w:type="dxa"/>
        <w:tblCellMar>
          <w:left w:w="70" w:type="dxa"/>
          <w:right w:w="70" w:type="dxa"/>
        </w:tblCellMar>
        <w:tblLook w:val="04A0"/>
      </w:tblPr>
      <w:tblGrid>
        <w:gridCol w:w="567"/>
        <w:gridCol w:w="5085"/>
        <w:gridCol w:w="1199"/>
        <w:gridCol w:w="1077"/>
      </w:tblGrid>
      <w:tr w:rsidR="00F327CF" w:rsidRPr="00FD6A85" w:rsidTr="00F327CF">
        <w:trPr>
          <w:trHeight w:val="292"/>
        </w:trPr>
        <w:tc>
          <w:tcPr>
            <w:tcW w:w="567" w:type="dxa"/>
            <w:vMerge w:val="restart"/>
            <w:tcBorders>
              <w:top w:val="single" w:sz="8" w:space="0" w:color="auto"/>
              <w:left w:val="single" w:sz="8" w:space="0" w:color="auto"/>
              <w:bottom w:val="single" w:sz="8" w:space="0" w:color="000000"/>
              <w:right w:val="nil"/>
            </w:tcBorders>
            <w:shd w:val="clear" w:color="000000" w:fill="D8D8D8"/>
            <w:noWrap/>
            <w:vAlign w:val="center"/>
          </w:tcPr>
          <w:p w:rsidR="00F327CF" w:rsidRPr="00FD6A85" w:rsidRDefault="00F327CF" w:rsidP="00F327CF">
            <w:pPr>
              <w:jc w:val="center"/>
              <w:rPr>
                <w:rFonts w:ascii="Arial" w:hAnsi="Arial" w:cs="Arial"/>
                <w:b/>
                <w:bCs/>
                <w:sz w:val="18"/>
                <w:szCs w:val="18"/>
              </w:rPr>
            </w:pPr>
          </w:p>
        </w:tc>
        <w:tc>
          <w:tcPr>
            <w:tcW w:w="5085"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tcPr>
          <w:p w:rsidR="00F327CF" w:rsidRPr="00FD6A85" w:rsidRDefault="00F327CF" w:rsidP="00F327CF">
            <w:pPr>
              <w:ind w:hanging="11"/>
              <w:jc w:val="center"/>
              <w:rPr>
                <w:rFonts w:ascii="Arial" w:hAnsi="Arial" w:cs="Arial"/>
                <w:b/>
                <w:bCs/>
                <w:sz w:val="18"/>
                <w:szCs w:val="18"/>
              </w:rPr>
            </w:pPr>
          </w:p>
        </w:tc>
        <w:tc>
          <w:tcPr>
            <w:tcW w:w="0" w:type="auto"/>
            <w:vMerge w:val="restart"/>
            <w:tcBorders>
              <w:top w:val="single" w:sz="8" w:space="0" w:color="auto"/>
              <w:left w:val="single" w:sz="8" w:space="0" w:color="auto"/>
              <w:bottom w:val="single" w:sz="4" w:space="0" w:color="auto"/>
              <w:right w:val="single" w:sz="8" w:space="0" w:color="auto"/>
            </w:tcBorders>
            <w:shd w:val="clear" w:color="000000" w:fill="D8D8D8"/>
            <w:noWrap/>
            <w:vAlign w:val="center"/>
          </w:tcPr>
          <w:p w:rsidR="00F327CF" w:rsidRPr="00FD6A85" w:rsidRDefault="00F327CF" w:rsidP="00F327CF">
            <w:pPr>
              <w:ind w:hanging="11"/>
              <w:jc w:val="center"/>
              <w:rPr>
                <w:rFonts w:ascii="Arial" w:hAnsi="Arial" w:cs="Arial"/>
                <w:b/>
                <w:bCs/>
                <w:sz w:val="18"/>
                <w:szCs w:val="18"/>
              </w:rPr>
            </w:pPr>
          </w:p>
        </w:tc>
        <w:tc>
          <w:tcPr>
            <w:tcW w:w="1077" w:type="dxa"/>
            <w:vMerge w:val="restart"/>
            <w:tcBorders>
              <w:top w:val="single" w:sz="8" w:space="0" w:color="auto"/>
              <w:left w:val="single" w:sz="8" w:space="0" w:color="auto"/>
              <w:bottom w:val="nil"/>
              <w:right w:val="single" w:sz="8" w:space="0" w:color="auto"/>
            </w:tcBorders>
            <w:shd w:val="clear" w:color="000000" w:fill="D8D8D8"/>
            <w:vAlign w:val="center"/>
          </w:tcPr>
          <w:p w:rsidR="00F327CF" w:rsidRPr="00FD6A85" w:rsidRDefault="00F327CF" w:rsidP="00F327CF">
            <w:pPr>
              <w:ind w:hanging="11"/>
              <w:jc w:val="center"/>
              <w:rPr>
                <w:rFonts w:ascii="Arial" w:hAnsi="Arial" w:cs="Arial"/>
                <w:b/>
                <w:bCs/>
                <w:sz w:val="18"/>
                <w:szCs w:val="18"/>
              </w:rPr>
            </w:pPr>
          </w:p>
        </w:tc>
      </w:tr>
      <w:tr w:rsidR="00F327CF" w:rsidRPr="00FD6A85" w:rsidTr="00F327CF">
        <w:trPr>
          <w:trHeight w:val="377"/>
        </w:trPr>
        <w:tc>
          <w:tcPr>
            <w:tcW w:w="567" w:type="dxa"/>
            <w:vMerge/>
            <w:tcBorders>
              <w:top w:val="single" w:sz="8" w:space="0" w:color="auto"/>
              <w:left w:val="single" w:sz="8" w:space="0" w:color="auto"/>
              <w:bottom w:val="single" w:sz="8" w:space="0" w:color="000000"/>
              <w:right w:val="nil"/>
            </w:tcBorders>
            <w:vAlign w:val="center"/>
          </w:tcPr>
          <w:p w:rsidR="00F327CF" w:rsidRPr="00FD6A85" w:rsidRDefault="00F327CF" w:rsidP="00F327CF">
            <w:pPr>
              <w:ind w:hanging="11"/>
              <w:rPr>
                <w:rFonts w:ascii="Arial" w:hAnsi="Arial" w:cs="Arial"/>
                <w:b/>
                <w:bCs/>
                <w:sz w:val="18"/>
                <w:szCs w:val="18"/>
              </w:rPr>
            </w:pPr>
          </w:p>
        </w:tc>
        <w:tc>
          <w:tcPr>
            <w:tcW w:w="5085" w:type="dxa"/>
            <w:vMerge/>
            <w:tcBorders>
              <w:top w:val="single" w:sz="8" w:space="0" w:color="auto"/>
              <w:left w:val="single" w:sz="8" w:space="0" w:color="auto"/>
              <w:bottom w:val="single" w:sz="4" w:space="0" w:color="auto"/>
              <w:right w:val="single" w:sz="8" w:space="0" w:color="auto"/>
            </w:tcBorders>
            <w:vAlign w:val="center"/>
          </w:tcPr>
          <w:p w:rsidR="00F327CF" w:rsidRPr="00FD6A85" w:rsidRDefault="00F327CF" w:rsidP="00F327CF">
            <w:pPr>
              <w:ind w:hanging="11"/>
              <w:rPr>
                <w:rFonts w:ascii="Arial" w:hAnsi="Arial" w:cs="Arial"/>
                <w:b/>
                <w:bCs/>
                <w:sz w:val="18"/>
                <w:szCs w:val="18"/>
              </w:rPr>
            </w:pPr>
          </w:p>
        </w:tc>
        <w:tc>
          <w:tcPr>
            <w:tcW w:w="0" w:type="auto"/>
            <w:vMerge/>
            <w:tcBorders>
              <w:top w:val="single" w:sz="8" w:space="0" w:color="auto"/>
              <w:left w:val="single" w:sz="8" w:space="0" w:color="auto"/>
              <w:bottom w:val="single" w:sz="4" w:space="0" w:color="auto"/>
              <w:right w:val="single" w:sz="8" w:space="0" w:color="auto"/>
            </w:tcBorders>
            <w:vAlign w:val="center"/>
          </w:tcPr>
          <w:p w:rsidR="00F327CF" w:rsidRPr="00FD6A85" w:rsidRDefault="00F327CF" w:rsidP="00F327CF">
            <w:pPr>
              <w:ind w:hanging="11"/>
              <w:rPr>
                <w:rFonts w:ascii="Arial" w:hAnsi="Arial" w:cs="Arial"/>
                <w:b/>
                <w:bCs/>
                <w:sz w:val="18"/>
                <w:szCs w:val="18"/>
              </w:rPr>
            </w:pPr>
          </w:p>
        </w:tc>
        <w:tc>
          <w:tcPr>
            <w:tcW w:w="1077" w:type="dxa"/>
            <w:vMerge/>
            <w:tcBorders>
              <w:top w:val="single" w:sz="8" w:space="0" w:color="auto"/>
              <w:left w:val="single" w:sz="8" w:space="0" w:color="auto"/>
              <w:bottom w:val="nil"/>
              <w:right w:val="single" w:sz="8" w:space="0" w:color="auto"/>
            </w:tcBorders>
            <w:vAlign w:val="center"/>
          </w:tcPr>
          <w:p w:rsidR="00F327CF" w:rsidRPr="00FD6A85" w:rsidRDefault="00F327CF" w:rsidP="00F327CF">
            <w:pPr>
              <w:ind w:hanging="11"/>
              <w:rPr>
                <w:rFonts w:ascii="Arial" w:hAnsi="Arial" w:cs="Arial"/>
                <w:b/>
                <w:bCs/>
                <w:sz w:val="18"/>
                <w:szCs w:val="18"/>
              </w:rPr>
            </w:pPr>
          </w:p>
        </w:tc>
      </w:tr>
      <w:tr w:rsidR="00F327CF" w:rsidRPr="00FD6A85" w:rsidTr="00F327CF">
        <w:trPr>
          <w:trHeight w:val="648"/>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F327CF" w:rsidRPr="00FD6A85" w:rsidRDefault="00F327CF" w:rsidP="00F327CF">
            <w:pPr>
              <w:ind w:hanging="11"/>
              <w:jc w:val="center"/>
              <w:rPr>
                <w:rFonts w:ascii="Arial" w:hAnsi="Arial" w:cs="Arial"/>
                <w:sz w:val="18"/>
                <w:szCs w:val="18"/>
              </w:rPr>
            </w:pPr>
            <w:r w:rsidRPr="00FD6A85">
              <w:rPr>
                <w:rFonts w:ascii="Arial" w:hAnsi="Arial" w:cs="Arial"/>
                <w:sz w:val="18"/>
                <w:szCs w:val="18"/>
              </w:rPr>
              <w:t>A</w:t>
            </w:r>
          </w:p>
        </w:tc>
        <w:tc>
          <w:tcPr>
            <w:tcW w:w="5085" w:type="dxa"/>
            <w:tcBorders>
              <w:top w:val="single" w:sz="8" w:space="0" w:color="auto"/>
              <w:left w:val="nil"/>
              <w:bottom w:val="nil"/>
              <w:right w:val="single" w:sz="8" w:space="0" w:color="auto"/>
            </w:tcBorders>
            <w:shd w:val="clear" w:color="000000" w:fill="FFFFFF"/>
            <w:vAlign w:val="center"/>
          </w:tcPr>
          <w:p w:rsidR="00F327CF" w:rsidRPr="00FD6A85" w:rsidRDefault="00F327CF" w:rsidP="00F327CF">
            <w:pPr>
              <w:ind w:hanging="11"/>
              <w:rPr>
                <w:rFonts w:ascii="Arial" w:hAnsi="Arial" w:cs="Arial"/>
                <w:color w:val="FF0000"/>
                <w:sz w:val="18"/>
                <w:szCs w:val="18"/>
              </w:rPr>
            </w:pPr>
            <w:r w:rsidRPr="00FD6A85">
              <w:rPr>
                <w:rFonts w:ascii="Arial" w:hAnsi="Arial" w:cs="Arial"/>
                <w:sz w:val="18"/>
                <w:szCs w:val="18"/>
              </w:rPr>
              <w:t>LAJE PRÉ-MOLDADA UNIDIRECIONAL, BIAPOIADA, PARA FORRO, ENCHIMENTO EM CERÂMICA, VIGOTA CONVENCIONAL, ALTURA TOTAL DA LAJE (ENCHIMENTO+CAPA) = (8+3). AF_11/2020</w:t>
            </w:r>
          </w:p>
        </w:tc>
        <w:tc>
          <w:tcPr>
            <w:tcW w:w="0" w:type="auto"/>
            <w:tcBorders>
              <w:top w:val="single" w:sz="8" w:space="0" w:color="auto"/>
              <w:left w:val="nil"/>
              <w:bottom w:val="single" w:sz="8" w:space="0" w:color="auto"/>
              <w:right w:val="single" w:sz="8" w:space="0" w:color="auto"/>
            </w:tcBorders>
            <w:shd w:val="clear" w:color="000000" w:fill="FFFFFF"/>
            <w:vAlign w:val="center"/>
          </w:tcPr>
          <w:p w:rsidR="00F327CF" w:rsidRPr="00FD6A85" w:rsidRDefault="00F327CF" w:rsidP="00F327CF">
            <w:pPr>
              <w:ind w:hanging="11"/>
              <w:jc w:val="center"/>
              <w:rPr>
                <w:rFonts w:ascii="Arial" w:hAnsi="Arial" w:cs="Arial"/>
                <w:color w:val="FF0000"/>
                <w:sz w:val="18"/>
                <w:szCs w:val="18"/>
              </w:rPr>
            </w:pPr>
            <w:r w:rsidRPr="00FD6A85">
              <w:rPr>
                <w:rFonts w:ascii="Arial" w:hAnsi="Arial" w:cs="Arial"/>
                <w:sz w:val="18"/>
                <w:szCs w:val="18"/>
              </w:rPr>
              <w:t>M2</w:t>
            </w:r>
          </w:p>
        </w:tc>
        <w:tc>
          <w:tcPr>
            <w:tcW w:w="1077" w:type="dxa"/>
            <w:tcBorders>
              <w:top w:val="single" w:sz="8" w:space="0" w:color="auto"/>
              <w:left w:val="nil"/>
              <w:bottom w:val="single" w:sz="8" w:space="0" w:color="auto"/>
              <w:right w:val="single" w:sz="8" w:space="0" w:color="auto"/>
            </w:tcBorders>
            <w:shd w:val="clear" w:color="auto" w:fill="auto"/>
            <w:vAlign w:val="center"/>
          </w:tcPr>
          <w:p w:rsidR="00F327CF" w:rsidRPr="00FD6A85" w:rsidRDefault="00F327CF" w:rsidP="00F327CF">
            <w:pPr>
              <w:ind w:hanging="11"/>
              <w:jc w:val="center"/>
              <w:rPr>
                <w:rFonts w:ascii="Arial" w:hAnsi="Arial" w:cs="Arial"/>
                <w:color w:val="FF0000"/>
                <w:sz w:val="18"/>
                <w:szCs w:val="18"/>
              </w:rPr>
            </w:pPr>
          </w:p>
        </w:tc>
      </w:tr>
      <w:tr w:rsidR="00F327CF" w:rsidRPr="00FD6A85" w:rsidTr="00F327CF">
        <w:trPr>
          <w:trHeight w:val="559"/>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F327CF" w:rsidRPr="00FD6A85" w:rsidRDefault="00F327CF" w:rsidP="00F327CF">
            <w:pPr>
              <w:ind w:hanging="11"/>
              <w:jc w:val="center"/>
              <w:rPr>
                <w:rFonts w:ascii="Arial" w:hAnsi="Arial" w:cs="Arial"/>
                <w:sz w:val="18"/>
                <w:szCs w:val="18"/>
              </w:rPr>
            </w:pPr>
            <w:r w:rsidRPr="00FD6A85">
              <w:rPr>
                <w:rFonts w:ascii="Arial" w:hAnsi="Arial" w:cs="Arial"/>
                <w:sz w:val="18"/>
                <w:szCs w:val="18"/>
              </w:rPr>
              <w:t>B</w:t>
            </w:r>
          </w:p>
        </w:tc>
        <w:tc>
          <w:tcPr>
            <w:tcW w:w="5085" w:type="dxa"/>
            <w:tcBorders>
              <w:top w:val="single" w:sz="8" w:space="0" w:color="auto"/>
              <w:left w:val="nil"/>
              <w:bottom w:val="single" w:sz="8" w:space="0" w:color="auto"/>
              <w:right w:val="single" w:sz="8" w:space="0" w:color="auto"/>
            </w:tcBorders>
            <w:shd w:val="clear" w:color="auto" w:fill="auto"/>
            <w:vAlign w:val="center"/>
          </w:tcPr>
          <w:p w:rsidR="00F327CF" w:rsidRPr="00FD6A85" w:rsidRDefault="00F327CF" w:rsidP="00F327CF">
            <w:pPr>
              <w:ind w:hanging="11"/>
              <w:rPr>
                <w:rFonts w:ascii="Arial" w:hAnsi="Arial" w:cs="Arial"/>
                <w:color w:val="FF0000"/>
                <w:sz w:val="18"/>
                <w:szCs w:val="18"/>
              </w:rPr>
            </w:pPr>
            <w:r w:rsidRPr="00FD6A85">
              <w:rPr>
                <w:rFonts w:ascii="Arial" w:hAnsi="Arial" w:cs="Arial"/>
                <w:sz w:val="18"/>
                <w:szCs w:val="18"/>
              </w:rPr>
              <w:t>ALVENARIA DE VEDAÇÃO DE BLOCOS CERÂMICOS FURADOS NA VERTICAL DE 14X19X39 CM SPESSURA 14 CM) E ARGAMASSA DE ASSENTAMENTO COM PREPARO EM BETONEIRA. AF_12/2021</w:t>
            </w:r>
          </w:p>
        </w:tc>
        <w:tc>
          <w:tcPr>
            <w:tcW w:w="0" w:type="auto"/>
            <w:tcBorders>
              <w:top w:val="nil"/>
              <w:left w:val="nil"/>
              <w:bottom w:val="single" w:sz="8" w:space="0" w:color="auto"/>
              <w:right w:val="single" w:sz="8" w:space="0" w:color="auto"/>
            </w:tcBorders>
            <w:shd w:val="clear" w:color="000000" w:fill="FFFFFF"/>
            <w:vAlign w:val="center"/>
          </w:tcPr>
          <w:p w:rsidR="00F327CF" w:rsidRPr="00FD6A85" w:rsidRDefault="00F327CF" w:rsidP="00F327CF">
            <w:pPr>
              <w:ind w:hanging="11"/>
              <w:jc w:val="center"/>
              <w:rPr>
                <w:rFonts w:ascii="Arial" w:hAnsi="Arial" w:cs="Arial"/>
                <w:color w:val="FF0000"/>
                <w:sz w:val="18"/>
                <w:szCs w:val="18"/>
              </w:rPr>
            </w:pPr>
            <w:r w:rsidRPr="00FD6A85">
              <w:rPr>
                <w:rFonts w:ascii="Arial" w:hAnsi="Arial" w:cs="Arial"/>
                <w:sz w:val="18"/>
                <w:szCs w:val="18"/>
              </w:rPr>
              <w:t>M2</w:t>
            </w:r>
          </w:p>
        </w:tc>
        <w:tc>
          <w:tcPr>
            <w:tcW w:w="1077" w:type="dxa"/>
            <w:tcBorders>
              <w:top w:val="nil"/>
              <w:left w:val="nil"/>
              <w:bottom w:val="single" w:sz="8" w:space="0" w:color="auto"/>
              <w:right w:val="single" w:sz="8" w:space="0" w:color="auto"/>
            </w:tcBorders>
            <w:shd w:val="clear" w:color="auto" w:fill="auto"/>
            <w:vAlign w:val="center"/>
          </w:tcPr>
          <w:p w:rsidR="00F327CF" w:rsidRPr="00FD6A85" w:rsidRDefault="00F327CF" w:rsidP="00F327CF">
            <w:pPr>
              <w:ind w:hanging="11"/>
              <w:jc w:val="center"/>
              <w:rPr>
                <w:rFonts w:ascii="Arial" w:hAnsi="Arial" w:cs="Arial"/>
                <w:color w:val="FF0000"/>
                <w:sz w:val="18"/>
                <w:szCs w:val="18"/>
              </w:rPr>
            </w:pPr>
          </w:p>
        </w:tc>
      </w:tr>
      <w:tr w:rsidR="00F327CF" w:rsidRPr="00FD6A85" w:rsidTr="00F327CF">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327CF" w:rsidRPr="00FD6A85" w:rsidRDefault="00F327CF" w:rsidP="00F327CF">
            <w:pPr>
              <w:ind w:hanging="11"/>
              <w:jc w:val="center"/>
              <w:rPr>
                <w:rFonts w:ascii="Arial" w:hAnsi="Arial" w:cs="Arial"/>
                <w:sz w:val="18"/>
                <w:szCs w:val="18"/>
              </w:rPr>
            </w:pPr>
            <w:r w:rsidRPr="00FD6A85">
              <w:rPr>
                <w:rFonts w:ascii="Arial" w:hAnsi="Arial" w:cs="Arial"/>
                <w:sz w:val="18"/>
                <w:szCs w:val="18"/>
              </w:rPr>
              <w:t>C</w:t>
            </w:r>
          </w:p>
        </w:tc>
        <w:tc>
          <w:tcPr>
            <w:tcW w:w="5085" w:type="dxa"/>
            <w:tcBorders>
              <w:top w:val="nil"/>
              <w:left w:val="nil"/>
              <w:bottom w:val="single" w:sz="4" w:space="0" w:color="auto"/>
              <w:right w:val="single" w:sz="8" w:space="0" w:color="auto"/>
            </w:tcBorders>
            <w:shd w:val="clear" w:color="000000" w:fill="FFFFFF"/>
            <w:vAlign w:val="center"/>
          </w:tcPr>
          <w:p w:rsidR="00F327CF" w:rsidRPr="00FD6A85" w:rsidRDefault="00F327CF" w:rsidP="00F327CF">
            <w:pPr>
              <w:ind w:hanging="11"/>
              <w:rPr>
                <w:rFonts w:ascii="Arial" w:hAnsi="Arial" w:cs="Arial"/>
                <w:color w:val="FF0000"/>
                <w:sz w:val="18"/>
                <w:szCs w:val="18"/>
              </w:rPr>
            </w:pPr>
            <w:r w:rsidRPr="00FD6A85">
              <w:rPr>
                <w:rFonts w:ascii="Arial" w:hAnsi="Arial" w:cs="Arial"/>
                <w:sz w:val="18"/>
                <w:szCs w:val="18"/>
              </w:rPr>
              <w:t>REVESTIMENTO CERÂMICO PARA PISO COM PLACAS TIPO PORCELANATO DE DIMENSÕES 60X60 CM APLICADA EM AMBIENTES DE ÁREA ENTRE 5 M² E 10 M². AF_06/2014</w:t>
            </w:r>
          </w:p>
        </w:tc>
        <w:tc>
          <w:tcPr>
            <w:tcW w:w="0" w:type="auto"/>
            <w:tcBorders>
              <w:top w:val="nil"/>
              <w:left w:val="nil"/>
              <w:bottom w:val="single" w:sz="4" w:space="0" w:color="auto"/>
              <w:right w:val="single" w:sz="8" w:space="0" w:color="auto"/>
            </w:tcBorders>
            <w:shd w:val="clear" w:color="000000" w:fill="FFFFFF"/>
            <w:vAlign w:val="center"/>
          </w:tcPr>
          <w:p w:rsidR="00F327CF" w:rsidRPr="00FD6A85" w:rsidRDefault="00F327CF" w:rsidP="00F327CF">
            <w:pPr>
              <w:ind w:hanging="11"/>
              <w:jc w:val="center"/>
              <w:rPr>
                <w:rFonts w:ascii="Arial" w:hAnsi="Arial" w:cs="Arial"/>
                <w:color w:val="FF0000"/>
                <w:sz w:val="18"/>
                <w:szCs w:val="18"/>
              </w:rPr>
            </w:pPr>
            <w:r w:rsidRPr="00FD6A85">
              <w:rPr>
                <w:rFonts w:ascii="Arial" w:hAnsi="Arial" w:cs="Arial"/>
                <w:sz w:val="18"/>
                <w:szCs w:val="18"/>
              </w:rPr>
              <w:t>M2</w:t>
            </w:r>
          </w:p>
        </w:tc>
        <w:tc>
          <w:tcPr>
            <w:tcW w:w="1077" w:type="dxa"/>
            <w:tcBorders>
              <w:top w:val="nil"/>
              <w:left w:val="nil"/>
              <w:bottom w:val="single" w:sz="4" w:space="0" w:color="auto"/>
              <w:right w:val="single" w:sz="8" w:space="0" w:color="auto"/>
            </w:tcBorders>
            <w:shd w:val="clear" w:color="auto" w:fill="auto"/>
            <w:vAlign w:val="center"/>
          </w:tcPr>
          <w:p w:rsidR="00F327CF" w:rsidRPr="00FD6A85" w:rsidRDefault="00F327CF" w:rsidP="00F327CF">
            <w:pPr>
              <w:ind w:hanging="11"/>
              <w:jc w:val="center"/>
              <w:rPr>
                <w:rFonts w:ascii="Arial" w:hAnsi="Arial" w:cs="Arial"/>
                <w:color w:val="FF0000"/>
                <w:sz w:val="18"/>
                <w:szCs w:val="18"/>
              </w:rPr>
            </w:pPr>
          </w:p>
        </w:tc>
      </w:tr>
      <w:tr w:rsidR="00F327CF" w:rsidRPr="00FD6A85" w:rsidTr="00F327CF">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327CF" w:rsidRPr="00FD6A85" w:rsidRDefault="00F327CF" w:rsidP="00F327CF">
            <w:pPr>
              <w:ind w:hanging="11"/>
              <w:jc w:val="center"/>
              <w:rPr>
                <w:rFonts w:ascii="Arial" w:hAnsi="Arial" w:cs="Arial"/>
                <w:sz w:val="18"/>
                <w:szCs w:val="18"/>
              </w:rPr>
            </w:pPr>
            <w:r w:rsidRPr="00FD6A85">
              <w:rPr>
                <w:rFonts w:ascii="Arial" w:hAnsi="Arial" w:cs="Arial"/>
                <w:sz w:val="18"/>
                <w:szCs w:val="18"/>
              </w:rPr>
              <w:t>D</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327CF" w:rsidRPr="00FD6A85" w:rsidRDefault="00F327CF" w:rsidP="00F327CF">
            <w:pPr>
              <w:ind w:hanging="11"/>
              <w:rPr>
                <w:rFonts w:ascii="Arial" w:hAnsi="Arial" w:cs="Arial"/>
                <w:sz w:val="18"/>
                <w:szCs w:val="18"/>
              </w:rPr>
            </w:pPr>
            <w:r w:rsidRPr="00FD6A85">
              <w:rPr>
                <w:rFonts w:ascii="Arial" w:hAnsi="Arial" w:cs="Arial"/>
                <w:sz w:val="18"/>
                <w:szCs w:val="18"/>
              </w:rPr>
              <w:t>RODAPÉ CERÂMICO DE 7CM DE ALTURA COM PLACAS TIPO ESMALTADA EXTRA DE DIMENSÕES 60X60CM. AF_06/2014</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327CF" w:rsidRPr="00FD6A85" w:rsidRDefault="00F327CF" w:rsidP="00F327CF">
            <w:pPr>
              <w:ind w:hanging="11"/>
              <w:jc w:val="center"/>
              <w:rPr>
                <w:rFonts w:ascii="Arial" w:hAnsi="Arial" w:cs="Arial"/>
                <w:color w:val="000000"/>
                <w:sz w:val="18"/>
                <w:szCs w:val="18"/>
              </w:rPr>
            </w:pPr>
            <w:r w:rsidRPr="00FD6A85">
              <w:rPr>
                <w:rFonts w:ascii="Arial" w:hAnsi="Arial" w:cs="Arial"/>
                <w:sz w:val="18"/>
                <w:szCs w:val="18"/>
              </w:rPr>
              <w:t>M</w:t>
            </w:r>
          </w:p>
        </w:tc>
        <w:tc>
          <w:tcPr>
            <w:tcW w:w="1077" w:type="dxa"/>
            <w:tcBorders>
              <w:top w:val="single" w:sz="4" w:space="0" w:color="auto"/>
              <w:left w:val="nil"/>
              <w:bottom w:val="single" w:sz="4" w:space="0" w:color="auto"/>
              <w:right w:val="single" w:sz="8" w:space="0" w:color="auto"/>
            </w:tcBorders>
            <w:shd w:val="clear" w:color="auto" w:fill="auto"/>
            <w:vAlign w:val="center"/>
          </w:tcPr>
          <w:p w:rsidR="00F327CF" w:rsidRPr="00FD6A85" w:rsidRDefault="00F327CF" w:rsidP="00F327CF">
            <w:pPr>
              <w:ind w:hanging="11"/>
              <w:jc w:val="center"/>
              <w:rPr>
                <w:rFonts w:ascii="Arial" w:hAnsi="Arial" w:cs="Arial"/>
                <w:sz w:val="18"/>
                <w:szCs w:val="18"/>
              </w:rPr>
            </w:pPr>
          </w:p>
        </w:tc>
      </w:tr>
      <w:tr w:rsidR="00F327CF" w:rsidRPr="00FD6A85" w:rsidTr="00F327CF">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327CF" w:rsidRPr="00FD6A85" w:rsidRDefault="00F327CF" w:rsidP="00F327CF">
            <w:pPr>
              <w:ind w:hanging="11"/>
              <w:jc w:val="center"/>
              <w:rPr>
                <w:rFonts w:ascii="Arial" w:hAnsi="Arial" w:cs="Arial"/>
                <w:sz w:val="18"/>
                <w:szCs w:val="18"/>
              </w:rPr>
            </w:pPr>
            <w:r w:rsidRPr="00FD6A85">
              <w:rPr>
                <w:rFonts w:ascii="Arial" w:hAnsi="Arial" w:cs="Arial"/>
                <w:sz w:val="18"/>
                <w:szCs w:val="18"/>
              </w:rPr>
              <w:t>E</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327CF" w:rsidRPr="00FD6A85" w:rsidRDefault="00F327CF" w:rsidP="00F327CF">
            <w:pPr>
              <w:ind w:hanging="11"/>
              <w:rPr>
                <w:rFonts w:ascii="Arial" w:hAnsi="Arial" w:cs="Arial"/>
                <w:sz w:val="18"/>
                <w:szCs w:val="18"/>
              </w:rPr>
            </w:pPr>
            <w:r w:rsidRPr="00FD6A85">
              <w:rPr>
                <w:rFonts w:ascii="Arial" w:hAnsi="Arial" w:cs="Arial"/>
                <w:sz w:val="18"/>
                <w:szCs w:val="18"/>
              </w:rPr>
              <w:t xml:space="preserve">TRAMA DE AÇO COMPOSTA POR TERÇAS PARA TELHADOS DE ATÉ 2 ÁGUAS PARA TELHA ONDULADA DE FIBROCIMENTO, METÁLICA, PLÁSTICA OU TERMOACÚSTICA, INCLUSO TRANSPORTE VERTICAL. </w:t>
            </w:r>
            <w:r w:rsidRPr="00FD6A85">
              <w:rPr>
                <w:rFonts w:ascii="Arial" w:hAnsi="Arial" w:cs="Arial"/>
                <w:sz w:val="18"/>
                <w:szCs w:val="18"/>
              </w:rPr>
              <w:br/>
              <w:t>AF_07/2019</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327CF" w:rsidRPr="00FD6A85" w:rsidRDefault="00F327CF" w:rsidP="00F327CF">
            <w:pPr>
              <w:ind w:hanging="11"/>
              <w:jc w:val="center"/>
              <w:rPr>
                <w:rFonts w:ascii="Arial" w:hAnsi="Arial" w:cs="Arial"/>
                <w:color w:val="000000"/>
                <w:sz w:val="18"/>
                <w:szCs w:val="18"/>
              </w:rPr>
            </w:pPr>
            <w:r w:rsidRPr="00FD6A85">
              <w:rPr>
                <w:rFonts w:ascii="Arial" w:hAnsi="Arial" w:cs="Arial"/>
                <w:sz w:val="18"/>
                <w:szCs w:val="18"/>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F327CF" w:rsidRPr="00FD6A85" w:rsidRDefault="00F327CF" w:rsidP="00F327CF">
            <w:pPr>
              <w:ind w:hanging="11"/>
              <w:jc w:val="center"/>
              <w:rPr>
                <w:rFonts w:ascii="Arial" w:hAnsi="Arial" w:cs="Arial"/>
                <w:sz w:val="18"/>
                <w:szCs w:val="18"/>
              </w:rPr>
            </w:pPr>
          </w:p>
        </w:tc>
      </w:tr>
      <w:tr w:rsidR="00F327CF" w:rsidRPr="00FD6A85" w:rsidTr="00F327CF">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327CF" w:rsidRPr="00FD6A85" w:rsidRDefault="00F327CF" w:rsidP="00F327CF">
            <w:pPr>
              <w:ind w:hanging="11"/>
              <w:jc w:val="center"/>
              <w:rPr>
                <w:rFonts w:ascii="Arial" w:hAnsi="Arial" w:cs="Arial"/>
                <w:sz w:val="18"/>
                <w:szCs w:val="18"/>
              </w:rPr>
            </w:pPr>
            <w:r w:rsidRPr="00FD6A85">
              <w:rPr>
                <w:rFonts w:ascii="Arial" w:hAnsi="Arial" w:cs="Arial"/>
                <w:sz w:val="18"/>
                <w:szCs w:val="18"/>
              </w:rPr>
              <w:t>F</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327CF" w:rsidRPr="00FD6A85" w:rsidRDefault="00F327CF" w:rsidP="00F327CF">
            <w:pPr>
              <w:ind w:hanging="11"/>
              <w:rPr>
                <w:rFonts w:ascii="Arial" w:hAnsi="Arial" w:cs="Arial"/>
                <w:sz w:val="18"/>
                <w:szCs w:val="18"/>
              </w:rPr>
            </w:pPr>
            <w:r w:rsidRPr="00FD6A85">
              <w:rPr>
                <w:rFonts w:ascii="Arial" w:hAnsi="Arial" w:cs="Arial"/>
                <w:sz w:val="18"/>
                <w:szCs w:val="18"/>
              </w:rPr>
              <w:t>TELHAMENTO COM TELHA DE AÇO/ALUMÍNIO E = 0,5 MM, COM ATÉ 2 ÁGUAS, INCLUSO IÇAMENTO. AF_07/2019</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327CF" w:rsidRPr="00FD6A85" w:rsidRDefault="00F327CF" w:rsidP="00F327CF">
            <w:pPr>
              <w:ind w:hanging="11"/>
              <w:jc w:val="center"/>
              <w:rPr>
                <w:rFonts w:ascii="Arial" w:hAnsi="Arial" w:cs="Arial"/>
                <w:color w:val="000000"/>
                <w:sz w:val="18"/>
                <w:szCs w:val="18"/>
              </w:rPr>
            </w:pPr>
            <w:r w:rsidRPr="00FD6A85">
              <w:rPr>
                <w:rFonts w:ascii="Arial" w:hAnsi="Arial" w:cs="Arial"/>
                <w:sz w:val="18"/>
                <w:szCs w:val="18"/>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F327CF" w:rsidRPr="00FD6A85" w:rsidRDefault="00F327CF" w:rsidP="00F327CF">
            <w:pPr>
              <w:ind w:hanging="11"/>
              <w:jc w:val="center"/>
              <w:rPr>
                <w:rFonts w:ascii="Arial" w:hAnsi="Arial" w:cs="Arial"/>
                <w:sz w:val="18"/>
                <w:szCs w:val="18"/>
              </w:rPr>
            </w:pPr>
          </w:p>
        </w:tc>
      </w:tr>
      <w:tr w:rsidR="00F327CF" w:rsidRPr="00FD6A85" w:rsidTr="00F327CF">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327CF" w:rsidRPr="00FD6A85" w:rsidRDefault="00F327CF" w:rsidP="00F327CF">
            <w:pPr>
              <w:ind w:hanging="11"/>
              <w:jc w:val="center"/>
              <w:rPr>
                <w:rFonts w:ascii="Arial" w:hAnsi="Arial" w:cs="Arial"/>
                <w:sz w:val="18"/>
                <w:szCs w:val="18"/>
              </w:rPr>
            </w:pPr>
            <w:r w:rsidRPr="00FD6A85">
              <w:rPr>
                <w:rFonts w:ascii="Arial" w:hAnsi="Arial" w:cs="Arial"/>
                <w:sz w:val="18"/>
                <w:szCs w:val="18"/>
              </w:rPr>
              <w:t>G</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327CF" w:rsidRPr="00FD6A85" w:rsidRDefault="00F327CF" w:rsidP="00F327CF">
            <w:pPr>
              <w:ind w:hanging="11"/>
              <w:rPr>
                <w:rFonts w:ascii="Arial" w:hAnsi="Arial" w:cs="Arial"/>
                <w:sz w:val="18"/>
                <w:szCs w:val="18"/>
              </w:rPr>
            </w:pPr>
            <w:r w:rsidRPr="00FD6A85">
              <w:rPr>
                <w:rFonts w:ascii="Arial" w:hAnsi="Arial" w:cs="Arial"/>
                <w:sz w:val="18"/>
                <w:szCs w:val="18"/>
              </w:rPr>
              <w:t>CAIXA ENTERRADA HIDRÁULICA RETANGULAR EM ALVENARIA COM TIJOLOS CERÂMICOS MACIÇOS, DIMENSÕES INTERNAS: 0,8X0,8X0,6 M PARA REDE DE ESGOTO. AF_12/2020</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327CF" w:rsidRPr="00FD6A85" w:rsidRDefault="00F327CF" w:rsidP="00F327CF">
            <w:pPr>
              <w:ind w:hanging="11"/>
              <w:jc w:val="center"/>
              <w:rPr>
                <w:rFonts w:ascii="Arial" w:hAnsi="Arial" w:cs="Arial"/>
                <w:color w:val="000000"/>
                <w:sz w:val="18"/>
                <w:szCs w:val="18"/>
              </w:rPr>
            </w:pPr>
            <w:r w:rsidRPr="00FD6A85">
              <w:rPr>
                <w:rFonts w:ascii="Arial" w:hAnsi="Arial" w:cs="Arial"/>
                <w:sz w:val="18"/>
                <w:szCs w:val="18"/>
              </w:rPr>
              <w:t>UN</w:t>
            </w:r>
          </w:p>
        </w:tc>
        <w:tc>
          <w:tcPr>
            <w:tcW w:w="1077" w:type="dxa"/>
            <w:tcBorders>
              <w:top w:val="single" w:sz="4" w:space="0" w:color="auto"/>
              <w:left w:val="nil"/>
              <w:bottom w:val="single" w:sz="4" w:space="0" w:color="auto"/>
              <w:right w:val="single" w:sz="8" w:space="0" w:color="auto"/>
            </w:tcBorders>
            <w:shd w:val="clear" w:color="auto" w:fill="auto"/>
            <w:vAlign w:val="center"/>
          </w:tcPr>
          <w:p w:rsidR="00F327CF" w:rsidRPr="00FD6A85" w:rsidRDefault="00F327CF" w:rsidP="00F327CF">
            <w:pPr>
              <w:ind w:hanging="11"/>
              <w:jc w:val="center"/>
              <w:rPr>
                <w:rFonts w:ascii="Arial" w:hAnsi="Arial" w:cs="Arial"/>
                <w:sz w:val="18"/>
                <w:szCs w:val="18"/>
              </w:rPr>
            </w:pPr>
          </w:p>
        </w:tc>
      </w:tr>
      <w:tr w:rsidR="00F327CF" w:rsidRPr="00FD6A85" w:rsidTr="00F327CF">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327CF" w:rsidRPr="00FD6A85" w:rsidRDefault="00F327CF" w:rsidP="00F327CF">
            <w:pPr>
              <w:ind w:hanging="11"/>
              <w:jc w:val="center"/>
              <w:rPr>
                <w:rFonts w:ascii="Arial" w:hAnsi="Arial" w:cs="Arial"/>
                <w:sz w:val="18"/>
                <w:szCs w:val="18"/>
              </w:rPr>
            </w:pPr>
            <w:r w:rsidRPr="00FD6A85">
              <w:rPr>
                <w:rFonts w:ascii="Arial" w:hAnsi="Arial" w:cs="Arial"/>
                <w:sz w:val="18"/>
                <w:szCs w:val="18"/>
              </w:rPr>
              <w:t>H</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327CF" w:rsidRPr="00FD6A85" w:rsidRDefault="00F327CF" w:rsidP="00F327CF">
            <w:pPr>
              <w:ind w:hanging="11"/>
              <w:rPr>
                <w:rFonts w:ascii="Arial" w:hAnsi="Arial" w:cs="Arial"/>
                <w:sz w:val="18"/>
                <w:szCs w:val="18"/>
              </w:rPr>
            </w:pPr>
            <w:r w:rsidRPr="00FD6A85">
              <w:rPr>
                <w:rFonts w:ascii="Arial" w:hAnsi="Arial" w:cs="Arial"/>
                <w:sz w:val="18"/>
                <w:szCs w:val="18"/>
              </w:rPr>
              <w:t>Luminária LED quadrada de sobrepor com difusor prismático translúcido, 4000 K, fluxo luminoso de 1363 a 1800 lm, potência de 15 a 24 W</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327CF" w:rsidRPr="00FD6A85" w:rsidRDefault="00F327CF" w:rsidP="00F327CF">
            <w:pPr>
              <w:ind w:hanging="11"/>
              <w:jc w:val="center"/>
              <w:rPr>
                <w:rFonts w:ascii="Arial" w:hAnsi="Arial" w:cs="Arial"/>
                <w:color w:val="000000"/>
                <w:sz w:val="18"/>
                <w:szCs w:val="18"/>
              </w:rPr>
            </w:pPr>
            <w:r w:rsidRPr="00FD6A85">
              <w:rPr>
                <w:rFonts w:ascii="Arial" w:hAnsi="Arial" w:cs="Arial"/>
                <w:sz w:val="18"/>
                <w:szCs w:val="18"/>
              </w:rPr>
              <w:t>UN</w:t>
            </w:r>
          </w:p>
        </w:tc>
        <w:tc>
          <w:tcPr>
            <w:tcW w:w="1077" w:type="dxa"/>
            <w:tcBorders>
              <w:top w:val="single" w:sz="4" w:space="0" w:color="auto"/>
              <w:left w:val="nil"/>
              <w:bottom w:val="single" w:sz="4" w:space="0" w:color="auto"/>
              <w:right w:val="single" w:sz="8" w:space="0" w:color="auto"/>
            </w:tcBorders>
            <w:shd w:val="clear" w:color="auto" w:fill="auto"/>
            <w:vAlign w:val="center"/>
          </w:tcPr>
          <w:p w:rsidR="00F327CF" w:rsidRPr="00FD6A85" w:rsidRDefault="00F327CF" w:rsidP="00F327CF">
            <w:pPr>
              <w:ind w:hanging="11"/>
              <w:jc w:val="center"/>
              <w:rPr>
                <w:rFonts w:ascii="Arial" w:hAnsi="Arial" w:cs="Arial"/>
                <w:sz w:val="18"/>
                <w:szCs w:val="18"/>
              </w:rPr>
            </w:pPr>
          </w:p>
        </w:tc>
      </w:tr>
      <w:tr w:rsidR="00F327CF" w:rsidRPr="00FD6A85" w:rsidTr="00F327CF">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F327CF" w:rsidRPr="00FD6A85" w:rsidRDefault="00F327CF" w:rsidP="00F327CF">
            <w:pPr>
              <w:ind w:hanging="11"/>
              <w:jc w:val="center"/>
              <w:rPr>
                <w:rFonts w:ascii="Arial" w:hAnsi="Arial" w:cs="Arial"/>
                <w:sz w:val="18"/>
                <w:szCs w:val="18"/>
              </w:rPr>
            </w:pPr>
            <w:r w:rsidRPr="00FD6A85">
              <w:rPr>
                <w:rFonts w:ascii="Arial" w:hAnsi="Arial" w:cs="Arial"/>
                <w:sz w:val="18"/>
                <w:szCs w:val="18"/>
              </w:rPr>
              <w:t>I</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F327CF" w:rsidRPr="00FD6A85" w:rsidRDefault="00F327CF" w:rsidP="00F327CF">
            <w:pPr>
              <w:ind w:hanging="11"/>
              <w:rPr>
                <w:rFonts w:ascii="Arial" w:hAnsi="Arial" w:cs="Arial"/>
                <w:sz w:val="18"/>
                <w:szCs w:val="18"/>
              </w:rPr>
            </w:pPr>
            <w:r w:rsidRPr="00FD6A85">
              <w:rPr>
                <w:rFonts w:ascii="Arial" w:hAnsi="Arial" w:cs="Arial"/>
                <w:sz w:val="18"/>
                <w:szCs w:val="18"/>
              </w:rPr>
              <w:t>REVESTIMENTO CERÂMICO COM PLACAS TIPO ESMALTADA EXTRA DE DIMENSÕES 60X60 CM APLICADA EM AMBIENTES DE ÁREA ENTRE 5 M2 E 10 M2. AF_06/2014</w:t>
            </w:r>
          </w:p>
        </w:tc>
        <w:tc>
          <w:tcPr>
            <w:tcW w:w="0" w:type="auto"/>
            <w:tcBorders>
              <w:top w:val="single" w:sz="4" w:space="0" w:color="auto"/>
              <w:left w:val="nil"/>
              <w:bottom w:val="single" w:sz="4" w:space="0" w:color="auto"/>
              <w:right w:val="single" w:sz="8" w:space="0" w:color="auto"/>
            </w:tcBorders>
            <w:shd w:val="clear" w:color="000000" w:fill="FFFFFF"/>
            <w:vAlign w:val="center"/>
          </w:tcPr>
          <w:p w:rsidR="00F327CF" w:rsidRPr="00FD6A85" w:rsidRDefault="00F327CF" w:rsidP="00F327CF">
            <w:pPr>
              <w:ind w:hanging="11"/>
              <w:jc w:val="center"/>
              <w:rPr>
                <w:rFonts w:ascii="Arial" w:hAnsi="Arial" w:cs="Arial"/>
                <w:color w:val="000000"/>
                <w:sz w:val="18"/>
                <w:szCs w:val="18"/>
              </w:rPr>
            </w:pPr>
            <w:r w:rsidRPr="00FD6A85">
              <w:rPr>
                <w:rFonts w:ascii="Arial" w:hAnsi="Arial" w:cs="Arial"/>
                <w:sz w:val="18"/>
                <w:szCs w:val="18"/>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F327CF" w:rsidRPr="00FD6A85" w:rsidRDefault="00F327CF" w:rsidP="00F327CF">
            <w:pPr>
              <w:ind w:hanging="11"/>
              <w:jc w:val="center"/>
              <w:rPr>
                <w:rFonts w:ascii="Arial" w:hAnsi="Arial" w:cs="Arial"/>
                <w:sz w:val="18"/>
                <w:szCs w:val="18"/>
              </w:rPr>
            </w:pPr>
          </w:p>
        </w:tc>
      </w:tr>
    </w:tbl>
    <w:p w:rsidR="00FD6A85" w:rsidRPr="00FD6A85" w:rsidRDefault="00FD6A85" w:rsidP="00FD6A85">
      <w:pPr>
        <w:spacing w:line="360" w:lineRule="auto"/>
        <w:ind w:right="-1" w:hanging="11"/>
        <w:jc w:val="both"/>
        <w:rPr>
          <w:rFonts w:ascii="Arial" w:hAnsi="Arial" w:cs="Arial"/>
          <w:sz w:val="18"/>
          <w:szCs w:val="18"/>
        </w:rPr>
      </w:pPr>
      <w:r w:rsidRPr="00FD6A85">
        <w:rPr>
          <w:rFonts w:ascii="Arial" w:hAnsi="Arial" w:cs="Arial"/>
          <w:sz w:val="18"/>
          <w:szCs w:val="18"/>
        </w:rPr>
        <w:t xml:space="preserve">7.2.1.  Originais ou cópias autenticadas de Certidões de Acervo Técnico - CAT's, emitidas pelo </w:t>
      </w:r>
      <w:r w:rsidRPr="00FD6A85">
        <w:rPr>
          <w:rFonts w:ascii="Arial" w:hAnsi="Arial" w:cs="Arial"/>
          <w:b/>
          <w:sz w:val="18"/>
          <w:szCs w:val="18"/>
        </w:rPr>
        <w:t>Órgão Competente da Categoria</w:t>
      </w:r>
      <w:r w:rsidRPr="00FD6A85">
        <w:rPr>
          <w:rFonts w:ascii="Arial" w:hAnsi="Arial" w:cs="Arial"/>
          <w:sz w:val="18"/>
          <w:szCs w:val="18"/>
        </w:rPr>
        <w:t xml:space="preserve"> em nome do responsável técnico da equipe, de forma a comprovar a supervisão em serviços de</w:t>
      </w:r>
      <w:r w:rsidR="00F327CF">
        <w:rPr>
          <w:rFonts w:ascii="Arial" w:hAnsi="Arial" w:cs="Arial"/>
          <w:sz w:val="18"/>
          <w:szCs w:val="18"/>
        </w:rPr>
        <w:t xml:space="preserve"> </w:t>
      </w:r>
      <w:r w:rsidRPr="00FD6A85">
        <w:rPr>
          <w:rFonts w:ascii="Arial" w:hAnsi="Arial" w:cs="Arial"/>
          <w:sz w:val="18"/>
          <w:szCs w:val="18"/>
        </w:rPr>
        <w:t>mesmas características às do objeto desta licitação, contendo, necessariamente, as seguintes parcelas de maior relevância:</w:t>
      </w: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spacing w:line="360" w:lineRule="auto"/>
        <w:ind w:right="-1" w:hanging="11"/>
        <w:jc w:val="both"/>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ind w:hanging="11"/>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7.2.2. A comprovação do vínculo profissional do responsável técnico deverá ser feita, conforme o caso, das seguintes formas: </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a) cópia  da  Carteira  de  Trabalho e  Previdência  Social  com  o devido registro; ou </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b) prova de vínculo societário com a empresa; ou  </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c) ficha de registro de empregados ou do livro correspondente devidamente registrado no Ministério do Trabalho;  </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d) Contrato de Trabalho/Prestação de Serviço; </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e)contratação de profissional autônomo e se responsabilize tecnicamente pela execução dos serviços. </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FD6A85">
        <w:rPr>
          <w:rFonts w:ascii="Arial" w:hAnsi="Arial" w:cs="Arial"/>
          <w:b/>
          <w:sz w:val="18"/>
          <w:szCs w:val="18"/>
        </w:rPr>
        <w:t>DA VISITA TÉCNICA</w:t>
      </w:r>
    </w:p>
    <w:p w:rsidR="00FD6A85" w:rsidRPr="00FD6A85" w:rsidRDefault="00FD6A85" w:rsidP="00FD6A85">
      <w:pPr>
        <w:pStyle w:val="PargrafodaLista"/>
        <w:spacing w:line="360" w:lineRule="auto"/>
        <w:ind w:left="0" w:hanging="11"/>
        <w:jc w:val="both"/>
        <w:rPr>
          <w:rFonts w:ascii="Arial" w:hAnsi="Arial" w:cs="Arial"/>
          <w:b/>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8.1. As empresas interessadas em participar deste certame deverão inspecionar o localonde será executada a obra, devendo providenciar o respectivo agendamento junto àSecretaria de Obras e Planejamento, através do telefone (19) 3556-9900 ramal 9930.</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8.2. A Visita Técnica é obrigatória e deverá ser requerida com antecedência, até a data estipulada no edital.</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FD6A85">
        <w:rPr>
          <w:rFonts w:ascii="Arial" w:hAnsi="Arial" w:cs="Arial"/>
          <w:b/>
          <w:sz w:val="18"/>
          <w:szCs w:val="18"/>
        </w:rPr>
        <w:t>CRITÉRIOS DE JULGAMENTO</w:t>
      </w:r>
    </w:p>
    <w:p w:rsidR="00FD6A85" w:rsidRPr="00FD6A85" w:rsidRDefault="00FD6A85" w:rsidP="00FD6A85">
      <w:pPr>
        <w:spacing w:line="360" w:lineRule="auto"/>
        <w:ind w:hanging="11"/>
        <w:jc w:val="both"/>
        <w:rPr>
          <w:rFonts w:ascii="Arial" w:hAnsi="Arial" w:cs="Arial"/>
          <w:b/>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9.2. Abertos os Envelopes, não se admitirá alegações de erros ou enganos na cotação de preços bem como nas condições ofertadas. </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9.3. A COMPAJUL observará ainda, o que dispõe o art. 44 da Lei Federal Nº 8.666/93. </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9.5. O julgamento e adjudicação das propostas também serão feitos pela COMPAJUL e a homologação pelo Prefeito Municipal de Cordeirópolis. </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9.6. Serão desclassificadas as propostas: </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9.6.1. Que não atendam às exigências do ato convocatório da licitação; </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9.6.2.  Com preços excessivos ou manifestamente inexeqüíveis, nos termos do art. 48, II, §§1º e 2º, da Lei Federal nº 8.666/93. </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9.7. Não se considerará qualquer oferta de vantagem não prevista no edital, nem preço ou vantagem baseada nas ofertas dos demais licitantes.</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numPr>
          <w:ilvl w:val="0"/>
          <w:numId w:val="1"/>
        </w:numPr>
        <w:tabs>
          <w:tab w:val="num" w:pos="720"/>
          <w:tab w:val="left" w:pos="993"/>
          <w:tab w:val="left" w:pos="1560"/>
        </w:tabs>
        <w:suppressAutoHyphens/>
        <w:spacing w:line="360" w:lineRule="auto"/>
        <w:ind w:hanging="11"/>
        <w:jc w:val="both"/>
        <w:rPr>
          <w:rFonts w:ascii="Arial" w:hAnsi="Arial" w:cs="Arial"/>
          <w:b/>
          <w:sz w:val="18"/>
          <w:szCs w:val="18"/>
        </w:rPr>
      </w:pPr>
      <w:r w:rsidRPr="00FD6A85">
        <w:rPr>
          <w:rFonts w:ascii="Arial" w:hAnsi="Arial" w:cs="Arial"/>
          <w:b/>
          <w:sz w:val="18"/>
          <w:szCs w:val="18"/>
        </w:rPr>
        <w:t>DAS PROPOSTAS</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tabs>
          <w:tab w:val="left" w:pos="993"/>
          <w:tab w:val="left" w:pos="1560"/>
        </w:tabs>
        <w:spacing w:line="360" w:lineRule="auto"/>
        <w:ind w:hanging="11"/>
        <w:jc w:val="center"/>
        <w:rPr>
          <w:rFonts w:ascii="Arial" w:hAnsi="Arial" w:cs="Arial"/>
          <w:b/>
          <w:sz w:val="18"/>
          <w:szCs w:val="18"/>
        </w:rPr>
      </w:pPr>
      <w:r w:rsidRPr="00FD6A85">
        <w:rPr>
          <w:rFonts w:ascii="Arial" w:hAnsi="Arial" w:cs="Arial"/>
          <w:b/>
          <w:sz w:val="18"/>
          <w:szCs w:val="18"/>
          <w:u w:val="single"/>
        </w:rPr>
        <w:t>ENVELOPE Nº 01</w:t>
      </w:r>
      <w:r w:rsidRPr="00FD6A85">
        <w:rPr>
          <w:rFonts w:ascii="Arial" w:hAnsi="Arial" w:cs="Arial"/>
          <w:b/>
          <w:sz w:val="18"/>
          <w:szCs w:val="18"/>
        </w:rPr>
        <w:t>– DOCUMENTAÇÃO DE HABILITAÇÃO</w:t>
      </w:r>
    </w:p>
    <w:p w:rsidR="00FD6A85" w:rsidRPr="00FD6A85" w:rsidRDefault="00FD6A85" w:rsidP="00FD6A85">
      <w:pPr>
        <w:tabs>
          <w:tab w:val="left" w:pos="993"/>
          <w:tab w:val="left" w:pos="1560"/>
        </w:tabs>
        <w:spacing w:line="360" w:lineRule="auto"/>
        <w:ind w:hanging="11"/>
        <w:jc w:val="center"/>
        <w:rPr>
          <w:rFonts w:ascii="Arial" w:hAnsi="Arial" w:cs="Arial"/>
          <w:b/>
          <w:sz w:val="18"/>
          <w:szCs w:val="18"/>
        </w:rPr>
      </w:pPr>
      <w:r w:rsidRPr="00FD6A85">
        <w:rPr>
          <w:rFonts w:ascii="Arial" w:hAnsi="Arial" w:cs="Arial"/>
          <w:b/>
          <w:sz w:val="18"/>
          <w:szCs w:val="18"/>
        </w:rPr>
        <w:t>PREFEITURA MUNICIPAL DE CORDEIRÓPOLIS</w:t>
      </w:r>
    </w:p>
    <w:p w:rsidR="00FD6A85" w:rsidRPr="00FD6A85" w:rsidRDefault="00FD6A85" w:rsidP="00FD6A85">
      <w:pPr>
        <w:tabs>
          <w:tab w:val="left" w:pos="993"/>
          <w:tab w:val="left" w:pos="1560"/>
        </w:tabs>
        <w:spacing w:line="360" w:lineRule="auto"/>
        <w:ind w:hanging="11"/>
        <w:jc w:val="center"/>
        <w:rPr>
          <w:rFonts w:ascii="Arial" w:hAnsi="Arial" w:cs="Arial"/>
          <w:b/>
          <w:sz w:val="18"/>
          <w:szCs w:val="18"/>
        </w:rPr>
      </w:pPr>
      <w:r w:rsidRPr="00FD6A85">
        <w:rPr>
          <w:rFonts w:ascii="Arial" w:hAnsi="Arial" w:cs="Arial"/>
          <w:b/>
          <w:i/>
          <w:sz w:val="18"/>
          <w:szCs w:val="18"/>
        </w:rPr>
        <w:t>TOMADA DE PREÇOS</w:t>
      </w:r>
      <w:r w:rsidRPr="00FD6A85">
        <w:rPr>
          <w:rFonts w:ascii="Arial" w:hAnsi="Arial" w:cs="Arial"/>
          <w:b/>
          <w:sz w:val="18"/>
          <w:szCs w:val="18"/>
        </w:rPr>
        <w:t xml:space="preserve"> Nº __</w:t>
      </w:r>
    </w:p>
    <w:p w:rsidR="00FD6A85" w:rsidRPr="00FD6A85" w:rsidRDefault="00FD6A85" w:rsidP="00FD6A85">
      <w:pPr>
        <w:tabs>
          <w:tab w:val="left" w:pos="993"/>
          <w:tab w:val="left" w:pos="1560"/>
        </w:tabs>
        <w:spacing w:line="360" w:lineRule="auto"/>
        <w:ind w:hanging="11"/>
        <w:jc w:val="center"/>
        <w:rPr>
          <w:rFonts w:ascii="Arial" w:hAnsi="Arial" w:cs="Arial"/>
          <w:b/>
          <w:sz w:val="18"/>
          <w:szCs w:val="18"/>
        </w:rPr>
      </w:pPr>
      <w:r w:rsidRPr="00FD6A85">
        <w:rPr>
          <w:rFonts w:ascii="Arial" w:hAnsi="Arial" w:cs="Arial"/>
          <w:b/>
          <w:sz w:val="18"/>
          <w:szCs w:val="18"/>
        </w:rPr>
        <w:t>(denominação, endereço, e-mail e telefone do licitante)</w:t>
      </w:r>
    </w:p>
    <w:p w:rsidR="00FD6A85" w:rsidRPr="00FD6A85" w:rsidRDefault="00FD6A85" w:rsidP="00FD6A85">
      <w:pPr>
        <w:tabs>
          <w:tab w:val="left" w:pos="993"/>
          <w:tab w:val="left" w:pos="1560"/>
        </w:tabs>
        <w:spacing w:line="360" w:lineRule="auto"/>
        <w:ind w:hanging="11"/>
        <w:jc w:val="center"/>
        <w:rPr>
          <w:rFonts w:ascii="Arial" w:hAnsi="Arial" w:cs="Arial"/>
          <w:b/>
          <w:sz w:val="18"/>
          <w:szCs w:val="18"/>
        </w:rPr>
      </w:pPr>
    </w:p>
    <w:p w:rsidR="00FD6A85" w:rsidRPr="00FD6A85" w:rsidRDefault="00FD6A85" w:rsidP="00F327CF">
      <w:pPr>
        <w:tabs>
          <w:tab w:val="left" w:pos="993"/>
          <w:tab w:val="left" w:pos="1560"/>
        </w:tabs>
        <w:spacing w:line="360" w:lineRule="auto"/>
        <w:ind w:hanging="11"/>
        <w:jc w:val="center"/>
        <w:rPr>
          <w:rFonts w:ascii="Arial" w:hAnsi="Arial" w:cs="Arial"/>
          <w:b/>
          <w:sz w:val="18"/>
          <w:szCs w:val="18"/>
        </w:rPr>
      </w:pPr>
      <w:r w:rsidRPr="00FD6A85">
        <w:rPr>
          <w:rFonts w:ascii="Arial" w:hAnsi="Arial" w:cs="Arial"/>
          <w:b/>
          <w:sz w:val="18"/>
          <w:szCs w:val="18"/>
          <w:u w:val="single"/>
        </w:rPr>
        <w:t>ENVELOPE Nº 02</w:t>
      </w:r>
      <w:r w:rsidRPr="00FD6A85">
        <w:rPr>
          <w:rFonts w:ascii="Arial" w:hAnsi="Arial" w:cs="Arial"/>
          <w:b/>
          <w:sz w:val="18"/>
          <w:szCs w:val="18"/>
        </w:rPr>
        <w:t>– PROPOSTA COMERCIAL</w:t>
      </w:r>
    </w:p>
    <w:p w:rsidR="00FD6A85" w:rsidRPr="00FD6A85" w:rsidRDefault="00FD6A85" w:rsidP="00FD6A85">
      <w:pPr>
        <w:tabs>
          <w:tab w:val="left" w:pos="993"/>
          <w:tab w:val="left" w:pos="1560"/>
        </w:tabs>
        <w:spacing w:line="360" w:lineRule="auto"/>
        <w:ind w:hanging="11"/>
        <w:jc w:val="center"/>
        <w:rPr>
          <w:rFonts w:ascii="Arial" w:hAnsi="Arial" w:cs="Arial"/>
          <w:b/>
          <w:sz w:val="18"/>
          <w:szCs w:val="18"/>
        </w:rPr>
      </w:pPr>
      <w:r w:rsidRPr="00FD6A85">
        <w:rPr>
          <w:rFonts w:ascii="Arial" w:hAnsi="Arial" w:cs="Arial"/>
          <w:b/>
          <w:sz w:val="18"/>
          <w:szCs w:val="18"/>
        </w:rPr>
        <w:t>PREFEITURA MUNICIPAL DE CORDEIRÓPOLIS</w:t>
      </w:r>
    </w:p>
    <w:p w:rsidR="00FD6A85" w:rsidRPr="00FD6A85" w:rsidRDefault="00FD6A85" w:rsidP="00FD6A85">
      <w:pPr>
        <w:tabs>
          <w:tab w:val="left" w:pos="993"/>
          <w:tab w:val="left" w:pos="1560"/>
        </w:tabs>
        <w:spacing w:line="360" w:lineRule="auto"/>
        <w:ind w:hanging="11"/>
        <w:jc w:val="center"/>
        <w:rPr>
          <w:rFonts w:ascii="Arial" w:hAnsi="Arial" w:cs="Arial"/>
          <w:b/>
          <w:sz w:val="18"/>
          <w:szCs w:val="18"/>
        </w:rPr>
      </w:pPr>
      <w:r w:rsidRPr="00FD6A85">
        <w:rPr>
          <w:rFonts w:ascii="Arial" w:hAnsi="Arial" w:cs="Arial"/>
          <w:b/>
          <w:i/>
          <w:sz w:val="18"/>
          <w:szCs w:val="18"/>
        </w:rPr>
        <w:t>TOMADA DE PREÇOS</w:t>
      </w:r>
      <w:r w:rsidRPr="00FD6A85">
        <w:rPr>
          <w:rFonts w:ascii="Arial" w:hAnsi="Arial" w:cs="Arial"/>
          <w:b/>
          <w:sz w:val="18"/>
          <w:szCs w:val="18"/>
        </w:rPr>
        <w:t xml:space="preserve"> Nº __</w:t>
      </w:r>
    </w:p>
    <w:p w:rsidR="00FD6A85" w:rsidRPr="00FD6A85" w:rsidRDefault="00FD6A85" w:rsidP="00FD6A85">
      <w:pPr>
        <w:tabs>
          <w:tab w:val="left" w:pos="993"/>
          <w:tab w:val="left" w:pos="1560"/>
        </w:tabs>
        <w:spacing w:line="360" w:lineRule="auto"/>
        <w:ind w:hanging="11"/>
        <w:jc w:val="center"/>
        <w:rPr>
          <w:rFonts w:ascii="Arial" w:hAnsi="Arial" w:cs="Arial"/>
          <w:b/>
          <w:sz w:val="18"/>
          <w:szCs w:val="18"/>
        </w:rPr>
      </w:pPr>
      <w:r w:rsidRPr="00FD6A85">
        <w:rPr>
          <w:rFonts w:ascii="Arial" w:hAnsi="Arial" w:cs="Arial"/>
          <w:b/>
          <w:sz w:val="18"/>
          <w:szCs w:val="18"/>
        </w:rPr>
        <w:lastRenderedPageBreak/>
        <w:t>(denominação, endereço, e-mail e telefone do licitante)</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10.2.  A</w:t>
      </w:r>
      <w:r w:rsidR="00F327CF">
        <w:rPr>
          <w:rFonts w:ascii="Arial" w:hAnsi="Arial" w:cs="Arial"/>
          <w:sz w:val="18"/>
          <w:szCs w:val="18"/>
        </w:rPr>
        <w:t xml:space="preserve"> </w:t>
      </w:r>
      <w:r w:rsidRPr="00FD6A85">
        <w:rPr>
          <w:rFonts w:ascii="Arial" w:hAnsi="Arial" w:cs="Arial"/>
          <w:sz w:val="18"/>
          <w:szCs w:val="18"/>
        </w:rPr>
        <w:t>Proposta</w:t>
      </w:r>
      <w:r w:rsidR="00F327CF">
        <w:rPr>
          <w:rFonts w:ascii="Arial" w:hAnsi="Arial" w:cs="Arial"/>
          <w:sz w:val="18"/>
          <w:szCs w:val="18"/>
        </w:rPr>
        <w:t xml:space="preserve"> </w:t>
      </w:r>
      <w:r w:rsidRPr="00FD6A85">
        <w:rPr>
          <w:rFonts w:ascii="Arial" w:hAnsi="Arial" w:cs="Arial"/>
          <w:sz w:val="18"/>
          <w:szCs w:val="18"/>
        </w:rPr>
        <w:t>de</w:t>
      </w:r>
      <w:r w:rsidR="00F327CF">
        <w:rPr>
          <w:rFonts w:ascii="Arial" w:hAnsi="Arial" w:cs="Arial"/>
          <w:sz w:val="18"/>
          <w:szCs w:val="18"/>
        </w:rPr>
        <w:t xml:space="preserve"> </w:t>
      </w:r>
      <w:r w:rsidRPr="00FD6A85">
        <w:rPr>
          <w:rFonts w:ascii="Arial" w:hAnsi="Arial" w:cs="Arial"/>
          <w:sz w:val="18"/>
          <w:szCs w:val="18"/>
        </w:rPr>
        <w:t xml:space="preserv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10.3.3. Cronograma físico-financeiro;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10.3.4. Planilhas de serviços, quantitativos e preços;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10.3.6. Prazo de validade da proposta, que deverá ser de, pelo menos, 60(sessenta) dias, contados da data de apresentação das propostas.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10.3.7. Preço global da obra.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10.3.7.1. O preço deverá ser cotado: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a) em valor unitário, total por item e global, indicando os preços referentes à mão-de-obra e material;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b) em moeda corrente nacional;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10.3.7.2.  O preço proposto deverá contemplar todos os custos diretos e indiretos incorridos pelo licitante na data da apresentação da proposta.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10.3.8.  Prazo de execução dos serviços de</w:t>
      </w:r>
      <w:r w:rsidRPr="00FD6A85">
        <w:rPr>
          <w:rFonts w:ascii="Arial" w:hAnsi="Arial" w:cs="Arial"/>
          <w:b/>
          <w:bCs/>
          <w:sz w:val="18"/>
          <w:szCs w:val="18"/>
        </w:rPr>
        <w:t>3</w:t>
      </w:r>
      <w:r w:rsidRPr="00FD6A85">
        <w:rPr>
          <w:rFonts w:ascii="Arial" w:hAnsi="Arial" w:cs="Arial"/>
          <w:b/>
          <w:sz w:val="18"/>
          <w:szCs w:val="18"/>
        </w:rPr>
        <w:t xml:space="preserve"> (três) meses</w:t>
      </w:r>
      <w:r w:rsidRPr="00FD6A85">
        <w:rPr>
          <w:rFonts w:ascii="Arial" w:hAnsi="Arial" w:cs="Arial"/>
          <w:sz w:val="18"/>
          <w:szCs w:val="18"/>
        </w:rPr>
        <w:t xml:space="preserve">, contados a partir da data de recebimento pela contratada da Ordem de Serviço.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10.3.9. Declaração impressa na proposta de que os preços apresentados contemplam todos os custos diretos e indiretos referentes ao objeto licitado.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10.4.  O não cumprimento de quaisquer requisitos enumerados nos itens 10.1 e 10.3 implicarão na desclassificação da empresa proponente.     </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p>
    <w:p w:rsidR="00FD6A85" w:rsidRPr="00FD6A85" w:rsidRDefault="00FD6A85" w:rsidP="00FD6A85">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FD6A85">
        <w:rPr>
          <w:rFonts w:ascii="Arial" w:hAnsi="Arial" w:cs="Arial"/>
          <w:b/>
          <w:sz w:val="18"/>
          <w:szCs w:val="18"/>
        </w:rPr>
        <w:t>DO FORNECIMENTO DE INFORMAÇÕES</w:t>
      </w:r>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FD6A85" w:rsidRPr="00FD6A85" w:rsidRDefault="009B4AD9" w:rsidP="00FD6A85">
      <w:pPr>
        <w:tabs>
          <w:tab w:val="left" w:pos="993"/>
          <w:tab w:val="left" w:pos="1560"/>
        </w:tabs>
        <w:spacing w:line="360" w:lineRule="auto"/>
        <w:ind w:hanging="11"/>
        <w:jc w:val="center"/>
        <w:rPr>
          <w:rFonts w:ascii="Arial" w:hAnsi="Arial" w:cs="Arial"/>
          <w:sz w:val="18"/>
          <w:szCs w:val="18"/>
        </w:rPr>
      </w:pPr>
      <w:hyperlink r:id="rId10" w:history="1">
        <w:r w:rsidR="00FD6A85" w:rsidRPr="00FD6A85">
          <w:rPr>
            <w:rStyle w:val="Hyperlink"/>
            <w:rFonts w:ascii="Arial" w:hAnsi="Arial" w:cs="Arial"/>
            <w:sz w:val="18"/>
            <w:szCs w:val="18"/>
          </w:rPr>
          <w:t>suprimentos@cordeiropolis.sp.gov.br</w:t>
        </w:r>
      </w:hyperlink>
    </w:p>
    <w:p w:rsidR="00FD6A85" w:rsidRPr="00FD6A85" w:rsidRDefault="00FD6A85" w:rsidP="00FD6A85">
      <w:pPr>
        <w:tabs>
          <w:tab w:val="left" w:pos="993"/>
          <w:tab w:val="left" w:pos="1560"/>
        </w:tabs>
        <w:spacing w:line="360" w:lineRule="auto"/>
        <w:ind w:hanging="11"/>
        <w:jc w:val="both"/>
        <w:rPr>
          <w:rFonts w:ascii="Arial" w:hAnsi="Arial" w:cs="Arial"/>
          <w:sz w:val="18"/>
          <w:szCs w:val="18"/>
        </w:rPr>
      </w:pPr>
      <w:r w:rsidRPr="00FD6A85">
        <w:rPr>
          <w:rFonts w:ascii="Arial" w:hAnsi="Arial" w:cs="Arial"/>
          <w:sz w:val="18"/>
          <w:szCs w:val="18"/>
        </w:rPr>
        <w:lastRenderedPageBreak/>
        <w:t>11.2. Em caso de não solicitação pelos proponentes de esclarecimentos e informações, pressupõe-se que os elementos fornecidos são suficientemente claros e precisos, não cabendo, portanto, posteriormente, o direito a qualquer reclamação.</w:t>
      </w:r>
    </w:p>
    <w:p w:rsidR="00FD6A85" w:rsidRPr="00FD6A85" w:rsidRDefault="00FD6A85" w:rsidP="00FD6A85">
      <w:pPr>
        <w:pStyle w:val="PargrafodaLista"/>
        <w:numPr>
          <w:ilvl w:val="0"/>
          <w:numId w:val="1"/>
        </w:numPr>
        <w:tabs>
          <w:tab w:val="num" w:pos="720"/>
        </w:tabs>
        <w:suppressAutoHyphens/>
        <w:spacing w:line="360" w:lineRule="auto"/>
        <w:ind w:left="0" w:hanging="11"/>
        <w:contextualSpacing w:val="0"/>
        <w:jc w:val="both"/>
        <w:rPr>
          <w:rFonts w:ascii="Arial" w:hAnsi="Arial" w:cs="Arial"/>
          <w:sz w:val="18"/>
          <w:szCs w:val="18"/>
        </w:rPr>
      </w:pPr>
      <w:r w:rsidRPr="00FD6A85">
        <w:rPr>
          <w:rFonts w:ascii="Arial" w:hAnsi="Arial" w:cs="Arial"/>
          <w:b/>
          <w:sz w:val="18"/>
          <w:szCs w:val="18"/>
        </w:rPr>
        <w:t xml:space="preserve"> ANEXOS:</w:t>
      </w:r>
    </w:p>
    <w:p w:rsidR="00FD6A85" w:rsidRPr="00FD6A85" w:rsidRDefault="00FD6A85" w:rsidP="00FD6A85">
      <w:pPr>
        <w:pStyle w:val="PargrafodaLista"/>
        <w:spacing w:line="360" w:lineRule="auto"/>
        <w:ind w:left="0"/>
        <w:jc w:val="both"/>
        <w:rPr>
          <w:rFonts w:ascii="Arial" w:hAnsi="Arial" w:cs="Arial"/>
          <w:sz w:val="18"/>
          <w:szCs w:val="18"/>
        </w:rPr>
      </w:pPr>
    </w:p>
    <w:p w:rsidR="00FD6A85" w:rsidRPr="00FD6A85" w:rsidRDefault="00FD6A85" w:rsidP="00FD6A85">
      <w:pPr>
        <w:spacing w:line="360" w:lineRule="auto"/>
        <w:ind w:hanging="11"/>
        <w:jc w:val="both"/>
        <w:rPr>
          <w:rFonts w:ascii="Arial" w:hAnsi="Arial" w:cs="Arial"/>
          <w:b/>
          <w:sz w:val="18"/>
          <w:szCs w:val="18"/>
        </w:rPr>
      </w:pPr>
      <w:r w:rsidRPr="00FD6A85">
        <w:rPr>
          <w:rFonts w:ascii="Arial" w:hAnsi="Arial" w:cs="Arial"/>
          <w:b/>
          <w:sz w:val="18"/>
          <w:szCs w:val="18"/>
        </w:rPr>
        <w:t>ANEXO I</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Anexo I.A – Requisição;</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Anexo I.B – Justificativa;</w:t>
      </w:r>
    </w:p>
    <w:p w:rsidR="00FD6A85" w:rsidRPr="00FD6A85" w:rsidRDefault="00FD6A85" w:rsidP="00FD6A85">
      <w:pPr>
        <w:spacing w:line="360" w:lineRule="auto"/>
        <w:ind w:hanging="11"/>
        <w:jc w:val="both"/>
        <w:rPr>
          <w:rFonts w:ascii="Arial" w:hAnsi="Arial" w:cs="Arial"/>
          <w:b/>
          <w:sz w:val="18"/>
          <w:szCs w:val="18"/>
        </w:rPr>
      </w:pPr>
      <w:r w:rsidRPr="00FD6A85">
        <w:rPr>
          <w:rFonts w:ascii="Arial" w:hAnsi="Arial" w:cs="Arial"/>
          <w:b/>
          <w:sz w:val="18"/>
          <w:szCs w:val="18"/>
        </w:rPr>
        <w:t>ANEXO II – Especificações Técnicas</w:t>
      </w:r>
    </w:p>
    <w:p w:rsidR="00FD6A85" w:rsidRPr="00FD6A85" w:rsidRDefault="00FD6A85" w:rsidP="00FD6A85">
      <w:pPr>
        <w:spacing w:line="360" w:lineRule="auto"/>
        <w:ind w:hanging="11"/>
        <w:jc w:val="both"/>
        <w:rPr>
          <w:rFonts w:ascii="Arial" w:hAnsi="Arial" w:cs="Arial"/>
          <w:b/>
          <w:sz w:val="18"/>
          <w:szCs w:val="18"/>
        </w:rPr>
      </w:pPr>
      <w:r w:rsidRPr="00FD6A85">
        <w:rPr>
          <w:rFonts w:ascii="Arial" w:hAnsi="Arial" w:cs="Arial"/>
          <w:sz w:val="18"/>
          <w:szCs w:val="18"/>
        </w:rPr>
        <w:t>Anexo II. C – Tabela com Itens de Relevância;</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Anexo II. D – Planilha Orçamentária;</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Anexo II. E – Cronograma Físico Financeiro;</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Anexo II. F – Memorial Descritivo;</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ab/>
        <w:t>Anexo II. G – Imagem de localização do Google;</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     Anexos II. H –ART Projetos, Planilha Orçamentária e Cronograma;</w:t>
      </w:r>
    </w:p>
    <w:p w:rsidR="00FD6A85" w:rsidRPr="00FD6A85" w:rsidRDefault="00FD6A85" w:rsidP="00FD6A85">
      <w:pPr>
        <w:spacing w:line="360" w:lineRule="auto"/>
        <w:ind w:hanging="11"/>
        <w:jc w:val="both"/>
        <w:rPr>
          <w:rFonts w:ascii="Arial" w:hAnsi="Arial" w:cs="Arial"/>
          <w:sz w:val="18"/>
          <w:szCs w:val="18"/>
        </w:rPr>
      </w:pPr>
      <w:r w:rsidRPr="00FD6A85">
        <w:rPr>
          <w:rFonts w:ascii="Arial" w:hAnsi="Arial" w:cs="Arial"/>
          <w:sz w:val="18"/>
          <w:szCs w:val="18"/>
        </w:rPr>
        <w:t xml:space="preserve">     Anexos II. I – Projetos;</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jc w:val="right"/>
        <w:rPr>
          <w:rFonts w:ascii="Arial" w:hAnsi="Arial" w:cs="Arial"/>
          <w:sz w:val="18"/>
          <w:szCs w:val="18"/>
        </w:rPr>
      </w:pPr>
      <w:r w:rsidRPr="00FD6A85">
        <w:rPr>
          <w:rFonts w:ascii="Arial" w:hAnsi="Arial" w:cs="Arial"/>
          <w:sz w:val="18"/>
          <w:szCs w:val="18"/>
        </w:rPr>
        <w:t>Cordeirópolis, 15 de fevereiro de 2023.</w:t>
      </w:r>
    </w:p>
    <w:p w:rsidR="00FD6A85" w:rsidRPr="00FD6A85" w:rsidRDefault="00FD6A85" w:rsidP="00FD6A85">
      <w:pPr>
        <w:spacing w:line="360" w:lineRule="auto"/>
        <w:ind w:hanging="11"/>
        <w:jc w:val="both"/>
        <w:rPr>
          <w:rFonts w:ascii="Arial" w:hAnsi="Arial" w:cs="Arial"/>
          <w:sz w:val="18"/>
          <w:szCs w:val="18"/>
        </w:rPr>
      </w:pPr>
    </w:p>
    <w:p w:rsidR="00FD6A85" w:rsidRPr="00FD6A85" w:rsidRDefault="00FD6A85" w:rsidP="00FD6A85">
      <w:pPr>
        <w:spacing w:line="360" w:lineRule="auto"/>
        <w:jc w:val="center"/>
        <w:rPr>
          <w:rFonts w:ascii="Arial" w:hAnsi="Arial" w:cs="Arial"/>
          <w:sz w:val="18"/>
          <w:szCs w:val="18"/>
        </w:rPr>
      </w:pPr>
    </w:p>
    <w:p w:rsidR="00FD6A85" w:rsidRPr="00FD6A85" w:rsidRDefault="00FD6A85" w:rsidP="00FD6A85">
      <w:pPr>
        <w:tabs>
          <w:tab w:val="left" w:pos="3261"/>
        </w:tabs>
        <w:jc w:val="center"/>
        <w:rPr>
          <w:rFonts w:ascii="Arial" w:hAnsi="Arial" w:cs="Arial"/>
          <w:i/>
          <w:sz w:val="18"/>
          <w:szCs w:val="18"/>
        </w:rPr>
      </w:pPr>
      <w:r w:rsidRPr="00FD6A85">
        <w:rPr>
          <w:rFonts w:ascii="Arial" w:hAnsi="Arial" w:cs="Arial"/>
          <w:i/>
          <w:sz w:val="18"/>
          <w:szCs w:val="18"/>
        </w:rPr>
        <w:t>________________________</w:t>
      </w:r>
    </w:p>
    <w:p w:rsidR="00FD6A85" w:rsidRPr="00FD6A85" w:rsidRDefault="00FD6A85" w:rsidP="00FD6A85">
      <w:pPr>
        <w:jc w:val="center"/>
        <w:rPr>
          <w:rFonts w:ascii="Arial" w:hAnsi="Arial" w:cs="Arial"/>
          <w:b/>
          <w:i/>
          <w:sz w:val="18"/>
          <w:szCs w:val="18"/>
        </w:rPr>
      </w:pPr>
      <w:r w:rsidRPr="00FD6A85">
        <w:rPr>
          <w:rFonts w:ascii="Arial" w:hAnsi="Arial" w:cs="Arial"/>
          <w:b/>
          <w:i/>
          <w:sz w:val="18"/>
          <w:szCs w:val="18"/>
        </w:rPr>
        <w:t>Eng. MARCELO J. COGHI</w:t>
      </w:r>
    </w:p>
    <w:p w:rsidR="00FD6A85" w:rsidRPr="00FD6A85" w:rsidRDefault="00FD6A85" w:rsidP="00FD6A85">
      <w:pPr>
        <w:jc w:val="center"/>
        <w:rPr>
          <w:rFonts w:ascii="Arial" w:hAnsi="Arial" w:cs="Arial"/>
          <w:i/>
          <w:sz w:val="18"/>
          <w:szCs w:val="18"/>
        </w:rPr>
      </w:pPr>
      <w:r w:rsidRPr="00FD6A85">
        <w:rPr>
          <w:rFonts w:ascii="Arial" w:hAnsi="Arial" w:cs="Arial"/>
          <w:i/>
          <w:sz w:val="18"/>
          <w:szCs w:val="18"/>
        </w:rPr>
        <w:t>Secretário Municipal de Obras e Planejamento</w:t>
      </w:r>
    </w:p>
    <w:p w:rsidR="00C84BB6" w:rsidRPr="00C84BB6" w:rsidRDefault="00C84BB6" w:rsidP="00C84BB6">
      <w:pPr>
        <w:jc w:val="center"/>
        <w:rPr>
          <w:rFonts w:ascii="Arial" w:hAnsi="Arial" w:cs="Arial"/>
          <w:i/>
          <w:sz w:val="18"/>
          <w:szCs w:val="18"/>
        </w:rPr>
      </w:pP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4A4B">
        <w:rPr>
          <w:rFonts w:ascii="Arial" w:hAnsi="Arial" w:cs="Arial"/>
          <w:sz w:val="22"/>
          <w:szCs w:val="22"/>
        </w:rPr>
        <w:t>04/2023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204A4B">
        <w:rPr>
          <w:rFonts w:ascii="Arial" w:hAnsi="Arial" w:cs="Arial"/>
          <w:b/>
          <w:bCs/>
          <w:iCs/>
          <w:sz w:val="22"/>
          <w:szCs w:val="22"/>
        </w:rPr>
        <w:t>Reforma e Ampliação da ESF Jardim Eldorado – Americo Bertão</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4A4B">
        <w:rPr>
          <w:rFonts w:ascii="Arial" w:hAnsi="Arial" w:cs="Arial"/>
          <w:sz w:val="22"/>
          <w:szCs w:val="22"/>
        </w:rPr>
        <w:t>04/2023</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204A4B">
        <w:rPr>
          <w:rFonts w:ascii="Arial" w:hAnsi="Arial" w:cs="Arial"/>
          <w:b/>
          <w:bCs/>
          <w:iCs/>
          <w:sz w:val="22"/>
          <w:szCs w:val="22"/>
        </w:rPr>
        <w:t>Reforma e Ampliação da ESF Jardim Eldorado – Americo Bertão</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4A4B">
        <w:rPr>
          <w:rFonts w:ascii="Arial" w:hAnsi="Arial" w:cs="Arial"/>
          <w:sz w:val="22"/>
          <w:szCs w:val="22"/>
        </w:rPr>
        <w:t>04/2023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204A4B">
        <w:rPr>
          <w:rFonts w:ascii="Arial" w:hAnsi="Arial" w:cs="Arial"/>
          <w:b/>
          <w:bCs/>
          <w:iCs/>
          <w:sz w:val="22"/>
          <w:szCs w:val="22"/>
        </w:rPr>
        <w:t>Reforma e Ampliação da ESF Jardim Eldorado – Americo Bertão</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4A4B">
        <w:rPr>
          <w:rFonts w:ascii="Arial" w:hAnsi="Arial" w:cs="Arial"/>
          <w:sz w:val="22"/>
          <w:szCs w:val="22"/>
        </w:rPr>
        <w:t>04/2023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204A4B">
        <w:rPr>
          <w:rFonts w:ascii="Arial" w:hAnsi="Arial" w:cs="Arial"/>
          <w:b/>
          <w:bCs/>
          <w:iCs/>
          <w:sz w:val="22"/>
          <w:szCs w:val="22"/>
        </w:rPr>
        <w:t>Reforma e Ampliação da ESF Jardim Eldorado – Americo Bertão</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204A4B">
              <w:rPr>
                <w:rFonts w:ascii="Arial" w:hAnsi="Arial" w:cs="Arial"/>
                <w:b/>
                <w:bCs/>
                <w:iCs/>
              </w:rPr>
              <w:t>Reforma e Ampliação da ESF Jardim Eldorado – Americo Bertão</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204A4B">
              <w:rPr>
                <w:rFonts w:ascii="Arial" w:hAnsi="Arial" w:cs="Arial"/>
                <w:sz w:val="22"/>
                <w:szCs w:val="22"/>
                <w:u w:val="single"/>
              </w:rPr>
              <w:t>2105/2023</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0E791E">
        <w:rPr>
          <w:rFonts w:ascii="Arial" w:hAnsi="Arial" w:cs="Arial"/>
          <w:b/>
          <w:sz w:val="22"/>
          <w:szCs w:val="22"/>
        </w:rPr>
        <w:t>03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4A4B">
        <w:rPr>
          <w:rFonts w:ascii="Arial" w:hAnsi="Arial" w:cs="Arial"/>
          <w:sz w:val="22"/>
          <w:szCs w:val="22"/>
        </w:rPr>
        <w:t>04/2023</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204A4B">
        <w:rPr>
          <w:rFonts w:ascii="Arial" w:hAnsi="Arial" w:cs="Arial"/>
          <w:b/>
          <w:bCs/>
          <w:iCs/>
        </w:rPr>
        <w:t>Reforma e Ampliação da ESF Jardim Eldorado – Americo Bertão</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4A4B">
        <w:rPr>
          <w:rFonts w:ascii="Arial" w:hAnsi="Arial" w:cs="Arial"/>
          <w:sz w:val="22"/>
          <w:szCs w:val="22"/>
        </w:rPr>
        <w:t>04/2023</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04A4B">
        <w:rPr>
          <w:rFonts w:ascii="Arial" w:hAnsi="Arial" w:cs="Arial"/>
          <w:sz w:val="22"/>
          <w:szCs w:val="22"/>
        </w:rPr>
        <w:t>04/2023</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53">
        <w:rPr>
          <w:rFonts w:ascii="Arial" w:hAnsi="Arial" w:cs="Arial"/>
          <w:sz w:val="22"/>
          <w:szCs w:val="22"/>
        </w:rPr>
        <w:t>3</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lastRenderedPageBreak/>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lastRenderedPageBreak/>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0E791E">
        <w:rPr>
          <w:rFonts w:cs="Arial"/>
          <w:b/>
          <w:sz w:val="22"/>
          <w:szCs w:val="22"/>
        </w:rPr>
        <w:t>03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0E791E" w:rsidRPr="00454629" w:rsidRDefault="000E791E" w:rsidP="000E791E">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0E791E" w:rsidRPr="00700139" w:rsidTr="004609F0">
        <w:tc>
          <w:tcPr>
            <w:tcW w:w="585"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0E791E" w:rsidRPr="00445849" w:rsidTr="004609F0">
        <w:tc>
          <w:tcPr>
            <w:tcW w:w="585"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1191</w:t>
            </w:r>
          </w:p>
        </w:tc>
        <w:tc>
          <w:tcPr>
            <w:tcW w:w="576"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r w:rsidRPr="00700139">
              <w:rPr>
                <w:rFonts w:ascii="Arial" w:hAnsi="Arial" w:cs="Arial"/>
                <w:sz w:val="22"/>
                <w:szCs w:val="22"/>
              </w:rPr>
              <w:t>.01</w:t>
            </w:r>
          </w:p>
        </w:tc>
        <w:tc>
          <w:tcPr>
            <w:tcW w:w="775"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w:t>
            </w:r>
            <w:r w:rsidRPr="00700139">
              <w:rPr>
                <w:rFonts w:ascii="Arial" w:hAnsi="Arial" w:cs="Arial"/>
                <w:sz w:val="22"/>
                <w:szCs w:val="22"/>
              </w:rPr>
              <w:t xml:space="preserve"> </w:t>
            </w:r>
            <w:r>
              <w:rPr>
                <w:rFonts w:ascii="Arial" w:hAnsi="Arial" w:cs="Arial"/>
                <w:sz w:val="22"/>
                <w:szCs w:val="22"/>
              </w:rPr>
              <w:t>301</w:t>
            </w:r>
            <w:r w:rsidRPr="00700139">
              <w:rPr>
                <w:rFonts w:ascii="Arial" w:hAnsi="Arial" w:cs="Arial"/>
                <w:sz w:val="22"/>
                <w:szCs w:val="22"/>
              </w:rPr>
              <w:t xml:space="preserve"> </w:t>
            </w:r>
            <w:r>
              <w:rPr>
                <w:rFonts w:ascii="Arial" w:hAnsi="Arial" w:cs="Arial"/>
                <w:sz w:val="22"/>
                <w:szCs w:val="22"/>
              </w:rPr>
              <w:t>00111</w:t>
            </w:r>
          </w:p>
        </w:tc>
        <w:tc>
          <w:tcPr>
            <w:tcW w:w="513"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1030</w:t>
            </w:r>
          </w:p>
        </w:tc>
        <w:tc>
          <w:tcPr>
            <w:tcW w:w="425"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05</w:t>
            </w:r>
          </w:p>
        </w:tc>
        <w:tc>
          <w:tcPr>
            <w:tcW w:w="1180"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3010003</w:t>
            </w:r>
          </w:p>
        </w:tc>
      </w:tr>
    </w:tbl>
    <w:p w:rsidR="008E41F3" w:rsidRDefault="000E791E"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lastRenderedPageBreak/>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972553">
        <w:rPr>
          <w:rFonts w:ascii="Arial" w:hAnsi="Arial" w:cs="Arial"/>
          <w:bCs/>
          <w:sz w:val="22"/>
          <w:szCs w:val="22"/>
        </w:rPr>
        <w:t>3</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lastRenderedPageBreak/>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414" w:rsidRDefault="00A62414" w:rsidP="008D473D">
      <w:r>
        <w:separator/>
      </w:r>
    </w:p>
  </w:endnote>
  <w:endnote w:type="continuationSeparator" w:id="1">
    <w:p w:rsidR="00A62414" w:rsidRDefault="00A62414"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7C" w:rsidRDefault="009B4AD9">
    <w:pPr>
      <w:pStyle w:val="Rodap"/>
      <w:framePr w:wrap="around" w:vAnchor="text" w:hAnchor="margin" w:xAlign="right" w:y="1"/>
      <w:rPr>
        <w:rStyle w:val="Nmerodepgina"/>
      </w:rPr>
    </w:pPr>
    <w:r>
      <w:rPr>
        <w:rStyle w:val="Nmerodepgina"/>
      </w:rPr>
      <w:fldChar w:fldCharType="begin"/>
    </w:r>
    <w:r w:rsidR="0027427C">
      <w:rPr>
        <w:rStyle w:val="Nmerodepgina"/>
      </w:rPr>
      <w:instrText xml:space="preserve">PAGE  </w:instrText>
    </w:r>
    <w:r>
      <w:rPr>
        <w:rStyle w:val="Nmerodepgina"/>
      </w:rPr>
      <w:fldChar w:fldCharType="separate"/>
    </w:r>
    <w:r w:rsidR="0027427C">
      <w:rPr>
        <w:rStyle w:val="Nmerodepgina"/>
        <w:noProof/>
      </w:rPr>
      <w:t>1</w:t>
    </w:r>
    <w:r>
      <w:rPr>
        <w:rStyle w:val="Nmerodepgina"/>
      </w:rPr>
      <w:fldChar w:fldCharType="end"/>
    </w:r>
  </w:p>
  <w:p w:rsidR="0027427C" w:rsidRDefault="0027427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7C" w:rsidRPr="00AE4DE7" w:rsidRDefault="0027427C"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27427C" w:rsidRDefault="0027427C" w:rsidP="0022657E">
    <w:pPr>
      <w:pStyle w:val="Rodap"/>
      <w:pBdr>
        <w:top w:val="single" w:sz="18" w:space="0" w:color="3366CC"/>
      </w:pBdr>
      <w:ind w:right="360"/>
      <w:jc w:val="center"/>
      <w:rPr>
        <w:rFonts w:ascii="Arial" w:hAnsi="Arial" w:cs="Arial"/>
        <w:b/>
        <w:color w:val="003366"/>
        <w:sz w:val="16"/>
        <w:szCs w:val="16"/>
      </w:rPr>
    </w:pPr>
  </w:p>
  <w:p w:rsidR="0027427C" w:rsidRPr="009B1E51" w:rsidRDefault="009B4AD9"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27427C" w:rsidRPr="009B1E51">
      <w:rPr>
        <w:rStyle w:val="Nmerodepgina"/>
        <w:b/>
        <w:sz w:val="16"/>
        <w:szCs w:val="16"/>
      </w:rPr>
      <w:instrText xml:space="preserve">PAGE  </w:instrText>
    </w:r>
    <w:r w:rsidRPr="009B1E51">
      <w:rPr>
        <w:rStyle w:val="Nmerodepgina"/>
        <w:b/>
        <w:sz w:val="16"/>
        <w:szCs w:val="16"/>
      </w:rPr>
      <w:fldChar w:fldCharType="separate"/>
    </w:r>
    <w:r w:rsidR="003C1AC2">
      <w:rPr>
        <w:rStyle w:val="Nmerodepgina"/>
        <w:b/>
        <w:noProof/>
        <w:sz w:val="16"/>
        <w:szCs w:val="16"/>
      </w:rPr>
      <w:t>1</w:t>
    </w:r>
    <w:r w:rsidRPr="009B1E51">
      <w:rPr>
        <w:rStyle w:val="Nmerodepgina"/>
        <w:b/>
        <w:sz w:val="16"/>
        <w:szCs w:val="16"/>
      </w:rPr>
      <w:fldChar w:fldCharType="end"/>
    </w:r>
  </w:p>
  <w:p w:rsidR="0027427C" w:rsidRDefault="0027427C"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414" w:rsidRDefault="00A62414" w:rsidP="008D473D">
      <w:r>
        <w:separator/>
      </w:r>
    </w:p>
  </w:footnote>
  <w:footnote w:type="continuationSeparator" w:id="1">
    <w:p w:rsidR="00A62414" w:rsidRDefault="00A62414"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7C" w:rsidRDefault="0027427C"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2682780</wp:posOffset>
          </wp:positionH>
          <wp:positionV relativeFrom="paragraph">
            <wp:posOffset>-163902</wp:posOffset>
          </wp:positionV>
          <wp:extent cx="495995" cy="612476"/>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495995" cy="612476"/>
                  </a:xfrm>
                  <a:prstGeom prst="rect">
                    <a:avLst/>
                  </a:prstGeom>
                  <a:noFill/>
                </pic:spPr>
              </pic:pic>
            </a:graphicData>
          </a:graphic>
        </wp:anchor>
      </w:drawing>
    </w:r>
  </w:p>
  <w:p w:rsidR="0027427C" w:rsidRDefault="0027427C" w:rsidP="0022657E">
    <w:pPr>
      <w:pStyle w:val="Cabealho"/>
      <w:jc w:val="center"/>
      <w:rPr>
        <w:rFonts w:ascii="Verdana" w:hAnsi="Verdana" w:cs="Verdana"/>
        <w:b/>
        <w:bCs/>
        <w:sz w:val="24"/>
        <w:szCs w:val="24"/>
      </w:rPr>
    </w:pPr>
  </w:p>
  <w:p w:rsidR="0027427C" w:rsidRDefault="0027427C" w:rsidP="0022657E">
    <w:pPr>
      <w:pStyle w:val="Cabealho"/>
      <w:jc w:val="center"/>
      <w:rPr>
        <w:rFonts w:ascii="Verdana" w:hAnsi="Verdana" w:cs="Verdana"/>
        <w:b/>
        <w:bCs/>
        <w:sz w:val="24"/>
        <w:szCs w:val="24"/>
      </w:rPr>
    </w:pPr>
  </w:p>
  <w:p w:rsidR="0027427C" w:rsidRPr="00B407BD" w:rsidRDefault="0027427C" w:rsidP="00F327CF">
    <w:pPr>
      <w:pStyle w:val="Cabealho"/>
      <w:tabs>
        <w:tab w:val="left" w:pos="4143"/>
      </w:tabs>
      <w:jc w:val="center"/>
      <w:rPr>
        <w:rFonts w:ascii="Verdana" w:hAnsi="Verdana" w:cs="Verdana"/>
        <w:b/>
        <w:bCs/>
        <w:sz w:val="24"/>
        <w:szCs w:val="24"/>
      </w:rPr>
    </w:pPr>
    <w:r w:rsidRPr="00B407BD">
      <w:rPr>
        <w:rFonts w:ascii="Verdana" w:hAnsi="Verdana" w:cs="Verdana"/>
        <w:b/>
        <w:bCs/>
        <w:sz w:val="24"/>
        <w:szCs w:val="24"/>
      </w:rPr>
      <w:t>PREFEITURA MUNICIPAL DE CORDEIRÓPOLIS</w:t>
    </w:r>
  </w:p>
  <w:p w:rsidR="0027427C" w:rsidRDefault="0027427C" w:rsidP="0022657E">
    <w:pPr>
      <w:pStyle w:val="Cabealho"/>
      <w:jc w:val="center"/>
      <w:rPr>
        <w:rFonts w:ascii="Verdana" w:hAnsi="Verdana" w:cs="Verdana"/>
      </w:rPr>
    </w:pPr>
    <w:r w:rsidRPr="00483529">
      <w:rPr>
        <w:rFonts w:ascii="Verdana" w:hAnsi="Verdana" w:cs="Verdana"/>
      </w:rPr>
      <w:t>Estado de São Paulo</w:t>
    </w:r>
  </w:p>
  <w:p w:rsidR="0027427C" w:rsidRPr="00483529" w:rsidRDefault="0027427C" w:rsidP="0022657E">
    <w:pPr>
      <w:pStyle w:val="Cabealho"/>
      <w:pBdr>
        <w:bottom w:val="single" w:sz="18" w:space="1" w:color="auto"/>
      </w:pBdr>
      <w:jc w:val="center"/>
      <w:rPr>
        <w:rFonts w:ascii="Verdana" w:hAnsi="Verdana" w:cs="Verdana"/>
      </w:rPr>
    </w:pPr>
  </w:p>
  <w:p w:rsidR="0027427C" w:rsidRPr="00A542CE" w:rsidRDefault="0027427C"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6D047C3F"/>
    <w:multiLevelType w:val="hybridMultilevel"/>
    <w:tmpl w:val="D6B22424"/>
    <w:lvl w:ilvl="0" w:tplc="FA24E5E2">
      <w:start w:val="1"/>
      <w:numFmt w:val="lowerLetter"/>
      <w:lvlText w:val="%1)"/>
      <w:lvlJc w:val="left"/>
      <w:pPr>
        <w:ind w:left="1114" w:hanging="4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88418"/>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E791E"/>
    <w:rsid w:val="000F278F"/>
    <w:rsid w:val="000F38AC"/>
    <w:rsid w:val="000F4744"/>
    <w:rsid w:val="001116F8"/>
    <w:rsid w:val="00111E5D"/>
    <w:rsid w:val="00115972"/>
    <w:rsid w:val="00122F8C"/>
    <w:rsid w:val="00127A3E"/>
    <w:rsid w:val="00153A93"/>
    <w:rsid w:val="00161DD1"/>
    <w:rsid w:val="00173D0D"/>
    <w:rsid w:val="001800B7"/>
    <w:rsid w:val="00190531"/>
    <w:rsid w:val="0019286A"/>
    <w:rsid w:val="00192D8E"/>
    <w:rsid w:val="00194B3B"/>
    <w:rsid w:val="001966A9"/>
    <w:rsid w:val="001A59AD"/>
    <w:rsid w:val="001A7EB7"/>
    <w:rsid w:val="001B46E7"/>
    <w:rsid w:val="001C154D"/>
    <w:rsid w:val="001C3449"/>
    <w:rsid w:val="001D02BE"/>
    <w:rsid w:val="001D6123"/>
    <w:rsid w:val="001E2501"/>
    <w:rsid w:val="001E4DD9"/>
    <w:rsid w:val="001F0566"/>
    <w:rsid w:val="00204A4B"/>
    <w:rsid w:val="00205522"/>
    <w:rsid w:val="00213072"/>
    <w:rsid w:val="00214420"/>
    <w:rsid w:val="0022657E"/>
    <w:rsid w:val="0023666D"/>
    <w:rsid w:val="00241AE1"/>
    <w:rsid w:val="002443D3"/>
    <w:rsid w:val="00246016"/>
    <w:rsid w:val="00254EC1"/>
    <w:rsid w:val="00255B16"/>
    <w:rsid w:val="00271B7B"/>
    <w:rsid w:val="00271F81"/>
    <w:rsid w:val="002738CD"/>
    <w:rsid w:val="0027427C"/>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C1AC2"/>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243"/>
    <w:rsid w:val="00477F98"/>
    <w:rsid w:val="00483529"/>
    <w:rsid w:val="00492086"/>
    <w:rsid w:val="00493A86"/>
    <w:rsid w:val="004950A0"/>
    <w:rsid w:val="004974EB"/>
    <w:rsid w:val="004A1223"/>
    <w:rsid w:val="004A18F8"/>
    <w:rsid w:val="004A4D87"/>
    <w:rsid w:val="004A6F4B"/>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4B74"/>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0DC0"/>
    <w:rsid w:val="00693A5F"/>
    <w:rsid w:val="00696BCC"/>
    <w:rsid w:val="006B10D7"/>
    <w:rsid w:val="006B2613"/>
    <w:rsid w:val="006B475C"/>
    <w:rsid w:val="006B4E05"/>
    <w:rsid w:val="006C4B5A"/>
    <w:rsid w:val="006C616A"/>
    <w:rsid w:val="006C7EAE"/>
    <w:rsid w:val="006D0A5C"/>
    <w:rsid w:val="006D6799"/>
    <w:rsid w:val="006D6BD0"/>
    <w:rsid w:val="006D770F"/>
    <w:rsid w:val="006E1AFB"/>
    <w:rsid w:val="006E2236"/>
    <w:rsid w:val="006F0AC2"/>
    <w:rsid w:val="006F20EA"/>
    <w:rsid w:val="006F3AD7"/>
    <w:rsid w:val="006F4297"/>
    <w:rsid w:val="00700139"/>
    <w:rsid w:val="0071100D"/>
    <w:rsid w:val="00713AA7"/>
    <w:rsid w:val="00714E2B"/>
    <w:rsid w:val="00722C8A"/>
    <w:rsid w:val="007238B9"/>
    <w:rsid w:val="00737508"/>
    <w:rsid w:val="007412A6"/>
    <w:rsid w:val="00744350"/>
    <w:rsid w:val="00751629"/>
    <w:rsid w:val="00774692"/>
    <w:rsid w:val="00775C35"/>
    <w:rsid w:val="00783577"/>
    <w:rsid w:val="00796997"/>
    <w:rsid w:val="007A4425"/>
    <w:rsid w:val="007A5584"/>
    <w:rsid w:val="007B55C7"/>
    <w:rsid w:val="007B75F3"/>
    <w:rsid w:val="007D0D6A"/>
    <w:rsid w:val="007D15C3"/>
    <w:rsid w:val="007D7FEF"/>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5805"/>
    <w:rsid w:val="008D7D79"/>
    <w:rsid w:val="008E3085"/>
    <w:rsid w:val="008E41F3"/>
    <w:rsid w:val="008F3AC5"/>
    <w:rsid w:val="008F4405"/>
    <w:rsid w:val="00906DC6"/>
    <w:rsid w:val="00933BEA"/>
    <w:rsid w:val="00936323"/>
    <w:rsid w:val="00964F9A"/>
    <w:rsid w:val="00972553"/>
    <w:rsid w:val="00972594"/>
    <w:rsid w:val="009730F6"/>
    <w:rsid w:val="00983E41"/>
    <w:rsid w:val="00992684"/>
    <w:rsid w:val="009949AE"/>
    <w:rsid w:val="00996DAC"/>
    <w:rsid w:val="009B0837"/>
    <w:rsid w:val="009B1B21"/>
    <w:rsid w:val="009B1D1E"/>
    <w:rsid w:val="009B1E51"/>
    <w:rsid w:val="009B4AD9"/>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62414"/>
    <w:rsid w:val="00A645DA"/>
    <w:rsid w:val="00A714C5"/>
    <w:rsid w:val="00A92B50"/>
    <w:rsid w:val="00AA180B"/>
    <w:rsid w:val="00AA3999"/>
    <w:rsid w:val="00AB4DDF"/>
    <w:rsid w:val="00AB5184"/>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5E2F"/>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571C1"/>
    <w:rsid w:val="00C71028"/>
    <w:rsid w:val="00C74E7D"/>
    <w:rsid w:val="00C76201"/>
    <w:rsid w:val="00C84BB6"/>
    <w:rsid w:val="00C84EC3"/>
    <w:rsid w:val="00CA497A"/>
    <w:rsid w:val="00CA5691"/>
    <w:rsid w:val="00CB3D65"/>
    <w:rsid w:val="00CB6FE9"/>
    <w:rsid w:val="00CC186B"/>
    <w:rsid w:val="00CD06B2"/>
    <w:rsid w:val="00CD2833"/>
    <w:rsid w:val="00CE10B1"/>
    <w:rsid w:val="00CE3DD6"/>
    <w:rsid w:val="00D011D5"/>
    <w:rsid w:val="00D15B8D"/>
    <w:rsid w:val="00D23230"/>
    <w:rsid w:val="00D24528"/>
    <w:rsid w:val="00D276E4"/>
    <w:rsid w:val="00D33AC1"/>
    <w:rsid w:val="00D360FA"/>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1D8E"/>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27CF"/>
    <w:rsid w:val="00F3452D"/>
    <w:rsid w:val="00F3667E"/>
    <w:rsid w:val="00F465B3"/>
    <w:rsid w:val="00F46B35"/>
    <w:rsid w:val="00F50A3E"/>
    <w:rsid w:val="00F60008"/>
    <w:rsid w:val="00F64901"/>
    <w:rsid w:val="00F76069"/>
    <w:rsid w:val="00F77C3D"/>
    <w:rsid w:val="00F80417"/>
    <w:rsid w:val="00F9253D"/>
    <w:rsid w:val="00F956CE"/>
    <w:rsid w:val="00FC6E00"/>
    <w:rsid w:val="00FD5746"/>
    <w:rsid w:val="00FD6A85"/>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13175</Words>
  <Characters>71148</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84155</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4</cp:revision>
  <cp:lastPrinted>2022-05-11T16:17:00Z</cp:lastPrinted>
  <dcterms:created xsi:type="dcterms:W3CDTF">2023-03-29T14:43:00Z</dcterms:created>
  <dcterms:modified xsi:type="dcterms:W3CDTF">2023-04-17T16:59:00Z</dcterms:modified>
</cp:coreProperties>
</file>