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E010A3">
        <w:rPr>
          <w:rFonts w:cs="Arial"/>
          <w:b/>
          <w:sz w:val="22"/>
          <w:szCs w:val="22"/>
          <w:u w:val="single"/>
        </w:rPr>
        <w:t>24/2022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E010A3">
        <w:rPr>
          <w:rFonts w:ascii="Arial" w:hAnsi="Arial" w:cs="Arial"/>
          <w:b/>
          <w:bCs/>
          <w:iCs/>
        </w:rPr>
        <w:t>Reforma do prédio da Estação Ferroviária de Cordeirópolis e implantação do Museu”</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E010A3">
        <w:rPr>
          <w:rFonts w:ascii="Arial" w:hAnsi="Arial" w:cs="Arial"/>
          <w:b/>
          <w:sz w:val="22"/>
          <w:szCs w:val="22"/>
          <w:u w:val="single"/>
        </w:rPr>
        <w:t>6099/2022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1F4296">
        <w:rPr>
          <w:rFonts w:ascii="Arial" w:hAnsi="Arial" w:cs="Arial"/>
          <w:b/>
          <w:sz w:val="22"/>
          <w:szCs w:val="22"/>
        </w:rPr>
        <w:t>16</w:t>
      </w:r>
      <w:r w:rsidR="004A0EA7">
        <w:rPr>
          <w:rFonts w:ascii="Arial" w:hAnsi="Arial" w:cs="Arial"/>
          <w:b/>
          <w:sz w:val="22"/>
          <w:szCs w:val="22"/>
        </w:rPr>
        <w:t>/11</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1F4296">
        <w:rPr>
          <w:rFonts w:ascii="Arial" w:hAnsi="Arial" w:cs="Arial"/>
          <w:b/>
          <w:sz w:val="22"/>
          <w:szCs w:val="22"/>
        </w:rPr>
        <w:t>16</w:t>
      </w:r>
      <w:r w:rsidR="00B15BE9">
        <w:rPr>
          <w:rFonts w:ascii="Arial" w:hAnsi="Arial" w:cs="Arial"/>
          <w:b/>
          <w:sz w:val="22"/>
          <w:szCs w:val="22"/>
        </w:rPr>
        <w:t>/</w:t>
      </w:r>
      <w:r w:rsidR="004A0EA7">
        <w:rPr>
          <w:rFonts w:ascii="Arial" w:hAnsi="Arial" w:cs="Arial"/>
          <w:b/>
          <w:sz w:val="22"/>
          <w:szCs w:val="22"/>
        </w:rPr>
        <w:t>11</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1F4296">
        <w:rPr>
          <w:rFonts w:ascii="Arial" w:hAnsi="Arial" w:cs="Arial"/>
          <w:b/>
          <w:color w:val="000000"/>
          <w:sz w:val="22"/>
          <w:szCs w:val="22"/>
        </w:rPr>
        <w:t>11</w:t>
      </w:r>
      <w:r w:rsidR="00E31080" w:rsidRPr="005832B5">
        <w:rPr>
          <w:rFonts w:ascii="Arial" w:hAnsi="Arial" w:cs="Arial"/>
          <w:b/>
          <w:color w:val="000000"/>
          <w:sz w:val="22"/>
          <w:szCs w:val="22"/>
        </w:rPr>
        <w:t>/</w:t>
      </w:r>
      <w:r w:rsidR="004A0EA7">
        <w:rPr>
          <w:rFonts w:ascii="Arial" w:hAnsi="Arial" w:cs="Arial"/>
          <w:b/>
          <w:color w:val="000000"/>
          <w:sz w:val="22"/>
          <w:szCs w:val="22"/>
        </w:rPr>
        <w:t>1</w:t>
      </w:r>
      <w:r w:rsidR="001F4296">
        <w:rPr>
          <w:rFonts w:ascii="Arial" w:hAnsi="Arial" w:cs="Arial"/>
          <w:b/>
          <w:color w:val="000000"/>
          <w:sz w:val="22"/>
          <w:szCs w:val="22"/>
        </w:rPr>
        <w:t>1</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E010A3">
        <w:rPr>
          <w:rFonts w:ascii="Arial" w:hAnsi="Arial" w:cs="Arial"/>
          <w:b/>
          <w:bCs/>
          <w:iCs/>
        </w:rPr>
        <w:t>Reforma do prédio da Estação Ferroviária de Cordeirópolis e implantação do Museu”</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4A0EA7">
        <w:rPr>
          <w:rFonts w:ascii="Arial" w:hAnsi="Arial" w:cs="Arial"/>
          <w:b/>
          <w:sz w:val="22"/>
          <w:szCs w:val="22"/>
        </w:rPr>
        <w:t>29</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4A0EA7">
        <w:rPr>
          <w:rFonts w:ascii="Arial" w:hAnsi="Arial" w:cs="Arial"/>
          <w:b/>
          <w:sz w:val="22"/>
          <w:szCs w:val="22"/>
        </w:rPr>
        <w:t>Outubro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2B0397">
        <w:rPr>
          <w:rFonts w:ascii="Arial" w:hAnsi="Arial" w:cs="Arial"/>
          <w:b/>
          <w:sz w:val="22"/>
          <w:szCs w:val="22"/>
        </w:rPr>
        <w:t>1.172.086,78 (hum milhão, cento e setenta e dois mil e oitenta e seis reais e setenta e oito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E010A3" w:rsidP="00E010A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896</w:t>
            </w:r>
          </w:p>
        </w:tc>
        <w:tc>
          <w:tcPr>
            <w:tcW w:w="576" w:type="pct"/>
            <w:vAlign w:val="center"/>
          </w:tcPr>
          <w:p w:rsidR="00700139" w:rsidRPr="00700139" w:rsidRDefault="00E010A3" w:rsidP="00E010A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w:t>
            </w:r>
            <w:r w:rsidR="00BB07E7">
              <w:rPr>
                <w:rFonts w:ascii="Arial" w:hAnsi="Arial" w:cs="Arial"/>
                <w:sz w:val="22"/>
                <w:szCs w:val="22"/>
              </w:rPr>
              <w:t>2</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0C3F2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w:t>
            </w:r>
            <w:r w:rsidR="00E010A3">
              <w:rPr>
                <w:rFonts w:ascii="Arial" w:hAnsi="Arial" w:cs="Arial"/>
                <w:sz w:val="22"/>
                <w:szCs w:val="22"/>
              </w:rPr>
              <w:t>3</w:t>
            </w:r>
            <w:r w:rsidRPr="00700139">
              <w:rPr>
                <w:rFonts w:ascii="Arial" w:hAnsi="Arial" w:cs="Arial"/>
                <w:sz w:val="22"/>
                <w:szCs w:val="22"/>
              </w:rPr>
              <w:t xml:space="preserve"> </w:t>
            </w:r>
            <w:r w:rsidR="00BB07E7">
              <w:rPr>
                <w:rFonts w:ascii="Arial" w:hAnsi="Arial" w:cs="Arial"/>
                <w:sz w:val="22"/>
                <w:szCs w:val="22"/>
              </w:rPr>
              <w:t>3</w:t>
            </w:r>
            <w:r w:rsidR="00E010A3">
              <w:rPr>
                <w:rFonts w:ascii="Arial" w:hAnsi="Arial" w:cs="Arial"/>
                <w:sz w:val="22"/>
                <w:szCs w:val="22"/>
              </w:rPr>
              <w:t>92</w:t>
            </w:r>
            <w:r w:rsidRPr="00700139">
              <w:rPr>
                <w:rFonts w:ascii="Arial" w:hAnsi="Arial" w:cs="Arial"/>
                <w:sz w:val="22"/>
                <w:szCs w:val="22"/>
              </w:rPr>
              <w:t xml:space="preserve"> </w:t>
            </w:r>
            <w:r w:rsidR="000C3F2E">
              <w:rPr>
                <w:rFonts w:ascii="Arial" w:hAnsi="Arial" w:cs="Arial"/>
                <w:sz w:val="22"/>
                <w:szCs w:val="22"/>
              </w:rPr>
              <w:t>1</w:t>
            </w:r>
            <w:r w:rsidR="00BB07E7">
              <w:rPr>
                <w:rFonts w:ascii="Arial" w:hAnsi="Arial" w:cs="Arial"/>
                <w:sz w:val="22"/>
                <w:szCs w:val="22"/>
              </w:rPr>
              <w:t>222</w:t>
            </w:r>
          </w:p>
        </w:tc>
        <w:tc>
          <w:tcPr>
            <w:tcW w:w="513" w:type="pct"/>
            <w:vAlign w:val="center"/>
          </w:tcPr>
          <w:p w:rsidR="00700139" w:rsidRPr="00700139" w:rsidRDefault="000C3F2E" w:rsidP="000C3F2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1031</w:t>
            </w:r>
          </w:p>
        </w:tc>
        <w:tc>
          <w:tcPr>
            <w:tcW w:w="425" w:type="pct"/>
            <w:vAlign w:val="center"/>
          </w:tcPr>
          <w:p w:rsidR="00700139" w:rsidRPr="00700139" w:rsidRDefault="004A6F4B" w:rsidP="000C3F2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0C3F2E">
              <w:rPr>
                <w:rFonts w:ascii="Arial" w:hAnsi="Arial" w:cs="Arial"/>
                <w:sz w:val="22"/>
                <w:szCs w:val="22"/>
              </w:rPr>
              <w:t>5</w:t>
            </w:r>
          </w:p>
        </w:tc>
        <w:tc>
          <w:tcPr>
            <w:tcW w:w="1180" w:type="pct"/>
            <w:vAlign w:val="center"/>
          </w:tcPr>
          <w:p w:rsidR="00700139" w:rsidRPr="00700139" w:rsidRDefault="000C3F2E" w:rsidP="000C3F2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1000042</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1F4296" w:rsidRDefault="001F4296" w:rsidP="001F4296">
      <w:pPr>
        <w:rPr>
          <w:rFonts w:ascii="Arial" w:hAnsi="Arial" w:cs="Arial"/>
          <w:sz w:val="22"/>
          <w:szCs w:val="22"/>
        </w:rPr>
      </w:pPr>
      <w:r>
        <w:rPr>
          <w:rFonts w:ascii="Arial" w:hAnsi="Arial" w:cs="Arial"/>
          <w:b/>
          <w:sz w:val="22"/>
          <w:szCs w:val="22"/>
        </w:rPr>
        <w:t>10. DA ENTREGA DOS ENVELOPES</w:t>
      </w:r>
    </w:p>
    <w:p w:rsidR="001F4296" w:rsidRDefault="001F4296" w:rsidP="001F4296">
      <w:pPr>
        <w:rPr>
          <w:rFonts w:ascii="Arial" w:hAnsi="Arial" w:cs="Arial"/>
          <w:sz w:val="22"/>
          <w:szCs w:val="22"/>
        </w:rPr>
      </w:pPr>
    </w:p>
    <w:p w:rsidR="001F4296" w:rsidRDefault="001F4296" w:rsidP="001F4296">
      <w:pPr>
        <w:jc w:val="both"/>
        <w:rPr>
          <w:rFonts w:ascii="Arial" w:hAnsi="Arial" w:cs="Arial"/>
          <w:sz w:val="22"/>
          <w:szCs w:val="22"/>
        </w:rPr>
      </w:pPr>
      <w:r>
        <w:rPr>
          <w:rFonts w:ascii="Arial" w:hAnsi="Arial" w:cs="Arial"/>
          <w:b/>
          <w:sz w:val="22"/>
          <w:szCs w:val="22"/>
        </w:rPr>
        <w:t xml:space="preserve">10.1. </w:t>
      </w:r>
      <w:r>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1F4296" w:rsidRDefault="001F4296" w:rsidP="001F4296">
      <w:pPr>
        <w:jc w:val="both"/>
        <w:rPr>
          <w:rFonts w:ascii="Arial" w:hAnsi="Arial" w:cs="Arial"/>
          <w:sz w:val="22"/>
          <w:szCs w:val="22"/>
        </w:rPr>
      </w:pP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Pr>
          <w:rFonts w:ascii="Arial" w:hAnsi="Arial" w:cs="Arial"/>
          <w:b/>
          <w:bCs/>
          <w:sz w:val="22"/>
          <w:szCs w:val="22"/>
        </w:rPr>
        <w:t xml:space="preserve">ENVELOPE Nº 01 – </w:t>
      </w:r>
      <w:r>
        <w:rPr>
          <w:rFonts w:ascii="Arial" w:hAnsi="Arial" w:cs="Arial"/>
          <w:b/>
          <w:sz w:val="22"/>
          <w:szCs w:val="22"/>
          <w:u w:val="single"/>
        </w:rPr>
        <w:t>DOCUMENTAÇÃO DE HABILITAÇÃO</w:t>
      </w: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PREFEITURA MUNICIPAL DE CORDEIRÓPOLIS</w:t>
      </w: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 nº 24/2022</w:t>
      </w: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(denominação, endereço, e-mail e telefone do licitante)</w:t>
      </w: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1F4296" w:rsidRDefault="001F4296" w:rsidP="001F4296">
      <w:pPr>
        <w:ind w:left="1134" w:right="1275"/>
        <w:jc w:val="both"/>
        <w:rPr>
          <w:rFonts w:ascii="Arial" w:hAnsi="Arial" w:cs="Arial"/>
          <w:sz w:val="22"/>
          <w:szCs w:val="22"/>
        </w:rPr>
      </w:pP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Pr>
          <w:rFonts w:ascii="Arial" w:hAnsi="Arial" w:cs="Arial"/>
          <w:b/>
          <w:bCs/>
          <w:sz w:val="22"/>
          <w:szCs w:val="22"/>
        </w:rPr>
        <w:t xml:space="preserve">ENVELOPE Nº 02 – </w:t>
      </w:r>
      <w:r>
        <w:rPr>
          <w:rFonts w:ascii="Arial" w:hAnsi="Arial" w:cs="Arial"/>
          <w:b/>
          <w:sz w:val="22"/>
          <w:szCs w:val="22"/>
          <w:u w:val="single"/>
        </w:rPr>
        <w:t>PROPOSTA COMERCIAL</w:t>
      </w: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PREFEITURA MUNICIPAL DE CORDEIRÓPOLIS</w:t>
      </w: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 nº 24/2022</w:t>
      </w: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(denominação, endereço, e-mail e telefone do licitante)</w:t>
      </w:r>
    </w:p>
    <w:p w:rsidR="001F4296" w:rsidRDefault="001F4296" w:rsidP="001F4296">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1F4296" w:rsidRDefault="001F4296" w:rsidP="001F4296">
      <w:pPr>
        <w:ind w:right="992"/>
        <w:jc w:val="both"/>
        <w:rPr>
          <w:rFonts w:ascii="Arial" w:hAnsi="Arial" w:cs="Arial"/>
          <w:sz w:val="22"/>
          <w:szCs w:val="22"/>
        </w:rPr>
      </w:pPr>
    </w:p>
    <w:p w:rsidR="001F4296" w:rsidRDefault="001F4296" w:rsidP="001F4296">
      <w:pPr>
        <w:pStyle w:val="Corpodetexto2"/>
        <w:jc w:val="both"/>
        <w:rPr>
          <w:rFonts w:cs="Arial"/>
          <w:i w:val="0"/>
          <w:spacing w:val="0"/>
          <w:sz w:val="22"/>
          <w:szCs w:val="22"/>
        </w:rPr>
      </w:pPr>
      <w:r>
        <w:rPr>
          <w:rFonts w:cs="Arial"/>
          <w:b/>
          <w:i w:val="0"/>
          <w:spacing w:val="0"/>
          <w:sz w:val="22"/>
          <w:szCs w:val="22"/>
        </w:rPr>
        <w:t>10.2.</w:t>
      </w:r>
      <w:r>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1F4296" w:rsidRDefault="001F4296" w:rsidP="001F4296">
      <w:pPr>
        <w:pStyle w:val="Ttulo7"/>
        <w:rPr>
          <w:rFonts w:cs="Arial"/>
          <w:sz w:val="22"/>
          <w:szCs w:val="22"/>
        </w:rPr>
      </w:pPr>
    </w:p>
    <w:p w:rsidR="001F4296" w:rsidRDefault="001F4296" w:rsidP="001F4296">
      <w:pPr>
        <w:pStyle w:val="Ttulo7"/>
        <w:rPr>
          <w:rFonts w:cs="Arial"/>
          <w:sz w:val="22"/>
          <w:szCs w:val="22"/>
        </w:rPr>
      </w:pPr>
      <w:r>
        <w:rPr>
          <w:rFonts w:cs="Arial"/>
          <w:sz w:val="22"/>
          <w:szCs w:val="22"/>
        </w:rPr>
        <w:t xml:space="preserve">11. DA DOCUMENTAÇÃO – </w:t>
      </w:r>
      <w:r>
        <w:rPr>
          <w:rFonts w:cs="Arial"/>
          <w:sz w:val="22"/>
          <w:szCs w:val="22"/>
          <w:u w:val="single"/>
        </w:rPr>
        <w:t>ENVELOPE Nº 01</w:t>
      </w:r>
    </w:p>
    <w:p w:rsidR="001F4296" w:rsidRDefault="001F4296" w:rsidP="001F4296">
      <w:pPr>
        <w:jc w:val="both"/>
        <w:rPr>
          <w:rFonts w:ascii="Arial" w:hAnsi="Arial" w:cs="Arial"/>
        </w:rPr>
      </w:pPr>
      <w:r>
        <w:rPr>
          <w:rFonts w:ascii="Arial" w:hAnsi="Arial" w:cs="Arial"/>
          <w:b/>
        </w:rPr>
        <w:t xml:space="preserve">11.1. </w:t>
      </w:r>
      <w:r>
        <w:rPr>
          <w:rFonts w:ascii="Arial" w:hAnsi="Arial" w:cs="Arial"/>
        </w:rPr>
        <w:t>Os documentos exigidos são os seguintes:</w:t>
      </w:r>
    </w:p>
    <w:p w:rsidR="001F4296" w:rsidRDefault="001F4296" w:rsidP="001F4296">
      <w:pPr>
        <w:jc w:val="both"/>
        <w:rPr>
          <w:rFonts w:ascii="Arial" w:hAnsi="Arial" w:cs="Arial"/>
        </w:rPr>
      </w:pPr>
      <w:r>
        <w:rPr>
          <w:rFonts w:ascii="Arial" w:hAnsi="Arial" w:cs="Arial"/>
        </w:rPr>
        <w:t xml:space="preserve">11.1.1. Habilitação Jurídica </w:t>
      </w:r>
    </w:p>
    <w:p w:rsidR="001F4296" w:rsidRDefault="001F4296" w:rsidP="001F4296">
      <w:pPr>
        <w:jc w:val="both"/>
        <w:rPr>
          <w:rFonts w:ascii="Arial" w:hAnsi="Arial" w:cs="Arial"/>
        </w:rPr>
      </w:pPr>
      <w:r>
        <w:rPr>
          <w:rFonts w:ascii="Arial" w:hAnsi="Arial" w:cs="Arial"/>
        </w:rPr>
        <w:t xml:space="preserve">11.1.1.1. Registro empresarial na Junta Comercial, no caso de empresário individual; </w:t>
      </w:r>
    </w:p>
    <w:p w:rsidR="001F4296" w:rsidRDefault="001F4296" w:rsidP="001F4296">
      <w:pPr>
        <w:jc w:val="both"/>
        <w:rPr>
          <w:rFonts w:ascii="Arial" w:hAnsi="Arial" w:cs="Arial"/>
        </w:rPr>
      </w:pPr>
      <w:r>
        <w:rPr>
          <w:rFonts w:ascii="Arial" w:hAnsi="Arial" w:cs="Arial"/>
        </w:rPr>
        <w:t xml:space="preserve">11.1.1.2.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1F4296" w:rsidRDefault="001F4296" w:rsidP="001F4296">
      <w:pPr>
        <w:jc w:val="both"/>
        <w:rPr>
          <w:rFonts w:ascii="Arial" w:hAnsi="Arial" w:cs="Arial"/>
        </w:rPr>
      </w:pPr>
      <w:r>
        <w:rPr>
          <w:rFonts w:ascii="Arial" w:hAnsi="Arial" w:cs="Arial"/>
        </w:rPr>
        <w:t>11.1.1.2.1. Os documentos descritos no subitem 11.1.1.2 deverão estar acompanhados de todas as alterações ou da consolidação respectiva, conforme legislação em vigor.</w:t>
      </w:r>
    </w:p>
    <w:p w:rsidR="001F4296" w:rsidRDefault="001F4296" w:rsidP="001F4296">
      <w:pPr>
        <w:jc w:val="both"/>
        <w:rPr>
          <w:rFonts w:ascii="Arial" w:hAnsi="Arial" w:cs="Arial"/>
        </w:rPr>
      </w:pPr>
      <w:r>
        <w:rPr>
          <w:rFonts w:ascii="Arial" w:hAnsi="Arial" w:cs="Arial"/>
        </w:rPr>
        <w:t>11.1.1.3. Decreto de autorização e ato de registro ou autorização para funcionamento expedido pelo órgão competente, tratando-se de empresa ou sociedade estrangeira em funcionamento no país, quando a atividade assim o exigir;</w:t>
      </w:r>
    </w:p>
    <w:p w:rsidR="001F4296" w:rsidRDefault="001F4296" w:rsidP="001F4296">
      <w:pPr>
        <w:jc w:val="both"/>
        <w:rPr>
          <w:rFonts w:ascii="Arial" w:hAnsi="Arial" w:cs="Arial"/>
        </w:rPr>
      </w:pPr>
      <w:r>
        <w:rPr>
          <w:rFonts w:ascii="Arial" w:hAnsi="Arial" w:cs="Arial"/>
        </w:rPr>
        <w:lastRenderedPageBreak/>
        <w:t>11.1.1.4. A documentação exigida neste item 11.1.1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1F4296" w:rsidRDefault="001F4296" w:rsidP="001F4296">
      <w:pPr>
        <w:jc w:val="both"/>
        <w:rPr>
          <w:rFonts w:ascii="Arial" w:hAnsi="Arial" w:cs="Arial"/>
        </w:rPr>
      </w:pPr>
      <w:r>
        <w:rPr>
          <w:rFonts w:ascii="Arial" w:hAnsi="Arial" w:cs="Arial"/>
        </w:rPr>
        <w:t>11.1.2. Regularidade Fiscal e Trabalhista</w:t>
      </w:r>
    </w:p>
    <w:p w:rsidR="001F4296" w:rsidRDefault="001F4296" w:rsidP="001F4296">
      <w:pPr>
        <w:jc w:val="both"/>
        <w:rPr>
          <w:rFonts w:ascii="Arial" w:hAnsi="Arial" w:cs="Arial"/>
        </w:rPr>
      </w:pPr>
      <w:r>
        <w:rPr>
          <w:rFonts w:ascii="Arial" w:hAnsi="Arial" w:cs="Arial"/>
        </w:rPr>
        <w:t>11.1.2.1. Prova de inscrição no Cadastro Nacional de Pessoas Jurídicas do Ministério da Fazenda (CNPJ);</w:t>
      </w:r>
    </w:p>
    <w:p w:rsidR="001F4296" w:rsidRDefault="001F4296" w:rsidP="001F4296">
      <w:pPr>
        <w:jc w:val="both"/>
        <w:rPr>
          <w:rFonts w:ascii="Arial" w:hAnsi="Arial" w:cs="Arial"/>
        </w:rPr>
      </w:pPr>
      <w:r>
        <w:rPr>
          <w:rFonts w:ascii="Arial" w:hAnsi="Arial" w:cs="Arial"/>
        </w:rPr>
        <w:t>11.1.2.2. Prova de inscrição no cadastro de contribuintes estadual ou municipal, se houver, relativo ao domicílio ou sede do licitante, pertinente ao seu ramo de atividade e compatível com o objeto contratual;</w:t>
      </w:r>
    </w:p>
    <w:p w:rsidR="001F4296" w:rsidRDefault="001F4296" w:rsidP="001F4296">
      <w:pPr>
        <w:jc w:val="both"/>
        <w:rPr>
          <w:rFonts w:ascii="Arial" w:hAnsi="Arial" w:cs="Arial"/>
        </w:rPr>
      </w:pPr>
      <w:r>
        <w:rPr>
          <w:rFonts w:ascii="Arial" w:hAnsi="Arial" w:cs="Arial"/>
        </w:rPr>
        <w:t>11.1.2.3. Prova de regularidade fiscal emitida pelas Fazendas Federal, Estadual do domicílio ou sede do licitante, ou outra equivalente, na forma da lei, mediante a apresentação das seguintes certidões:</w:t>
      </w:r>
    </w:p>
    <w:p w:rsidR="001F4296" w:rsidRDefault="001F4296" w:rsidP="001F4296">
      <w:pPr>
        <w:jc w:val="both"/>
        <w:rPr>
          <w:rFonts w:ascii="Arial" w:hAnsi="Arial" w:cs="Arial"/>
        </w:rPr>
      </w:pPr>
      <w:r>
        <w:rPr>
          <w:rFonts w:ascii="Arial" w:hAnsi="Arial" w:cs="Arial"/>
        </w:rPr>
        <w:t>11.1.2.3.1.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1F4296" w:rsidRDefault="001F4296" w:rsidP="001F4296">
      <w:pPr>
        <w:jc w:val="both"/>
        <w:rPr>
          <w:rFonts w:ascii="Arial" w:hAnsi="Arial" w:cs="Arial"/>
        </w:rPr>
      </w:pPr>
      <w:r>
        <w:rPr>
          <w:rFonts w:ascii="Arial" w:hAnsi="Arial" w:cs="Arial"/>
        </w:rPr>
        <w:t>11.1.2.3.2. Certidão de Regularidade do ICMS – Imposto sobre Circulação de Mercadorias e Serviços, expedida pela Fazenda Estadual ou declaração de isenção ou de não incidência, assinada pelo representante legal do licitante, sob as penas da lei;</w:t>
      </w:r>
    </w:p>
    <w:p w:rsidR="001F4296" w:rsidRDefault="001F4296" w:rsidP="001F4296">
      <w:pPr>
        <w:jc w:val="both"/>
        <w:rPr>
          <w:rFonts w:ascii="Arial" w:hAnsi="Arial" w:cs="Arial"/>
        </w:rPr>
      </w:pPr>
      <w:r>
        <w:rPr>
          <w:rFonts w:ascii="Arial" w:hAnsi="Arial" w:cs="Arial"/>
        </w:rPr>
        <w:t>11.1.2.4. Certidão Negativa ou Certidão Conjunta Positiva com Efeitos de Negativa de Débitos de Tributos mobiliários expedido pelo órgão competente (quando aplicável ao objeto);</w:t>
      </w:r>
    </w:p>
    <w:p w:rsidR="001F4296" w:rsidRDefault="001F4296" w:rsidP="001F4296">
      <w:pPr>
        <w:jc w:val="both"/>
        <w:rPr>
          <w:rFonts w:ascii="Arial" w:hAnsi="Arial" w:cs="Arial"/>
        </w:rPr>
      </w:pPr>
      <w:r>
        <w:rPr>
          <w:rFonts w:ascii="Arial" w:hAnsi="Arial" w:cs="Arial"/>
        </w:rPr>
        <w:t>11.1.2.5. Prova de regularidade relativa ao Fundo de Garantia por Tempo de Serviço (FGTS), mediante a apresentação de CRF – Certificado de Regularidade do FGTS;</w:t>
      </w:r>
    </w:p>
    <w:p w:rsidR="001F4296" w:rsidRDefault="001F4296" w:rsidP="001F4296">
      <w:pPr>
        <w:jc w:val="both"/>
        <w:rPr>
          <w:rFonts w:ascii="Arial" w:hAnsi="Arial" w:cs="Arial"/>
        </w:rPr>
      </w:pPr>
      <w:r>
        <w:rPr>
          <w:rFonts w:ascii="Arial" w:hAnsi="Arial" w:cs="Arial"/>
        </w:rPr>
        <w:t>11.1.2.6. Prova de inexistência de débitos inadimplidos perante a Justiça do trabalho, mediante a apresentação da Certidão Negativa de Débitos Trabalhistas e Certidão Positiva com efeito Negativa.</w:t>
      </w:r>
    </w:p>
    <w:p w:rsidR="001F4296" w:rsidRDefault="001F4296" w:rsidP="001F4296">
      <w:pPr>
        <w:jc w:val="both"/>
        <w:rPr>
          <w:rFonts w:ascii="Arial" w:hAnsi="Arial" w:cs="Arial"/>
          <w:b/>
        </w:rPr>
      </w:pPr>
    </w:p>
    <w:p w:rsidR="001F4296" w:rsidRDefault="001F4296" w:rsidP="001F4296">
      <w:pPr>
        <w:jc w:val="both"/>
        <w:rPr>
          <w:rFonts w:ascii="Arial" w:hAnsi="Arial" w:cs="Arial"/>
          <w:b/>
        </w:rPr>
      </w:pPr>
      <w:r>
        <w:rPr>
          <w:rFonts w:ascii="Arial" w:hAnsi="Arial" w:cs="Arial"/>
          <w:b/>
        </w:rPr>
        <w:t>11.1.3. Qualificação Econômico Financeira</w:t>
      </w:r>
    </w:p>
    <w:p w:rsidR="001F4296" w:rsidRDefault="001F4296" w:rsidP="001F4296">
      <w:pPr>
        <w:jc w:val="both"/>
        <w:rPr>
          <w:rFonts w:ascii="Arial" w:hAnsi="Arial" w:cs="Arial"/>
        </w:rPr>
      </w:pPr>
      <w:r>
        <w:rPr>
          <w:rFonts w:ascii="Arial" w:hAnsi="Arial" w:cs="Arial"/>
        </w:rPr>
        <w:t xml:space="preserve">11.1.3.1. Certidão negativa de pedido de falência, recuperação judicial ou extra judicial, expedida  em data não anterior a 90 (noventa) dias corridos da abertura da sessão pública deste pregão, se outro prazo não constar do documento. </w:t>
      </w:r>
    </w:p>
    <w:p w:rsidR="001F4296" w:rsidRDefault="001F4296" w:rsidP="001F4296">
      <w:pPr>
        <w:jc w:val="both"/>
        <w:rPr>
          <w:rFonts w:ascii="Arial" w:hAnsi="Arial" w:cs="Arial"/>
        </w:rPr>
      </w:pPr>
      <w:r>
        <w:rPr>
          <w:rFonts w:ascii="Arial" w:hAnsi="Arial" w:cs="Arial"/>
        </w:rPr>
        <w:t>11.1.3.1.1.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1F4296" w:rsidRDefault="001F4296" w:rsidP="001F4296">
      <w:pPr>
        <w:jc w:val="both"/>
        <w:rPr>
          <w:rFonts w:ascii="Arial" w:hAnsi="Arial" w:cs="Arial"/>
        </w:rPr>
      </w:pPr>
      <w:r>
        <w:rPr>
          <w:rFonts w:ascii="Arial" w:hAnsi="Arial" w:cs="Arial"/>
        </w:rPr>
        <w:t>11.1.4. Documentação Complementar - Declarações</w:t>
      </w:r>
    </w:p>
    <w:p w:rsidR="001F4296" w:rsidRDefault="001F4296" w:rsidP="001F4296">
      <w:pPr>
        <w:jc w:val="both"/>
        <w:rPr>
          <w:rFonts w:ascii="Arial" w:hAnsi="Arial" w:cs="Arial"/>
        </w:rPr>
      </w:pPr>
      <w:r>
        <w:rPr>
          <w:rFonts w:ascii="Arial" w:hAnsi="Arial" w:cs="Arial"/>
        </w:rPr>
        <w:t>11.1.4.1.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F4296" w:rsidRDefault="001F4296" w:rsidP="001F4296">
      <w:pPr>
        <w:jc w:val="both"/>
        <w:rPr>
          <w:rFonts w:ascii="Arial" w:hAnsi="Arial" w:cs="Arial"/>
        </w:rPr>
      </w:pPr>
    </w:p>
    <w:p w:rsidR="001F4296" w:rsidRDefault="001F4296" w:rsidP="001F4296">
      <w:pPr>
        <w:jc w:val="both"/>
        <w:rPr>
          <w:rFonts w:ascii="Arial" w:hAnsi="Arial" w:cs="Arial"/>
        </w:rPr>
      </w:pPr>
      <w:r>
        <w:rPr>
          <w:rFonts w:ascii="Arial" w:hAnsi="Arial" w:cs="Arial"/>
          <w:b/>
        </w:rPr>
        <w:t>11.2.</w:t>
      </w:r>
      <w:r>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1F4296" w:rsidRDefault="001F4296" w:rsidP="001F4296">
      <w:pPr>
        <w:jc w:val="both"/>
        <w:rPr>
          <w:rFonts w:ascii="Arial" w:hAnsi="Arial" w:cs="Arial"/>
        </w:rPr>
      </w:pPr>
      <w:r>
        <w:rPr>
          <w:rFonts w:ascii="Arial" w:hAnsi="Arial" w:cs="Arial"/>
        </w:rPr>
        <w:t>11.2.1. Em todas as hipóteses referidas neste item, não serão aceitos protocolos e nem documentos com prazo de validade vencido.</w:t>
      </w:r>
    </w:p>
    <w:p w:rsidR="001F4296" w:rsidRDefault="001F4296" w:rsidP="001F4296">
      <w:pPr>
        <w:jc w:val="both"/>
        <w:rPr>
          <w:rFonts w:ascii="Arial" w:hAnsi="Arial" w:cs="Arial"/>
        </w:rPr>
      </w:pPr>
    </w:p>
    <w:p w:rsidR="001F4296" w:rsidRDefault="001F4296" w:rsidP="001F4296">
      <w:pPr>
        <w:jc w:val="both"/>
        <w:rPr>
          <w:rFonts w:ascii="Arial" w:hAnsi="Arial" w:cs="Arial"/>
        </w:rPr>
      </w:pPr>
      <w:r>
        <w:rPr>
          <w:rFonts w:ascii="Arial" w:hAnsi="Arial" w:cs="Arial"/>
          <w:b/>
        </w:rPr>
        <w:t>11.3.</w:t>
      </w:r>
      <w:r>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1F4296" w:rsidRDefault="001F4296" w:rsidP="001F4296">
      <w:pPr>
        <w:jc w:val="both"/>
        <w:rPr>
          <w:rFonts w:ascii="Arial" w:hAnsi="Arial" w:cs="Arial"/>
        </w:rPr>
      </w:pPr>
    </w:p>
    <w:p w:rsidR="001F4296" w:rsidRDefault="001F4296" w:rsidP="001F4296">
      <w:pPr>
        <w:jc w:val="both"/>
        <w:rPr>
          <w:rFonts w:ascii="Arial" w:hAnsi="Arial" w:cs="Arial"/>
        </w:rPr>
      </w:pPr>
      <w:r>
        <w:rPr>
          <w:rFonts w:ascii="Arial" w:hAnsi="Arial" w:cs="Arial"/>
        </w:rPr>
        <w:t>11.3.1. Caso a licitante pretenda que um de seus estabelecimentos, que não o participante desta licitação, execute o futuro serviço, DEVERÁ APRESENTAR TODA A DOCUMENTAÇÃO DE AMBOS OS ESTABELECIMENTOS.</w:t>
      </w:r>
    </w:p>
    <w:p w:rsidR="001F4296" w:rsidRDefault="001F4296" w:rsidP="001F4296">
      <w:pPr>
        <w:jc w:val="both"/>
        <w:rPr>
          <w:rFonts w:ascii="Arial" w:hAnsi="Arial" w:cs="Arial"/>
        </w:rPr>
      </w:pPr>
    </w:p>
    <w:p w:rsidR="001F4296" w:rsidRDefault="001F4296" w:rsidP="001F4296">
      <w:pPr>
        <w:jc w:val="both"/>
        <w:rPr>
          <w:rFonts w:ascii="Arial" w:hAnsi="Arial" w:cs="Arial"/>
        </w:rPr>
      </w:pPr>
      <w:r>
        <w:rPr>
          <w:rFonts w:ascii="Arial" w:hAnsi="Arial" w:cs="Arial"/>
          <w:b/>
        </w:rPr>
        <w:lastRenderedPageBreak/>
        <w:t>11.4.</w:t>
      </w:r>
      <w:r>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1F4296" w:rsidRDefault="001F4296" w:rsidP="001F4296">
      <w:pPr>
        <w:jc w:val="both"/>
        <w:rPr>
          <w:rFonts w:ascii="Arial" w:hAnsi="Arial" w:cs="Arial"/>
        </w:rPr>
      </w:pPr>
      <w:r>
        <w:rPr>
          <w:rFonts w:ascii="Arial" w:hAnsi="Arial" w:cs="Arial"/>
        </w:rPr>
        <w:t>11.4.1.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1F4296" w:rsidRDefault="001F4296" w:rsidP="001F4296">
      <w:pPr>
        <w:jc w:val="both"/>
        <w:rPr>
          <w:rFonts w:ascii="Arial" w:hAnsi="Arial" w:cs="Arial"/>
        </w:rPr>
      </w:pPr>
      <w:r>
        <w:rPr>
          <w:rFonts w:ascii="Arial" w:hAnsi="Arial" w:cs="Arial"/>
        </w:rPr>
        <w:t>11.4.2. A não-regularização da documentação, no prazo previsto no item 11.4.1, implicará decadência do direito à contratação, sem prejuízo das sanções previstas neste edital.</w:t>
      </w:r>
    </w:p>
    <w:p w:rsidR="001F4296" w:rsidRDefault="001F4296" w:rsidP="001F4296">
      <w:pPr>
        <w:ind w:left="426"/>
        <w:jc w:val="both"/>
        <w:rPr>
          <w:rFonts w:ascii="Arial" w:hAnsi="Arial" w:cs="Arial"/>
          <w:sz w:val="22"/>
          <w:szCs w:val="22"/>
        </w:rPr>
      </w:pPr>
    </w:p>
    <w:p w:rsidR="001F4296" w:rsidRDefault="001F4296" w:rsidP="001F4296">
      <w:pPr>
        <w:jc w:val="both"/>
        <w:rPr>
          <w:rFonts w:ascii="Arial" w:hAnsi="Arial" w:cs="Arial"/>
          <w:b/>
          <w:sz w:val="22"/>
          <w:szCs w:val="22"/>
          <w:u w:val="single"/>
        </w:rPr>
      </w:pPr>
      <w:r>
        <w:rPr>
          <w:rFonts w:ascii="Arial" w:hAnsi="Arial" w:cs="Arial"/>
          <w:b/>
          <w:sz w:val="22"/>
          <w:szCs w:val="22"/>
        </w:rPr>
        <w:t xml:space="preserve">11.5.2. </w:t>
      </w:r>
      <w:r>
        <w:rPr>
          <w:rFonts w:ascii="Arial" w:hAnsi="Arial" w:cs="Arial"/>
          <w:b/>
          <w:sz w:val="22"/>
          <w:szCs w:val="22"/>
          <w:u w:val="single"/>
        </w:rPr>
        <w:t>Qualificação Técnica</w:t>
      </w:r>
    </w:p>
    <w:p w:rsidR="001F4296" w:rsidRDefault="001F4296" w:rsidP="001F4296">
      <w:pPr>
        <w:ind w:left="993"/>
        <w:jc w:val="both"/>
        <w:rPr>
          <w:rFonts w:ascii="Arial" w:hAnsi="Arial" w:cs="Arial"/>
          <w:sz w:val="22"/>
          <w:szCs w:val="22"/>
        </w:rPr>
      </w:pPr>
      <w:r>
        <w:rPr>
          <w:rFonts w:ascii="Arial" w:hAnsi="Arial" w:cs="Arial"/>
          <w:b/>
          <w:sz w:val="22"/>
          <w:szCs w:val="22"/>
        </w:rPr>
        <w:t>11.5.2.1.</w:t>
      </w:r>
      <w:r>
        <w:rPr>
          <w:rFonts w:ascii="Arial" w:hAnsi="Arial" w:cs="Arial"/>
          <w:sz w:val="22"/>
          <w:szCs w:val="22"/>
        </w:rPr>
        <w:t xml:space="preserve"> </w:t>
      </w:r>
      <w:r>
        <w:rPr>
          <w:rFonts w:ascii="Arial" w:hAnsi="Arial" w:cs="Arial"/>
          <w:b/>
          <w:sz w:val="22"/>
          <w:szCs w:val="22"/>
        </w:rPr>
        <w:t>Operacional:</w:t>
      </w:r>
    </w:p>
    <w:p w:rsidR="001F4296" w:rsidRDefault="001F4296" w:rsidP="001F4296">
      <w:pPr>
        <w:autoSpaceDE w:val="0"/>
        <w:autoSpaceDN w:val="0"/>
        <w:adjustRightInd w:val="0"/>
        <w:ind w:left="1701"/>
        <w:jc w:val="both"/>
        <w:rPr>
          <w:rFonts w:ascii="Arial" w:hAnsi="Arial" w:cs="Arial"/>
          <w:sz w:val="22"/>
          <w:szCs w:val="22"/>
        </w:rPr>
      </w:pPr>
      <w:r>
        <w:rPr>
          <w:rFonts w:ascii="Arial" w:hAnsi="Arial" w:cs="Arial"/>
          <w:b/>
          <w:sz w:val="22"/>
          <w:szCs w:val="22"/>
        </w:rPr>
        <w:t xml:space="preserve">11.5.2.1.1. </w:t>
      </w:r>
      <w:r>
        <w:rPr>
          <w:rFonts w:ascii="Arial" w:hAnsi="Arial" w:cs="Arial"/>
          <w:sz w:val="22"/>
          <w:szCs w:val="22"/>
        </w:rPr>
        <w:t>Original ou cópia autenticada da certidão de registro de pessoa jurídica, dentro de seu prazo de validade, junto ao Órgão competente da Categoria;</w:t>
      </w:r>
    </w:p>
    <w:p w:rsidR="001F4296" w:rsidRDefault="001F4296" w:rsidP="001F4296">
      <w:pPr>
        <w:autoSpaceDE w:val="0"/>
        <w:autoSpaceDN w:val="0"/>
        <w:adjustRightInd w:val="0"/>
        <w:ind w:left="1701"/>
        <w:jc w:val="both"/>
        <w:rPr>
          <w:rFonts w:ascii="Arial" w:hAnsi="Arial" w:cs="Arial"/>
          <w:sz w:val="22"/>
          <w:szCs w:val="22"/>
        </w:rPr>
      </w:pPr>
    </w:p>
    <w:p w:rsidR="001F4296" w:rsidRDefault="001F4296" w:rsidP="001F4296">
      <w:pPr>
        <w:jc w:val="both"/>
        <w:rPr>
          <w:rFonts w:ascii="Arial" w:hAnsi="Arial" w:cs="Arial"/>
          <w:sz w:val="18"/>
          <w:szCs w:val="18"/>
        </w:rPr>
      </w:pPr>
      <w:r>
        <w:rPr>
          <w:rFonts w:ascii="Arial" w:hAnsi="Arial" w:cs="Arial"/>
          <w:b/>
          <w:sz w:val="22"/>
          <w:szCs w:val="22"/>
        </w:rPr>
        <w:t xml:space="preserve">11.5.2.1.2. </w:t>
      </w:r>
      <w:r>
        <w:rPr>
          <w:rFonts w:ascii="Arial" w:hAnsi="Arial" w:cs="Arial"/>
          <w:sz w:val="22"/>
          <w:szCs w:val="22"/>
        </w:rPr>
        <w:t>Atestado(s) ou certidão(ões) de capacidade técnica, fornecido(s) por pessoa(s) jurídica(s) de direito público ou privado, necessariamente em nome do licitante, devidamente registrado(s) no Órgão competente da Categoria, comprovando a aptidão para desempenho de atividade pertinente e compatível em características, quantidades e prazos com o objeto da licitação, contendo, necessariamente, as seguintes parcelas de maior relevância:</w:t>
      </w:r>
      <w:r>
        <w:rPr>
          <w:rFonts w:ascii="Arial" w:hAnsi="Arial" w:cs="Arial"/>
        </w:rPr>
        <w:t xml:space="preserve"> </w:t>
      </w:r>
    </w:p>
    <w:p w:rsidR="001F4296" w:rsidRDefault="001F4296" w:rsidP="001F4296">
      <w:pPr>
        <w:spacing w:line="360" w:lineRule="auto"/>
        <w:ind w:left="709" w:right="-1"/>
        <w:jc w:val="both"/>
        <w:rPr>
          <w:rFonts w:ascii="Arial" w:hAnsi="Arial" w:cs="Arial"/>
          <w:sz w:val="18"/>
          <w:szCs w:val="18"/>
        </w:rPr>
      </w:pPr>
    </w:p>
    <w:tbl>
      <w:tblPr>
        <w:tblW w:w="8640" w:type="dxa"/>
        <w:tblInd w:w="779" w:type="dxa"/>
        <w:tblLayout w:type="fixed"/>
        <w:tblCellMar>
          <w:left w:w="70" w:type="dxa"/>
          <w:right w:w="70" w:type="dxa"/>
        </w:tblCellMar>
        <w:tblLook w:val="04A0"/>
      </w:tblPr>
      <w:tblGrid>
        <w:gridCol w:w="665"/>
        <w:gridCol w:w="5850"/>
        <w:gridCol w:w="709"/>
        <w:gridCol w:w="1416"/>
      </w:tblGrid>
      <w:tr w:rsidR="001F4296" w:rsidTr="001F4296">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auto" w:fill="D8D8D8"/>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auto" w:fill="D8D8D8"/>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D8D8D8"/>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UN</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1F4296" w:rsidRDefault="001F4296">
            <w:pPr>
              <w:jc w:val="center"/>
              <w:rPr>
                <w:rFonts w:ascii="Arial" w:hAnsi="Arial" w:cs="Arial"/>
                <w:b/>
                <w:bCs/>
                <w:sz w:val="18"/>
                <w:szCs w:val="18"/>
              </w:rPr>
            </w:pPr>
            <w:r>
              <w:rPr>
                <w:rFonts w:ascii="Arial" w:hAnsi="Arial" w:cs="Arial"/>
                <w:b/>
                <w:bCs/>
                <w:sz w:val="18"/>
                <w:szCs w:val="18"/>
              </w:rPr>
              <w:t>QNT. A SOLICITAR EM EDITAL</w:t>
            </w:r>
          </w:p>
        </w:tc>
      </w:tr>
      <w:tr w:rsidR="001F4296" w:rsidTr="001F4296">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1F4296" w:rsidRDefault="001F4296">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1F4296" w:rsidRDefault="001F4296">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1F4296" w:rsidRDefault="001F4296">
            <w:pPr>
              <w:rPr>
                <w:rFonts w:ascii="Arial" w:hAnsi="Arial" w:cs="Arial"/>
                <w:b/>
                <w:bCs/>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F4296" w:rsidRDefault="001F4296">
            <w:pPr>
              <w:rPr>
                <w:rFonts w:ascii="Arial" w:hAnsi="Arial" w:cs="Arial"/>
                <w:b/>
                <w:bCs/>
                <w:sz w:val="18"/>
                <w:szCs w:val="18"/>
              </w:rPr>
            </w:pPr>
          </w:p>
        </w:tc>
      </w:tr>
      <w:tr w:rsidR="001F4296" w:rsidTr="001F4296">
        <w:trPr>
          <w:trHeight w:val="600"/>
        </w:trPr>
        <w:tc>
          <w:tcPr>
            <w:tcW w:w="666" w:type="dxa"/>
            <w:tcBorders>
              <w:top w:val="single" w:sz="4" w:space="0" w:color="auto"/>
              <w:left w:val="single" w:sz="4" w:space="0" w:color="auto"/>
              <w:bottom w:val="single" w:sz="4" w:space="0" w:color="auto"/>
              <w:right w:val="single" w:sz="4" w:space="0" w:color="auto"/>
            </w:tcBorders>
            <w:vAlign w:val="center"/>
            <w:hideMark/>
          </w:tcPr>
          <w:p w:rsidR="001F4296" w:rsidRDefault="001F4296">
            <w:pPr>
              <w:jc w:val="center"/>
              <w:rPr>
                <w:rFonts w:ascii="Arial" w:hAnsi="Arial" w:cs="Arial"/>
                <w:sz w:val="18"/>
                <w:szCs w:val="18"/>
              </w:rPr>
            </w:pPr>
            <w:r>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Fornecimento e montagem de estrutura em aço ASTM-A36, sem pintura</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kg</w:t>
            </w:r>
          </w:p>
        </w:tc>
        <w:tc>
          <w:tcPr>
            <w:tcW w:w="1417" w:type="dxa"/>
            <w:tcBorders>
              <w:top w:val="single" w:sz="4" w:space="0" w:color="auto"/>
              <w:left w:val="nil"/>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3.682,04 </w:t>
            </w:r>
          </w:p>
        </w:tc>
      </w:tr>
      <w:tr w:rsidR="001F4296" w:rsidTr="001F4296">
        <w:trPr>
          <w:trHeight w:val="600"/>
        </w:trPr>
        <w:tc>
          <w:tcPr>
            <w:tcW w:w="666" w:type="dxa"/>
            <w:tcBorders>
              <w:top w:val="nil"/>
              <w:left w:val="single" w:sz="4" w:space="0" w:color="auto"/>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REVESTIMENTO CERÂMICO PARA PISO COM PLACAS TIPO</w:t>
            </w:r>
            <w:r>
              <w:rPr>
                <w:rFonts w:ascii="Arial" w:hAnsi="Arial" w:cs="Arial"/>
                <w:sz w:val="18"/>
                <w:szCs w:val="18"/>
              </w:rPr>
              <w:br/>
              <w:t>PORCELANATO DE DIMENSÕES 60X60 CM APLICADA EM AMBIENTES DE</w:t>
            </w:r>
            <w:r>
              <w:rPr>
                <w:rFonts w:ascii="Arial" w:hAnsi="Arial" w:cs="Arial"/>
                <w:sz w:val="18"/>
                <w:szCs w:val="18"/>
              </w:rPr>
              <w:br/>
              <w:t>ÁREA ENTRE 5 M² E 10 M². AF_06/2014</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m2</w:t>
            </w:r>
          </w:p>
        </w:tc>
        <w:tc>
          <w:tcPr>
            <w:tcW w:w="1417" w:type="dxa"/>
            <w:tcBorders>
              <w:top w:val="nil"/>
              <w:left w:val="nil"/>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88,58 </w:t>
            </w:r>
          </w:p>
        </w:tc>
      </w:tr>
      <w:tr w:rsidR="001F4296" w:rsidTr="001F4296">
        <w:trPr>
          <w:trHeight w:val="741"/>
        </w:trPr>
        <w:tc>
          <w:tcPr>
            <w:tcW w:w="666" w:type="dxa"/>
            <w:tcBorders>
              <w:top w:val="nil"/>
              <w:left w:val="single" w:sz="4" w:space="0" w:color="auto"/>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C</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PISO EM GRANITO APLICADO EM AMBIENTES INTERNOS. AF_09/2020</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m2</w:t>
            </w:r>
          </w:p>
        </w:tc>
        <w:tc>
          <w:tcPr>
            <w:tcW w:w="1417" w:type="dxa"/>
            <w:tcBorders>
              <w:top w:val="nil"/>
              <w:left w:val="nil"/>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28,48 </w:t>
            </w:r>
          </w:p>
        </w:tc>
      </w:tr>
      <w:tr w:rsidR="001F4296" w:rsidTr="001F4296">
        <w:trPr>
          <w:trHeight w:val="695"/>
        </w:trPr>
        <w:tc>
          <w:tcPr>
            <w:tcW w:w="666" w:type="dxa"/>
            <w:tcBorders>
              <w:top w:val="nil"/>
              <w:left w:val="single" w:sz="4" w:space="0" w:color="auto"/>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D</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AR CONDICIONADO SPLIT ON/OFF, CASSETE (TETO), 36000 BTU/H, CICLO</w:t>
            </w:r>
            <w:r>
              <w:rPr>
                <w:rFonts w:ascii="Arial" w:hAnsi="Arial" w:cs="Arial"/>
                <w:sz w:val="18"/>
                <w:szCs w:val="18"/>
              </w:rPr>
              <w:br/>
              <w:t>QUENTE/FRIO - FORNECIMENTO E INSTALAÇÃO. AF_11/2021_P</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Unidade</w:t>
            </w:r>
          </w:p>
        </w:tc>
        <w:tc>
          <w:tcPr>
            <w:tcW w:w="1417" w:type="dxa"/>
            <w:tcBorders>
              <w:top w:val="nil"/>
              <w:left w:val="nil"/>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2,00 </w:t>
            </w:r>
          </w:p>
        </w:tc>
      </w:tr>
      <w:tr w:rsidR="001F4296" w:rsidTr="001F4296">
        <w:trPr>
          <w:trHeight w:val="549"/>
        </w:trPr>
        <w:tc>
          <w:tcPr>
            <w:tcW w:w="666" w:type="dxa"/>
            <w:tcBorders>
              <w:top w:val="nil"/>
              <w:left w:val="single" w:sz="4" w:space="0" w:color="auto"/>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Elevador de uso restrito a pessoas com mobilidade reduzida com 02 paradas,</w:t>
            </w:r>
            <w:r>
              <w:rPr>
                <w:rFonts w:ascii="Arial" w:hAnsi="Arial" w:cs="Arial"/>
                <w:sz w:val="18"/>
                <w:szCs w:val="18"/>
              </w:rPr>
              <w:br/>
              <w:t>capacidade de 225 kg - uso interno em alvenaria</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cj</w:t>
            </w:r>
          </w:p>
        </w:tc>
        <w:tc>
          <w:tcPr>
            <w:tcW w:w="1417" w:type="dxa"/>
            <w:tcBorders>
              <w:top w:val="nil"/>
              <w:left w:val="nil"/>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0,50 </w:t>
            </w:r>
          </w:p>
        </w:tc>
      </w:tr>
    </w:tbl>
    <w:p w:rsidR="001F4296" w:rsidRDefault="001F4296" w:rsidP="001F4296">
      <w:pPr>
        <w:spacing w:line="360" w:lineRule="auto"/>
        <w:ind w:right="-1"/>
        <w:jc w:val="both"/>
        <w:rPr>
          <w:rFonts w:ascii="Arial" w:hAnsi="Arial" w:cs="Arial"/>
          <w:sz w:val="18"/>
          <w:szCs w:val="18"/>
        </w:rPr>
      </w:pPr>
    </w:p>
    <w:p w:rsidR="001F4296" w:rsidRDefault="001F4296" w:rsidP="001F4296">
      <w:pPr>
        <w:autoSpaceDE w:val="0"/>
        <w:autoSpaceDN w:val="0"/>
        <w:adjustRightInd w:val="0"/>
        <w:ind w:left="1701"/>
        <w:jc w:val="both"/>
        <w:rPr>
          <w:rFonts w:ascii="Arial" w:hAnsi="Arial" w:cs="Arial"/>
          <w:sz w:val="22"/>
          <w:szCs w:val="22"/>
        </w:rPr>
      </w:pPr>
      <w:r>
        <w:rPr>
          <w:rFonts w:ascii="Arial" w:hAnsi="Arial" w:cs="Arial"/>
          <w:b/>
          <w:sz w:val="22"/>
          <w:szCs w:val="22"/>
        </w:rPr>
        <w:t>11.5.2.1.3.</w:t>
      </w:r>
      <w:r>
        <w:rPr>
          <w:rFonts w:ascii="Arial" w:hAnsi="Arial" w:cs="Arial"/>
          <w:sz w:val="22"/>
          <w:szCs w:val="22"/>
        </w:rPr>
        <w:t xml:space="preserve"> Indicação das </w:t>
      </w:r>
      <w:r>
        <w:rPr>
          <w:rFonts w:ascii="Arial" w:hAnsi="Arial" w:cs="Arial"/>
          <w:i/>
          <w:sz w:val="22"/>
          <w:szCs w:val="22"/>
        </w:rPr>
        <w:t>instalações</w:t>
      </w:r>
      <w:r>
        <w:rPr>
          <w:rFonts w:ascii="Arial" w:hAnsi="Arial" w:cs="Arial"/>
          <w:sz w:val="22"/>
          <w:szCs w:val="22"/>
        </w:rPr>
        <w:t xml:space="preserve">, do </w:t>
      </w:r>
      <w:r>
        <w:rPr>
          <w:rFonts w:ascii="Arial" w:hAnsi="Arial" w:cs="Arial"/>
          <w:i/>
          <w:sz w:val="22"/>
          <w:szCs w:val="22"/>
        </w:rPr>
        <w:t>aparelhamento</w:t>
      </w:r>
      <w:r>
        <w:rPr>
          <w:rFonts w:ascii="Arial" w:hAnsi="Arial" w:cs="Arial"/>
          <w:sz w:val="22"/>
          <w:szCs w:val="22"/>
        </w:rPr>
        <w:t xml:space="preserve"> e do </w:t>
      </w:r>
      <w:r>
        <w:rPr>
          <w:rFonts w:ascii="Arial" w:hAnsi="Arial" w:cs="Arial"/>
          <w:i/>
          <w:sz w:val="22"/>
          <w:szCs w:val="22"/>
        </w:rPr>
        <w:t>pessoal técnico</w:t>
      </w:r>
      <w:r>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1F4296" w:rsidRDefault="001F4296" w:rsidP="001F4296">
      <w:pPr>
        <w:autoSpaceDE w:val="0"/>
        <w:autoSpaceDN w:val="0"/>
        <w:adjustRightInd w:val="0"/>
        <w:ind w:left="1701"/>
        <w:jc w:val="both"/>
        <w:rPr>
          <w:rFonts w:ascii="Arial" w:hAnsi="Arial" w:cs="Arial"/>
          <w:b/>
          <w:sz w:val="22"/>
          <w:szCs w:val="22"/>
        </w:rPr>
      </w:pPr>
    </w:p>
    <w:p w:rsidR="001F4296" w:rsidRDefault="001F4296" w:rsidP="001F4296">
      <w:pPr>
        <w:autoSpaceDE w:val="0"/>
        <w:autoSpaceDN w:val="0"/>
        <w:adjustRightInd w:val="0"/>
        <w:ind w:left="1701"/>
        <w:jc w:val="both"/>
        <w:rPr>
          <w:rFonts w:ascii="Arial" w:hAnsi="Arial" w:cs="Arial"/>
          <w:sz w:val="22"/>
          <w:szCs w:val="22"/>
        </w:rPr>
      </w:pPr>
      <w:r>
        <w:rPr>
          <w:rFonts w:ascii="Arial" w:hAnsi="Arial" w:cs="Arial"/>
          <w:b/>
          <w:sz w:val="22"/>
          <w:szCs w:val="22"/>
        </w:rPr>
        <w:t>11.5.2.1.4.</w:t>
      </w:r>
      <w:r>
        <w:rPr>
          <w:rFonts w:ascii="Arial" w:hAnsi="Arial" w:cs="Arial"/>
          <w:sz w:val="22"/>
          <w:szCs w:val="22"/>
        </w:rPr>
        <w:t xml:space="preserve"> Atestado de visita técnica, expedido nos termos do </w:t>
      </w:r>
      <w:r>
        <w:rPr>
          <w:rFonts w:ascii="Arial" w:hAnsi="Arial" w:cs="Arial"/>
          <w:b/>
          <w:sz w:val="22"/>
          <w:szCs w:val="22"/>
        </w:rPr>
        <w:t>anexo II</w:t>
      </w:r>
      <w:r>
        <w:rPr>
          <w:rFonts w:ascii="Arial" w:hAnsi="Arial" w:cs="Arial"/>
          <w:sz w:val="22"/>
          <w:szCs w:val="22"/>
        </w:rPr>
        <w:t xml:space="preserve"> deste edital.</w:t>
      </w:r>
    </w:p>
    <w:p w:rsidR="001F4296" w:rsidRDefault="001F4296" w:rsidP="001F4296">
      <w:pPr>
        <w:ind w:left="993"/>
        <w:jc w:val="both"/>
        <w:rPr>
          <w:rFonts w:ascii="Arial" w:hAnsi="Arial" w:cs="Arial"/>
          <w:b/>
          <w:sz w:val="22"/>
          <w:szCs w:val="22"/>
        </w:rPr>
      </w:pPr>
    </w:p>
    <w:p w:rsidR="001F4296" w:rsidRDefault="001F4296" w:rsidP="001F4296">
      <w:pPr>
        <w:ind w:left="993"/>
        <w:jc w:val="both"/>
        <w:rPr>
          <w:rFonts w:ascii="Arial" w:hAnsi="Arial" w:cs="Arial"/>
          <w:b/>
          <w:sz w:val="22"/>
          <w:szCs w:val="22"/>
        </w:rPr>
      </w:pPr>
      <w:r>
        <w:rPr>
          <w:rFonts w:ascii="Arial" w:hAnsi="Arial" w:cs="Arial"/>
          <w:b/>
          <w:sz w:val="22"/>
          <w:szCs w:val="22"/>
        </w:rPr>
        <w:t>11.5.2.2. Profissional</w:t>
      </w:r>
    </w:p>
    <w:p w:rsidR="001F4296" w:rsidRDefault="001F4296" w:rsidP="001F4296">
      <w:pPr>
        <w:jc w:val="both"/>
        <w:rPr>
          <w:rFonts w:ascii="Arial" w:hAnsi="Arial" w:cs="Arial"/>
          <w:color w:val="FF0000"/>
          <w:sz w:val="18"/>
          <w:szCs w:val="18"/>
        </w:rPr>
      </w:pPr>
      <w:r>
        <w:rPr>
          <w:rFonts w:ascii="Arial" w:hAnsi="Arial" w:cs="Arial"/>
          <w:b/>
          <w:sz w:val="22"/>
          <w:szCs w:val="22"/>
        </w:rPr>
        <w:t xml:space="preserve">11.5.2.2.1. </w:t>
      </w:r>
      <w:r>
        <w:rPr>
          <w:rFonts w:ascii="Arial" w:hAnsi="Arial" w:cs="Arial"/>
          <w:sz w:val="22"/>
          <w:szCs w:val="22"/>
        </w:rPr>
        <w:t>Originais ou cópias autenticadas de Certidões de Acervo Técnico - CAT's, emitidas pelo Órgão competente da Categoria em nome do responsável técnico da equipe, de forma a comprovar a supervisão em serviços de mesmas características às do objeto desta licitação, contendo, necessariamente, as seguintes parcelas de maior relevância:</w:t>
      </w:r>
      <w:r>
        <w:rPr>
          <w:rFonts w:ascii="Arial" w:hAnsi="Arial" w:cs="Arial"/>
          <w:color w:val="FF0000"/>
          <w:sz w:val="18"/>
          <w:szCs w:val="18"/>
        </w:rPr>
        <w:t xml:space="preserve"> </w:t>
      </w:r>
    </w:p>
    <w:p w:rsidR="001F4296" w:rsidRDefault="001F4296" w:rsidP="001F4296">
      <w:pPr>
        <w:spacing w:line="360" w:lineRule="auto"/>
        <w:ind w:left="709" w:right="-1"/>
        <w:jc w:val="both"/>
        <w:rPr>
          <w:rFonts w:ascii="Arial" w:hAnsi="Arial" w:cs="Arial"/>
          <w:sz w:val="18"/>
          <w:szCs w:val="18"/>
        </w:rPr>
      </w:pPr>
    </w:p>
    <w:tbl>
      <w:tblPr>
        <w:tblW w:w="7230" w:type="dxa"/>
        <w:tblInd w:w="779" w:type="dxa"/>
        <w:tblLayout w:type="fixed"/>
        <w:tblCellMar>
          <w:left w:w="70" w:type="dxa"/>
          <w:right w:w="70" w:type="dxa"/>
        </w:tblCellMar>
        <w:tblLook w:val="04A0"/>
      </w:tblPr>
      <w:tblGrid>
        <w:gridCol w:w="666"/>
        <w:gridCol w:w="5855"/>
        <w:gridCol w:w="709"/>
      </w:tblGrid>
      <w:tr w:rsidR="001F4296" w:rsidTr="001F4296">
        <w:trPr>
          <w:trHeight w:val="312"/>
        </w:trPr>
        <w:tc>
          <w:tcPr>
            <w:tcW w:w="666" w:type="dxa"/>
            <w:vMerge w:val="restart"/>
            <w:tcBorders>
              <w:top w:val="single" w:sz="4" w:space="0" w:color="auto"/>
              <w:left w:val="single" w:sz="4" w:space="0" w:color="auto"/>
              <w:bottom w:val="single" w:sz="4" w:space="0" w:color="000000"/>
              <w:right w:val="single" w:sz="4" w:space="0" w:color="auto"/>
            </w:tcBorders>
            <w:shd w:val="clear" w:color="auto" w:fill="D8D8D8"/>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ITEM</w:t>
            </w:r>
          </w:p>
        </w:tc>
        <w:tc>
          <w:tcPr>
            <w:tcW w:w="5855" w:type="dxa"/>
            <w:vMerge w:val="restart"/>
            <w:tcBorders>
              <w:top w:val="single" w:sz="4" w:space="0" w:color="auto"/>
              <w:left w:val="single" w:sz="4" w:space="0" w:color="auto"/>
              <w:bottom w:val="single" w:sz="4" w:space="0" w:color="000000"/>
              <w:right w:val="single" w:sz="4" w:space="0" w:color="auto"/>
            </w:tcBorders>
            <w:shd w:val="clear" w:color="auto" w:fill="D8D8D8"/>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DESCRIÇÃO</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D8D8D8"/>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UN</w:t>
            </w:r>
          </w:p>
        </w:tc>
      </w:tr>
      <w:tr w:rsidR="001F4296" w:rsidTr="001F4296">
        <w:trPr>
          <w:trHeight w:val="675"/>
        </w:trPr>
        <w:tc>
          <w:tcPr>
            <w:tcW w:w="666" w:type="dxa"/>
            <w:vMerge/>
            <w:tcBorders>
              <w:top w:val="single" w:sz="4" w:space="0" w:color="auto"/>
              <w:left w:val="single" w:sz="4" w:space="0" w:color="auto"/>
              <w:bottom w:val="single" w:sz="4" w:space="0" w:color="000000"/>
              <w:right w:val="single" w:sz="4" w:space="0" w:color="auto"/>
            </w:tcBorders>
            <w:vAlign w:val="center"/>
            <w:hideMark/>
          </w:tcPr>
          <w:p w:rsidR="001F4296" w:rsidRDefault="001F4296">
            <w:pPr>
              <w:rPr>
                <w:rFonts w:ascii="Arial" w:hAnsi="Arial" w:cs="Arial"/>
                <w:b/>
                <w:bCs/>
                <w:sz w:val="18"/>
                <w:szCs w:val="18"/>
              </w:rPr>
            </w:pPr>
          </w:p>
        </w:tc>
        <w:tc>
          <w:tcPr>
            <w:tcW w:w="5855" w:type="dxa"/>
            <w:vMerge/>
            <w:tcBorders>
              <w:top w:val="single" w:sz="4" w:space="0" w:color="auto"/>
              <w:left w:val="single" w:sz="4" w:space="0" w:color="auto"/>
              <w:bottom w:val="single" w:sz="4" w:space="0" w:color="000000"/>
              <w:right w:val="single" w:sz="4" w:space="0" w:color="auto"/>
            </w:tcBorders>
            <w:vAlign w:val="center"/>
            <w:hideMark/>
          </w:tcPr>
          <w:p w:rsidR="001F4296" w:rsidRDefault="001F4296">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1F4296" w:rsidRDefault="001F4296">
            <w:pPr>
              <w:rPr>
                <w:rFonts w:ascii="Arial" w:hAnsi="Arial" w:cs="Arial"/>
                <w:b/>
                <w:bCs/>
                <w:sz w:val="18"/>
                <w:szCs w:val="18"/>
              </w:rPr>
            </w:pPr>
          </w:p>
        </w:tc>
      </w:tr>
      <w:tr w:rsidR="001F4296" w:rsidTr="001F4296">
        <w:trPr>
          <w:trHeight w:val="600"/>
        </w:trPr>
        <w:tc>
          <w:tcPr>
            <w:tcW w:w="666" w:type="dxa"/>
            <w:tcBorders>
              <w:top w:val="single" w:sz="4" w:space="0" w:color="auto"/>
              <w:left w:val="single" w:sz="4" w:space="0" w:color="auto"/>
              <w:bottom w:val="single" w:sz="4" w:space="0" w:color="auto"/>
              <w:right w:val="single" w:sz="4" w:space="0" w:color="auto"/>
            </w:tcBorders>
            <w:vAlign w:val="center"/>
            <w:hideMark/>
          </w:tcPr>
          <w:p w:rsidR="001F4296" w:rsidRDefault="001F4296">
            <w:pPr>
              <w:jc w:val="center"/>
              <w:rPr>
                <w:rFonts w:ascii="Arial" w:hAnsi="Arial" w:cs="Arial"/>
                <w:sz w:val="18"/>
                <w:szCs w:val="18"/>
              </w:rPr>
            </w:pPr>
            <w:r>
              <w:rPr>
                <w:rFonts w:ascii="Arial" w:hAnsi="Arial" w:cs="Arial"/>
                <w:sz w:val="18"/>
                <w:szCs w:val="18"/>
              </w:rPr>
              <w:t>A</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Fornecimento e montagem de estrutura em aço ASTM-A36, sem pintura</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kg</w:t>
            </w:r>
          </w:p>
        </w:tc>
      </w:tr>
      <w:tr w:rsidR="001F4296" w:rsidTr="001F4296">
        <w:trPr>
          <w:trHeight w:val="600"/>
        </w:trPr>
        <w:tc>
          <w:tcPr>
            <w:tcW w:w="666" w:type="dxa"/>
            <w:tcBorders>
              <w:top w:val="nil"/>
              <w:left w:val="single" w:sz="4" w:space="0" w:color="auto"/>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B</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REVESTIMENTO CERÂMICO PARA PISO COM PLACAS TIPO</w:t>
            </w:r>
            <w:r>
              <w:rPr>
                <w:rFonts w:ascii="Arial" w:hAnsi="Arial" w:cs="Arial"/>
                <w:sz w:val="18"/>
                <w:szCs w:val="18"/>
              </w:rPr>
              <w:br/>
              <w:t>PORCELANATO DE DIMENSÕES 60X60 CM APLICADA EM AMBIENTES DE</w:t>
            </w:r>
            <w:r>
              <w:rPr>
                <w:rFonts w:ascii="Arial" w:hAnsi="Arial" w:cs="Arial"/>
                <w:sz w:val="18"/>
                <w:szCs w:val="18"/>
              </w:rPr>
              <w:br/>
              <w:t>ÁREA ENTRE 5 M² E 10 M². AF_06/2014</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m2</w:t>
            </w:r>
          </w:p>
        </w:tc>
      </w:tr>
      <w:tr w:rsidR="001F4296" w:rsidTr="001F4296">
        <w:trPr>
          <w:trHeight w:val="741"/>
        </w:trPr>
        <w:tc>
          <w:tcPr>
            <w:tcW w:w="666" w:type="dxa"/>
            <w:tcBorders>
              <w:top w:val="nil"/>
              <w:left w:val="single" w:sz="4" w:space="0" w:color="auto"/>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C</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PISO EM GRANITO APLICADO EM AMBIENTES INTERNOS. AF_09/2020</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m2</w:t>
            </w:r>
          </w:p>
        </w:tc>
      </w:tr>
      <w:tr w:rsidR="001F4296" w:rsidTr="001F4296">
        <w:trPr>
          <w:trHeight w:val="695"/>
        </w:trPr>
        <w:tc>
          <w:tcPr>
            <w:tcW w:w="666" w:type="dxa"/>
            <w:tcBorders>
              <w:top w:val="nil"/>
              <w:left w:val="single" w:sz="4" w:space="0" w:color="auto"/>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D</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AR CONDICIONADO SPLIT ON/OFF, CASSETE (TETO), 36000 BTU/H, CICLO</w:t>
            </w:r>
            <w:r>
              <w:rPr>
                <w:rFonts w:ascii="Arial" w:hAnsi="Arial" w:cs="Arial"/>
                <w:sz w:val="18"/>
                <w:szCs w:val="18"/>
              </w:rPr>
              <w:br/>
              <w:t>QUENTE/FRIO - FORNECIMENTO E INSTALAÇÃO. AF_11/2021_P</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Unidade</w:t>
            </w:r>
          </w:p>
        </w:tc>
      </w:tr>
      <w:tr w:rsidR="001F4296" w:rsidTr="001F4296">
        <w:trPr>
          <w:trHeight w:val="549"/>
        </w:trPr>
        <w:tc>
          <w:tcPr>
            <w:tcW w:w="666" w:type="dxa"/>
            <w:tcBorders>
              <w:top w:val="nil"/>
              <w:left w:val="single" w:sz="4" w:space="0" w:color="auto"/>
              <w:bottom w:val="single" w:sz="4" w:space="0" w:color="auto"/>
              <w:right w:val="single" w:sz="4"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E</w:t>
            </w:r>
          </w:p>
        </w:tc>
        <w:tc>
          <w:tcPr>
            <w:tcW w:w="5855" w:type="dxa"/>
            <w:tcBorders>
              <w:top w:val="nil"/>
              <w:left w:val="single" w:sz="4" w:space="0" w:color="auto"/>
              <w:bottom w:val="single" w:sz="4" w:space="0" w:color="auto"/>
              <w:right w:val="single" w:sz="4" w:space="0" w:color="auto"/>
            </w:tcBorders>
            <w:shd w:val="clear" w:color="auto" w:fill="FFFFFF"/>
            <w:vAlign w:val="center"/>
            <w:hideMark/>
          </w:tcPr>
          <w:p w:rsidR="001F4296" w:rsidRDefault="001F4296">
            <w:pPr>
              <w:jc w:val="both"/>
              <w:rPr>
                <w:rFonts w:ascii="Arial" w:hAnsi="Arial" w:cs="Arial"/>
                <w:sz w:val="18"/>
                <w:szCs w:val="18"/>
              </w:rPr>
            </w:pPr>
            <w:r>
              <w:rPr>
                <w:rFonts w:ascii="Arial" w:hAnsi="Arial" w:cs="Arial"/>
                <w:sz w:val="18"/>
                <w:szCs w:val="18"/>
              </w:rPr>
              <w:t>Elevador de uso restrito a pessoas com mobilidade reduzida com 02 paradas,</w:t>
            </w:r>
            <w:r>
              <w:rPr>
                <w:rFonts w:ascii="Arial" w:hAnsi="Arial" w:cs="Arial"/>
                <w:sz w:val="18"/>
                <w:szCs w:val="18"/>
              </w:rPr>
              <w:br/>
              <w:t>capacidade de 225 kg - uso interno em alvenaria</w:t>
            </w:r>
          </w:p>
        </w:tc>
        <w:tc>
          <w:tcPr>
            <w:tcW w:w="709" w:type="dxa"/>
            <w:tcBorders>
              <w:top w:val="nil"/>
              <w:left w:val="nil"/>
              <w:bottom w:val="single" w:sz="4" w:space="0" w:color="auto"/>
              <w:right w:val="single" w:sz="4" w:space="0" w:color="auto"/>
            </w:tcBorders>
            <w:shd w:val="clear" w:color="auto" w:fill="FFFFFF"/>
            <w:vAlign w:val="center"/>
            <w:hideMark/>
          </w:tcPr>
          <w:p w:rsidR="001F4296" w:rsidRDefault="001F4296">
            <w:pPr>
              <w:jc w:val="center"/>
              <w:rPr>
                <w:rFonts w:ascii="Arial" w:hAnsi="Arial" w:cs="Arial"/>
                <w:sz w:val="18"/>
                <w:szCs w:val="18"/>
              </w:rPr>
            </w:pPr>
            <w:r>
              <w:rPr>
                <w:rFonts w:ascii="Arial" w:hAnsi="Arial" w:cs="Arial"/>
                <w:sz w:val="18"/>
                <w:szCs w:val="18"/>
              </w:rPr>
              <w:t>cj</w:t>
            </w:r>
          </w:p>
        </w:tc>
      </w:tr>
    </w:tbl>
    <w:p w:rsidR="001F4296" w:rsidRDefault="001F4296" w:rsidP="001F4296">
      <w:pPr>
        <w:spacing w:line="360" w:lineRule="auto"/>
        <w:ind w:right="-1"/>
        <w:jc w:val="both"/>
        <w:rPr>
          <w:rFonts w:ascii="Arial" w:hAnsi="Arial" w:cs="Arial"/>
          <w:sz w:val="18"/>
          <w:szCs w:val="18"/>
        </w:rPr>
      </w:pPr>
    </w:p>
    <w:p w:rsidR="001F4296" w:rsidRDefault="001F4296" w:rsidP="001F4296">
      <w:pPr>
        <w:spacing w:line="360" w:lineRule="auto"/>
        <w:ind w:left="709" w:right="-1"/>
        <w:jc w:val="both"/>
        <w:rPr>
          <w:rFonts w:ascii="Arial" w:hAnsi="Arial" w:cs="Arial"/>
          <w:sz w:val="22"/>
          <w:szCs w:val="22"/>
        </w:rPr>
      </w:pPr>
      <w:r>
        <w:rPr>
          <w:rFonts w:ascii="Arial" w:hAnsi="Arial" w:cs="Arial"/>
          <w:sz w:val="22"/>
          <w:szCs w:val="22"/>
        </w:rPr>
        <w:t>11.5.2.2.2. A comprovação do vínculo profissional do responsável técnico deverá ser feita, conforme o caso, das seguintes formas:</w:t>
      </w:r>
    </w:p>
    <w:p w:rsidR="001F4296" w:rsidRDefault="001F4296" w:rsidP="001F4296">
      <w:pPr>
        <w:widowControl w:val="0"/>
        <w:tabs>
          <w:tab w:val="left" w:pos="284"/>
        </w:tabs>
        <w:ind w:left="1701"/>
        <w:jc w:val="both"/>
        <w:rPr>
          <w:rFonts w:ascii="Arial" w:hAnsi="Arial" w:cs="Arial"/>
          <w:sz w:val="22"/>
          <w:szCs w:val="22"/>
        </w:rPr>
      </w:pPr>
    </w:p>
    <w:p w:rsidR="001F4296" w:rsidRDefault="001F4296" w:rsidP="001F4296">
      <w:pPr>
        <w:widowControl w:val="0"/>
        <w:tabs>
          <w:tab w:val="left" w:pos="284"/>
        </w:tabs>
        <w:ind w:left="1701"/>
        <w:jc w:val="both"/>
        <w:rPr>
          <w:rFonts w:ascii="Arial" w:hAnsi="Arial" w:cs="Arial"/>
          <w:sz w:val="22"/>
          <w:szCs w:val="22"/>
        </w:rPr>
      </w:pPr>
      <w:r>
        <w:rPr>
          <w:rFonts w:ascii="Arial" w:hAnsi="Arial" w:cs="Arial"/>
          <w:b/>
          <w:spacing w:val="-3"/>
          <w:sz w:val="22"/>
          <w:szCs w:val="22"/>
        </w:rPr>
        <w:t xml:space="preserve">a) </w:t>
      </w:r>
      <w:r>
        <w:rPr>
          <w:rFonts w:ascii="Arial" w:hAnsi="Arial" w:cs="Arial"/>
          <w:spacing w:val="-3"/>
          <w:sz w:val="22"/>
          <w:szCs w:val="22"/>
        </w:rPr>
        <w:t xml:space="preserve">cópia da </w:t>
      </w:r>
      <w:r>
        <w:rPr>
          <w:rFonts w:ascii="Arial" w:hAnsi="Arial" w:cs="Arial"/>
          <w:sz w:val="22"/>
          <w:szCs w:val="22"/>
        </w:rPr>
        <w:t>Carteira de Trabalho e Previdência Social com o devido registro; ou</w:t>
      </w:r>
    </w:p>
    <w:p w:rsidR="001F4296" w:rsidRDefault="001F4296" w:rsidP="001F4296">
      <w:pPr>
        <w:widowControl w:val="0"/>
        <w:tabs>
          <w:tab w:val="left" w:pos="284"/>
        </w:tabs>
        <w:ind w:left="1701"/>
        <w:jc w:val="both"/>
        <w:rPr>
          <w:rFonts w:ascii="Arial" w:hAnsi="Arial" w:cs="Arial"/>
          <w:b/>
          <w:sz w:val="22"/>
          <w:szCs w:val="22"/>
        </w:rPr>
      </w:pPr>
    </w:p>
    <w:p w:rsidR="001F4296" w:rsidRDefault="001F4296" w:rsidP="001F4296">
      <w:pPr>
        <w:widowControl w:val="0"/>
        <w:tabs>
          <w:tab w:val="left" w:pos="284"/>
        </w:tabs>
        <w:ind w:left="1701"/>
        <w:jc w:val="both"/>
        <w:rPr>
          <w:rFonts w:ascii="Arial" w:hAnsi="Arial" w:cs="Arial"/>
          <w:sz w:val="22"/>
          <w:szCs w:val="22"/>
        </w:rPr>
      </w:pPr>
      <w:r>
        <w:rPr>
          <w:rFonts w:ascii="Arial" w:hAnsi="Arial" w:cs="Arial"/>
          <w:b/>
          <w:sz w:val="22"/>
          <w:szCs w:val="22"/>
        </w:rPr>
        <w:t>b)</w:t>
      </w:r>
      <w:r>
        <w:rPr>
          <w:rFonts w:ascii="Arial" w:hAnsi="Arial" w:cs="Arial"/>
          <w:sz w:val="22"/>
          <w:szCs w:val="22"/>
        </w:rPr>
        <w:t xml:space="preserve"> prova de vínculo societário com a empresa; ou</w:t>
      </w:r>
    </w:p>
    <w:p w:rsidR="001F4296" w:rsidRDefault="001F4296" w:rsidP="001F4296">
      <w:pPr>
        <w:widowControl w:val="0"/>
        <w:tabs>
          <w:tab w:val="left" w:pos="284"/>
        </w:tabs>
        <w:ind w:left="1701"/>
        <w:jc w:val="both"/>
        <w:rPr>
          <w:rFonts w:ascii="Arial" w:hAnsi="Arial" w:cs="Arial"/>
          <w:b/>
          <w:sz w:val="22"/>
          <w:szCs w:val="22"/>
        </w:rPr>
      </w:pPr>
    </w:p>
    <w:p w:rsidR="001F4296" w:rsidRDefault="001F4296" w:rsidP="001F4296">
      <w:pPr>
        <w:widowControl w:val="0"/>
        <w:tabs>
          <w:tab w:val="left" w:pos="284"/>
        </w:tabs>
        <w:ind w:left="1701"/>
        <w:jc w:val="both"/>
        <w:rPr>
          <w:rFonts w:ascii="Arial" w:hAnsi="Arial" w:cs="Arial"/>
          <w:sz w:val="22"/>
          <w:szCs w:val="22"/>
        </w:rPr>
      </w:pPr>
      <w:r>
        <w:rPr>
          <w:rFonts w:ascii="Arial" w:hAnsi="Arial" w:cs="Arial"/>
          <w:b/>
          <w:sz w:val="22"/>
          <w:szCs w:val="22"/>
        </w:rPr>
        <w:t>c)</w:t>
      </w:r>
      <w:r>
        <w:rPr>
          <w:rFonts w:ascii="Arial" w:hAnsi="Arial" w:cs="Arial"/>
          <w:sz w:val="22"/>
          <w:szCs w:val="22"/>
        </w:rPr>
        <w:t xml:space="preserve"> ficha de registro de empregados ou do livro correspondente devidamente registrado no Ministério do Trabalho; </w:t>
      </w:r>
    </w:p>
    <w:p w:rsidR="001F4296" w:rsidRDefault="001F4296" w:rsidP="001F4296">
      <w:pPr>
        <w:widowControl w:val="0"/>
        <w:tabs>
          <w:tab w:val="left" w:pos="284"/>
        </w:tabs>
        <w:ind w:left="1701"/>
        <w:jc w:val="both"/>
        <w:rPr>
          <w:rFonts w:ascii="Arial" w:hAnsi="Arial" w:cs="Arial"/>
          <w:b/>
          <w:sz w:val="22"/>
          <w:szCs w:val="22"/>
        </w:rPr>
      </w:pPr>
    </w:p>
    <w:p w:rsidR="001F4296" w:rsidRDefault="001F4296" w:rsidP="001F4296">
      <w:pPr>
        <w:widowControl w:val="0"/>
        <w:tabs>
          <w:tab w:val="left" w:pos="284"/>
        </w:tabs>
        <w:ind w:left="1701"/>
        <w:jc w:val="both"/>
        <w:rPr>
          <w:rFonts w:ascii="Arial" w:hAnsi="Arial" w:cs="Arial"/>
          <w:sz w:val="22"/>
          <w:szCs w:val="22"/>
        </w:rPr>
      </w:pPr>
      <w:r>
        <w:rPr>
          <w:rFonts w:ascii="Arial" w:hAnsi="Arial" w:cs="Arial"/>
          <w:b/>
          <w:sz w:val="22"/>
          <w:szCs w:val="22"/>
        </w:rPr>
        <w:t>d)</w:t>
      </w:r>
      <w:r>
        <w:rPr>
          <w:rFonts w:ascii="Arial" w:hAnsi="Arial" w:cs="Arial"/>
          <w:sz w:val="22"/>
          <w:szCs w:val="22"/>
        </w:rPr>
        <w:t xml:space="preserve"> Contrato de Trabalho/Prestação de Serviço;</w:t>
      </w:r>
    </w:p>
    <w:p w:rsidR="001F4296" w:rsidRDefault="001F4296" w:rsidP="001F4296">
      <w:pPr>
        <w:autoSpaceDE w:val="0"/>
        <w:autoSpaceDN w:val="0"/>
        <w:adjustRightInd w:val="0"/>
        <w:ind w:left="1701"/>
        <w:jc w:val="both"/>
        <w:rPr>
          <w:rFonts w:ascii="Arial" w:hAnsi="Arial" w:cs="Arial"/>
          <w:b/>
          <w:sz w:val="22"/>
          <w:szCs w:val="22"/>
        </w:rPr>
      </w:pPr>
    </w:p>
    <w:p w:rsidR="001F4296" w:rsidRDefault="001F4296" w:rsidP="001F4296">
      <w:pPr>
        <w:autoSpaceDE w:val="0"/>
        <w:autoSpaceDN w:val="0"/>
        <w:adjustRightInd w:val="0"/>
        <w:ind w:left="1701"/>
        <w:jc w:val="both"/>
        <w:rPr>
          <w:rFonts w:ascii="Arial" w:hAnsi="Arial" w:cs="Arial"/>
          <w:sz w:val="22"/>
          <w:szCs w:val="22"/>
        </w:rPr>
      </w:pPr>
      <w:r>
        <w:rPr>
          <w:rFonts w:ascii="Arial" w:hAnsi="Arial" w:cs="Arial"/>
          <w:b/>
          <w:sz w:val="22"/>
          <w:szCs w:val="22"/>
        </w:rPr>
        <w:t>e)</w:t>
      </w:r>
      <w:r>
        <w:rPr>
          <w:rFonts w:ascii="Arial" w:hAnsi="Arial" w:cs="Arial"/>
          <w:sz w:val="22"/>
          <w:szCs w:val="22"/>
        </w:rPr>
        <w:t xml:space="preserve"> contratação de profissional autônomo e se responsabilize tecnicamente pela execução dos serviços.</w:t>
      </w:r>
    </w:p>
    <w:p w:rsidR="001F4296" w:rsidRDefault="001F4296" w:rsidP="001F4296">
      <w:pPr>
        <w:ind w:left="426"/>
        <w:jc w:val="both"/>
        <w:rPr>
          <w:rFonts w:ascii="Arial" w:hAnsi="Arial" w:cs="Arial"/>
          <w:b/>
          <w:sz w:val="22"/>
          <w:szCs w:val="22"/>
        </w:rPr>
      </w:pPr>
    </w:p>
    <w:p w:rsidR="001F4296" w:rsidRDefault="001F4296" w:rsidP="001F4296">
      <w:pPr>
        <w:jc w:val="both"/>
        <w:rPr>
          <w:rFonts w:ascii="Arial" w:hAnsi="Arial" w:cs="Arial"/>
          <w:b/>
          <w:sz w:val="22"/>
          <w:szCs w:val="22"/>
          <w:u w:val="single"/>
        </w:rPr>
      </w:pPr>
      <w:r>
        <w:rPr>
          <w:rFonts w:ascii="Arial" w:hAnsi="Arial" w:cs="Arial"/>
          <w:b/>
          <w:sz w:val="22"/>
          <w:szCs w:val="22"/>
        </w:rPr>
        <w:t xml:space="preserve">11.5.3. </w:t>
      </w:r>
      <w:r>
        <w:rPr>
          <w:rFonts w:ascii="Arial" w:hAnsi="Arial" w:cs="Arial"/>
          <w:b/>
          <w:sz w:val="22"/>
          <w:szCs w:val="22"/>
          <w:u w:val="single"/>
        </w:rPr>
        <w:t>Qualificação Econômico Financeira</w:t>
      </w:r>
    </w:p>
    <w:p w:rsidR="001F4296" w:rsidRDefault="001F4296" w:rsidP="001F4296">
      <w:pPr>
        <w:jc w:val="both"/>
        <w:rPr>
          <w:rFonts w:ascii="Arial" w:hAnsi="Arial" w:cs="Arial"/>
          <w:sz w:val="22"/>
          <w:szCs w:val="22"/>
        </w:rPr>
      </w:pPr>
      <w:r>
        <w:rPr>
          <w:rFonts w:ascii="Arial" w:hAnsi="Arial" w:cs="Arial"/>
          <w:b/>
          <w:sz w:val="22"/>
          <w:szCs w:val="22"/>
        </w:rPr>
        <w:lastRenderedPageBreak/>
        <w:t xml:space="preserve">11.5.3.1. </w:t>
      </w:r>
      <w:r>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Pr>
          <w:rFonts w:ascii="Arial" w:hAnsi="Arial" w:cs="Arial"/>
          <w:b/>
          <w:bCs/>
          <w:sz w:val="22"/>
          <w:szCs w:val="22"/>
        </w:rPr>
        <w:t xml:space="preserve">60 (sessenta) dias </w:t>
      </w:r>
      <w:r>
        <w:rPr>
          <w:rFonts w:ascii="Arial" w:hAnsi="Arial" w:cs="Arial"/>
          <w:sz w:val="22"/>
          <w:szCs w:val="22"/>
        </w:rPr>
        <w:t>da data prevista para a apresentação dos envelopes; e</w:t>
      </w:r>
    </w:p>
    <w:p w:rsidR="001F4296" w:rsidRDefault="001F4296" w:rsidP="001F4296">
      <w:pPr>
        <w:jc w:val="both"/>
        <w:rPr>
          <w:rFonts w:ascii="Arial" w:hAnsi="Arial" w:cs="Arial"/>
          <w:sz w:val="22"/>
          <w:szCs w:val="22"/>
        </w:rPr>
      </w:pPr>
    </w:p>
    <w:p w:rsidR="001F4296" w:rsidRDefault="001F4296" w:rsidP="001F4296">
      <w:pPr>
        <w:autoSpaceDE w:val="0"/>
        <w:autoSpaceDN w:val="0"/>
        <w:adjustRightInd w:val="0"/>
        <w:jc w:val="both"/>
        <w:rPr>
          <w:rFonts w:ascii="Arial" w:hAnsi="Arial" w:cs="Arial"/>
          <w:b/>
          <w:sz w:val="22"/>
          <w:szCs w:val="22"/>
        </w:rPr>
      </w:pPr>
      <w:r>
        <w:rPr>
          <w:rFonts w:ascii="Arial" w:hAnsi="Arial" w:cs="Arial"/>
          <w:b/>
          <w:sz w:val="22"/>
          <w:szCs w:val="22"/>
        </w:rPr>
        <w:t xml:space="preserve">11.5.3.2.2. </w:t>
      </w:r>
      <w:r>
        <w:rPr>
          <w:rFonts w:ascii="Arial" w:hAnsi="Arial" w:cs="Arial"/>
          <w:sz w:val="22"/>
          <w:szCs w:val="22"/>
        </w:rPr>
        <w:t xml:space="preserve">Comprovante de recolhimento de garantia para participar desta licitação, correspondente a </w:t>
      </w:r>
      <w:r>
        <w:rPr>
          <w:rFonts w:ascii="Arial" w:hAnsi="Arial" w:cs="Arial"/>
          <w:b/>
          <w:sz w:val="22"/>
          <w:szCs w:val="22"/>
        </w:rPr>
        <w:t>R$ 11.720,86 (onze mil, setecentos e vinte reais e oitenta e seis centavos).</w:t>
      </w:r>
    </w:p>
    <w:p w:rsidR="001F4296" w:rsidRDefault="001F4296" w:rsidP="001F4296">
      <w:pPr>
        <w:autoSpaceDE w:val="0"/>
        <w:autoSpaceDN w:val="0"/>
        <w:adjustRightInd w:val="0"/>
        <w:ind w:left="993"/>
        <w:jc w:val="both"/>
        <w:rPr>
          <w:rFonts w:ascii="Arial" w:hAnsi="Arial" w:cs="Arial"/>
          <w:b/>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11.5.3.2.3.1.</w:t>
      </w:r>
      <w:r>
        <w:rPr>
          <w:rFonts w:ascii="Arial" w:hAnsi="Arial" w:cs="Arial"/>
          <w:b/>
          <w:sz w:val="22"/>
          <w:szCs w:val="22"/>
        </w:rPr>
        <w:t xml:space="preserve"> </w:t>
      </w:r>
      <w:r>
        <w:rPr>
          <w:rFonts w:ascii="Arial" w:hAnsi="Arial" w:cs="Arial"/>
          <w:sz w:val="22"/>
          <w:szCs w:val="22"/>
        </w:rPr>
        <w:t>A garantia poderá ser prestada por uma das seguintes modalidades:</w:t>
      </w:r>
    </w:p>
    <w:p w:rsidR="001F4296" w:rsidRDefault="001F4296" w:rsidP="001F4296">
      <w:pPr>
        <w:autoSpaceDE w:val="0"/>
        <w:autoSpaceDN w:val="0"/>
        <w:adjustRightInd w:val="0"/>
        <w:jc w:val="both"/>
        <w:rPr>
          <w:rFonts w:ascii="Arial" w:hAnsi="Arial" w:cs="Arial"/>
          <w:sz w:val="22"/>
          <w:szCs w:val="22"/>
        </w:rPr>
      </w:pPr>
      <w:r>
        <w:rPr>
          <w:rFonts w:ascii="Arial" w:hAnsi="Arial" w:cs="Arial"/>
          <w:b/>
          <w:bCs/>
          <w:sz w:val="22"/>
          <w:szCs w:val="22"/>
        </w:rPr>
        <w:t xml:space="preserve">a) </w:t>
      </w:r>
      <w:r>
        <w:rPr>
          <w:rFonts w:ascii="Arial" w:hAnsi="Arial" w:cs="Arial"/>
          <w:sz w:val="22"/>
          <w:szCs w:val="22"/>
        </w:rPr>
        <w:t>Caução em dinheiro</w:t>
      </w:r>
      <w:r>
        <w:rPr>
          <w:rFonts w:ascii="Arial" w:hAnsi="Arial" w:cs="Arial"/>
          <w:b/>
          <w:sz w:val="22"/>
          <w:szCs w:val="22"/>
        </w:rPr>
        <w:t>;</w:t>
      </w:r>
    </w:p>
    <w:p w:rsidR="001F4296" w:rsidRDefault="001F4296" w:rsidP="001F4296">
      <w:pPr>
        <w:autoSpaceDE w:val="0"/>
        <w:autoSpaceDN w:val="0"/>
        <w:adjustRightInd w:val="0"/>
        <w:jc w:val="both"/>
        <w:rPr>
          <w:rFonts w:ascii="Arial" w:hAnsi="Arial" w:cs="Arial"/>
          <w:sz w:val="22"/>
          <w:szCs w:val="22"/>
        </w:rPr>
      </w:pPr>
      <w:r>
        <w:rPr>
          <w:rFonts w:ascii="Arial" w:hAnsi="Arial" w:cs="Arial"/>
          <w:b/>
          <w:bCs/>
          <w:sz w:val="22"/>
          <w:szCs w:val="22"/>
        </w:rPr>
        <w:t xml:space="preserve">a.1) </w:t>
      </w:r>
      <w:r>
        <w:rPr>
          <w:rFonts w:ascii="Arial" w:hAnsi="Arial" w:cs="Arial"/>
          <w:bCs/>
          <w:sz w:val="22"/>
          <w:szCs w:val="22"/>
        </w:rPr>
        <w:t xml:space="preserve">A </w:t>
      </w:r>
      <w:r>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1F4296" w:rsidRDefault="001F4296" w:rsidP="001F4296">
      <w:pPr>
        <w:autoSpaceDE w:val="0"/>
        <w:autoSpaceDN w:val="0"/>
        <w:adjustRightInd w:val="0"/>
        <w:jc w:val="both"/>
        <w:rPr>
          <w:rFonts w:ascii="Arial" w:hAnsi="Arial" w:cs="Arial"/>
          <w:b/>
          <w:bCs/>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
          <w:sz w:val="22"/>
          <w:szCs w:val="22"/>
        </w:rPr>
        <w:t>b)</w:t>
      </w:r>
      <w:r>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1F4296" w:rsidRDefault="001F4296" w:rsidP="001F4296">
      <w:pPr>
        <w:autoSpaceDE w:val="0"/>
        <w:autoSpaceDN w:val="0"/>
        <w:adjustRightInd w:val="0"/>
        <w:jc w:val="both"/>
        <w:rPr>
          <w:rFonts w:ascii="Arial" w:hAnsi="Arial" w:cs="Arial"/>
          <w:sz w:val="22"/>
          <w:szCs w:val="22"/>
        </w:rPr>
      </w:pPr>
      <w:r>
        <w:rPr>
          <w:rFonts w:ascii="Arial" w:hAnsi="Arial" w:cs="Arial"/>
          <w:b/>
          <w:bCs/>
          <w:sz w:val="22"/>
          <w:szCs w:val="22"/>
        </w:rPr>
        <w:t xml:space="preserve">c) </w:t>
      </w:r>
      <w:r>
        <w:rPr>
          <w:rFonts w:ascii="Arial" w:hAnsi="Arial" w:cs="Arial"/>
          <w:sz w:val="22"/>
          <w:szCs w:val="22"/>
        </w:rPr>
        <w:t>Seguro-garantia, na forma da legislação aplicável; e</w:t>
      </w:r>
    </w:p>
    <w:p w:rsidR="001F4296" w:rsidRDefault="001F4296" w:rsidP="001F4296">
      <w:pPr>
        <w:autoSpaceDE w:val="0"/>
        <w:autoSpaceDN w:val="0"/>
        <w:adjustRightInd w:val="0"/>
        <w:jc w:val="both"/>
        <w:rPr>
          <w:rFonts w:ascii="Arial" w:hAnsi="Arial" w:cs="Arial"/>
          <w:sz w:val="22"/>
          <w:szCs w:val="22"/>
        </w:rPr>
      </w:pPr>
      <w:r>
        <w:rPr>
          <w:rFonts w:ascii="Arial" w:hAnsi="Arial" w:cs="Arial"/>
          <w:b/>
          <w:bCs/>
          <w:sz w:val="22"/>
          <w:szCs w:val="22"/>
        </w:rPr>
        <w:t xml:space="preserve">d) </w:t>
      </w:r>
      <w:r>
        <w:rPr>
          <w:rFonts w:ascii="Arial" w:hAnsi="Arial" w:cs="Arial"/>
          <w:sz w:val="22"/>
          <w:szCs w:val="22"/>
        </w:rPr>
        <w:t>Fiança bancária.</w:t>
      </w:r>
    </w:p>
    <w:p w:rsidR="001F4296" w:rsidRDefault="001F4296" w:rsidP="001F4296">
      <w:pPr>
        <w:autoSpaceDE w:val="0"/>
        <w:autoSpaceDN w:val="0"/>
        <w:adjustRightInd w:val="0"/>
        <w:ind w:left="2127"/>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 xml:space="preserve">11.5.3.2.3.2.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bCs/>
          <w:sz w:val="22"/>
          <w:szCs w:val="22"/>
        </w:rPr>
      </w:pPr>
      <w:r>
        <w:rPr>
          <w:rFonts w:ascii="Arial" w:hAnsi="Arial" w:cs="Arial"/>
          <w:sz w:val="22"/>
          <w:szCs w:val="22"/>
        </w:rPr>
        <w:t>11.5.3.2.3.2.1.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1F4296" w:rsidRDefault="001F4296" w:rsidP="001F4296">
      <w:pPr>
        <w:jc w:val="both"/>
        <w:rPr>
          <w:rFonts w:ascii="Arial" w:hAnsi="Arial" w:cs="Arial"/>
          <w:sz w:val="22"/>
          <w:szCs w:val="22"/>
        </w:rPr>
      </w:pPr>
    </w:p>
    <w:p w:rsidR="001F4296" w:rsidRDefault="001F4296" w:rsidP="001F4296">
      <w:pPr>
        <w:jc w:val="both"/>
        <w:rPr>
          <w:rFonts w:ascii="Arial" w:hAnsi="Arial" w:cs="Arial"/>
          <w:sz w:val="22"/>
          <w:szCs w:val="22"/>
        </w:rPr>
      </w:pPr>
      <w:r>
        <w:rPr>
          <w:rFonts w:ascii="Arial" w:hAnsi="Arial" w:cs="Arial"/>
          <w:sz w:val="22"/>
          <w:szCs w:val="22"/>
        </w:rPr>
        <w:t xml:space="preserve">11.5.3.2.3.3. O prazo de validade de qualquer garantia prevista neste item deverá estender-se, no mínimo, por </w:t>
      </w:r>
      <w:r>
        <w:rPr>
          <w:rFonts w:ascii="Arial" w:hAnsi="Arial" w:cs="Arial"/>
          <w:b/>
          <w:sz w:val="22"/>
          <w:szCs w:val="22"/>
        </w:rPr>
        <w:t>90 (noventa) dias</w:t>
      </w:r>
      <w:r>
        <w:rPr>
          <w:rFonts w:ascii="Arial" w:hAnsi="Arial" w:cs="Arial"/>
          <w:sz w:val="22"/>
          <w:szCs w:val="22"/>
        </w:rPr>
        <w:t xml:space="preserve">, </w:t>
      </w:r>
      <w:r>
        <w:rPr>
          <w:rFonts w:ascii="Arial" w:hAnsi="Arial" w:cs="Arial"/>
          <w:sz w:val="22"/>
          <w:szCs w:val="22"/>
          <w:u w:val="single"/>
        </w:rPr>
        <w:t>contados a partir da data da sessão de abertura dos envelopes</w:t>
      </w:r>
      <w:r>
        <w:rPr>
          <w:rFonts w:ascii="Arial" w:hAnsi="Arial" w:cs="Arial"/>
          <w:sz w:val="22"/>
          <w:szCs w:val="22"/>
        </w:rPr>
        <w:t>.</w:t>
      </w:r>
    </w:p>
    <w:p w:rsidR="001F4296" w:rsidRDefault="001F4296" w:rsidP="001F4296">
      <w:pPr>
        <w:jc w:val="both"/>
        <w:rPr>
          <w:rFonts w:ascii="Arial" w:hAnsi="Arial"/>
        </w:rPr>
      </w:pPr>
    </w:p>
    <w:p w:rsidR="001F4296" w:rsidRDefault="001F4296" w:rsidP="001F4296">
      <w:pPr>
        <w:jc w:val="both"/>
        <w:rPr>
          <w:rFonts w:ascii="Arial" w:hAnsi="Arial"/>
        </w:rPr>
      </w:pPr>
      <w:r>
        <w:rPr>
          <w:rFonts w:ascii="Arial" w:hAnsi="Arial" w:cs="Arial"/>
          <w:sz w:val="22"/>
          <w:szCs w:val="22"/>
        </w:rPr>
        <w:t>11.5.3.2.3.4.</w:t>
      </w:r>
      <w:r>
        <w:rPr>
          <w:rFonts w:ascii="Arial" w:hAnsi="Arial"/>
        </w:rPr>
        <w:t xml:space="preserve"> Deverão ser apresentados o balanço patrimonial e respectivas demonstrações de resultados do último exercício social já exigidos e apresentados na forma da lei (art.31,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1F4296" w:rsidRDefault="001F4296" w:rsidP="001F4296">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1F4296" w:rsidRDefault="001F4296" w:rsidP="001F4296">
      <w:pPr>
        <w:jc w:val="both"/>
        <w:rPr>
          <w:rFonts w:ascii="Arial" w:hAnsi="Arial"/>
        </w:rPr>
      </w:pPr>
    </w:p>
    <w:p w:rsidR="001F4296" w:rsidRDefault="001F4296" w:rsidP="001F4296">
      <w:pPr>
        <w:jc w:val="both"/>
        <w:rPr>
          <w:rFonts w:ascii="Arial" w:hAnsi="Arial"/>
        </w:rPr>
      </w:pPr>
      <w:r>
        <w:rPr>
          <w:rFonts w:ascii="Arial" w:hAnsi="Arial" w:cs="Arial"/>
        </w:rPr>
        <w:t>11.5.3.2.3.5.</w:t>
      </w:r>
      <w:r>
        <w:rPr>
          <w:rFonts w:ascii="Arial" w:hAnsi="Arial"/>
        </w:rPr>
        <w:t xml:space="preserve"> Analise Financeira do balanço geral da empresa do último exercício social, por meio de cálculos de índices contábeis, a saber:</w:t>
      </w:r>
    </w:p>
    <w:p w:rsidR="001F4296" w:rsidRDefault="001F4296" w:rsidP="001F4296">
      <w:pPr>
        <w:rPr>
          <w:rFonts w:ascii="Arial" w:hAnsi="Arial"/>
          <w:b/>
          <w:sz w:val="18"/>
          <w:szCs w:val="18"/>
        </w:rPr>
      </w:pPr>
      <w:r>
        <w:rPr>
          <w:rFonts w:ascii="Arial" w:hAnsi="Arial"/>
          <w:b/>
          <w:sz w:val="18"/>
          <w:szCs w:val="18"/>
        </w:rPr>
        <w:t>Índice de</w:t>
      </w:r>
    </w:p>
    <w:p w:rsidR="001F4296" w:rsidRDefault="001F4296" w:rsidP="001F4296">
      <w:pPr>
        <w:rPr>
          <w:rFonts w:ascii="Arial" w:hAnsi="Arial"/>
          <w:b/>
          <w:sz w:val="18"/>
          <w:szCs w:val="18"/>
        </w:rPr>
      </w:pPr>
      <w:r>
        <w:rPr>
          <w:rFonts w:ascii="Arial" w:hAnsi="Arial"/>
          <w:b/>
          <w:sz w:val="18"/>
          <w:szCs w:val="18"/>
        </w:rPr>
        <w:t>Liquidez geral</w:t>
      </w:r>
    </w:p>
    <w:p w:rsidR="001F4296" w:rsidRDefault="001F4296" w:rsidP="001F4296">
      <w:pPr>
        <w:rPr>
          <w:rFonts w:ascii="Arial" w:hAnsi="Arial"/>
          <w:b/>
          <w:sz w:val="18"/>
          <w:szCs w:val="18"/>
        </w:rPr>
      </w:pPr>
      <w:r>
        <w:rPr>
          <w:rFonts w:ascii="Arial" w:hAnsi="Arial"/>
          <w:b/>
          <w:sz w:val="18"/>
          <w:szCs w:val="18"/>
        </w:rPr>
        <w:t>(ILG)ILG=(AC+RLP) /(PC+ELP)</w:t>
      </w:r>
    </w:p>
    <w:p w:rsidR="001F4296" w:rsidRDefault="001F4296" w:rsidP="001F4296">
      <w:pPr>
        <w:rPr>
          <w:rFonts w:ascii="Arial" w:hAnsi="Arial"/>
          <w:b/>
          <w:sz w:val="18"/>
          <w:szCs w:val="18"/>
        </w:rPr>
      </w:pPr>
      <w:r>
        <w:rPr>
          <w:rFonts w:ascii="Arial" w:hAnsi="Arial"/>
          <w:b/>
          <w:sz w:val="18"/>
          <w:szCs w:val="18"/>
        </w:rPr>
        <w:t>ILG= 1,00(ILG deverá ser igual ou superior a 1,00)</w:t>
      </w:r>
    </w:p>
    <w:p w:rsidR="001F4296" w:rsidRDefault="001F4296" w:rsidP="001F4296">
      <w:pPr>
        <w:rPr>
          <w:rFonts w:ascii="Arial" w:hAnsi="Arial"/>
          <w:b/>
          <w:sz w:val="18"/>
          <w:szCs w:val="18"/>
        </w:rPr>
      </w:pPr>
    </w:p>
    <w:p w:rsidR="001F4296" w:rsidRDefault="001F4296" w:rsidP="001F4296">
      <w:pPr>
        <w:rPr>
          <w:rFonts w:ascii="Arial" w:hAnsi="Arial"/>
          <w:b/>
          <w:sz w:val="18"/>
          <w:szCs w:val="18"/>
        </w:rPr>
      </w:pPr>
      <w:r>
        <w:rPr>
          <w:rFonts w:ascii="Arial" w:hAnsi="Arial"/>
          <w:b/>
          <w:sz w:val="18"/>
          <w:szCs w:val="18"/>
        </w:rPr>
        <w:t xml:space="preserve">Índice de Liquidez </w:t>
      </w:r>
    </w:p>
    <w:p w:rsidR="001F4296" w:rsidRDefault="001F4296" w:rsidP="001F4296">
      <w:pPr>
        <w:rPr>
          <w:rFonts w:ascii="Arial" w:hAnsi="Arial"/>
          <w:b/>
          <w:sz w:val="18"/>
          <w:szCs w:val="18"/>
        </w:rPr>
      </w:pPr>
      <w:r>
        <w:rPr>
          <w:rFonts w:ascii="Arial" w:hAnsi="Arial"/>
          <w:b/>
          <w:sz w:val="18"/>
          <w:szCs w:val="18"/>
        </w:rPr>
        <w:t>Corrente (ILC) ILC=(AC/PC)</w:t>
      </w:r>
    </w:p>
    <w:p w:rsidR="001F4296" w:rsidRDefault="001F4296" w:rsidP="001F4296">
      <w:pPr>
        <w:rPr>
          <w:rFonts w:ascii="Arial" w:hAnsi="Arial"/>
          <w:b/>
          <w:sz w:val="18"/>
          <w:szCs w:val="18"/>
        </w:rPr>
      </w:pPr>
      <w:r>
        <w:rPr>
          <w:rFonts w:ascii="Arial" w:hAnsi="Arial"/>
          <w:b/>
          <w:sz w:val="18"/>
          <w:szCs w:val="18"/>
        </w:rPr>
        <w:t>ILC= 1,00(ILC deverá ser igual ou superior a ,100)</w:t>
      </w:r>
    </w:p>
    <w:p w:rsidR="001F4296" w:rsidRDefault="001F4296" w:rsidP="001F4296">
      <w:pPr>
        <w:rPr>
          <w:rFonts w:ascii="Arial" w:hAnsi="Arial"/>
          <w:b/>
          <w:sz w:val="18"/>
          <w:szCs w:val="18"/>
        </w:rPr>
      </w:pPr>
    </w:p>
    <w:p w:rsidR="001F4296" w:rsidRDefault="001F4296" w:rsidP="001F4296">
      <w:pPr>
        <w:rPr>
          <w:rFonts w:ascii="Arial" w:hAnsi="Arial"/>
          <w:b/>
          <w:sz w:val="18"/>
          <w:szCs w:val="18"/>
        </w:rPr>
      </w:pPr>
      <w:r>
        <w:rPr>
          <w:rFonts w:ascii="Arial" w:hAnsi="Arial"/>
          <w:b/>
          <w:sz w:val="18"/>
          <w:szCs w:val="18"/>
        </w:rPr>
        <w:t>Índice de Endividamento</w:t>
      </w:r>
    </w:p>
    <w:p w:rsidR="001F4296" w:rsidRDefault="001F4296" w:rsidP="001F4296">
      <w:pPr>
        <w:rPr>
          <w:rFonts w:ascii="Arial" w:hAnsi="Arial"/>
          <w:b/>
          <w:sz w:val="18"/>
          <w:szCs w:val="18"/>
        </w:rPr>
      </w:pPr>
      <w:r>
        <w:rPr>
          <w:rFonts w:ascii="Arial" w:hAnsi="Arial"/>
          <w:b/>
          <w:sz w:val="18"/>
          <w:szCs w:val="18"/>
        </w:rPr>
        <w:t>O(IE)IE=(PC+ELP) / AT</w:t>
      </w:r>
    </w:p>
    <w:p w:rsidR="001F4296" w:rsidRDefault="001F4296" w:rsidP="001F4296">
      <w:pPr>
        <w:rPr>
          <w:rFonts w:ascii="Arial" w:hAnsi="Arial"/>
          <w:b/>
          <w:sz w:val="18"/>
          <w:szCs w:val="18"/>
        </w:rPr>
      </w:pPr>
      <w:r>
        <w:rPr>
          <w:rFonts w:ascii="Arial" w:hAnsi="Arial"/>
          <w:b/>
          <w:sz w:val="18"/>
          <w:szCs w:val="18"/>
        </w:rPr>
        <w:t>IE = &lt;0,80 (IE deverá ser igual ou inferior a 0,80)</w:t>
      </w:r>
    </w:p>
    <w:p w:rsidR="001F4296" w:rsidRDefault="001F4296" w:rsidP="001F4296">
      <w:pPr>
        <w:rPr>
          <w:rFonts w:ascii="Arial" w:hAnsi="Arial"/>
          <w:b/>
          <w:sz w:val="18"/>
          <w:szCs w:val="18"/>
        </w:rPr>
      </w:pPr>
    </w:p>
    <w:p w:rsidR="001F4296" w:rsidRDefault="001F4296" w:rsidP="001F4296">
      <w:pPr>
        <w:rPr>
          <w:rFonts w:ascii="Arial" w:hAnsi="Arial"/>
          <w:b/>
          <w:sz w:val="18"/>
          <w:szCs w:val="18"/>
        </w:rPr>
      </w:pPr>
      <w:r>
        <w:rPr>
          <w:rFonts w:ascii="Arial" w:hAnsi="Arial"/>
          <w:b/>
          <w:sz w:val="18"/>
          <w:szCs w:val="18"/>
        </w:rPr>
        <w:t xml:space="preserve">Onde: AC= Ativo circulante, RLP = Realizável a Longo Prazo, PC = Passivo </w:t>
      </w:r>
    </w:p>
    <w:p w:rsidR="001F4296" w:rsidRDefault="001F4296" w:rsidP="001F4296">
      <w:pPr>
        <w:rPr>
          <w:rFonts w:ascii="Arial" w:hAnsi="Arial"/>
        </w:rPr>
      </w:pPr>
      <w:r>
        <w:rPr>
          <w:rFonts w:ascii="Arial" w:hAnsi="Arial"/>
          <w:b/>
          <w:sz w:val="18"/>
          <w:szCs w:val="18"/>
        </w:rPr>
        <w:t>Circulante, ELP= Exígivel a Longo Prazo e AT = Ativo Total</w:t>
      </w:r>
    </w:p>
    <w:p w:rsidR="001F4296" w:rsidRDefault="001F4296" w:rsidP="001F4296">
      <w:pPr>
        <w:jc w:val="both"/>
        <w:rPr>
          <w:rFonts w:ascii="Arial" w:hAnsi="Arial"/>
        </w:rPr>
      </w:pPr>
    </w:p>
    <w:p w:rsidR="001F4296" w:rsidRDefault="001F4296" w:rsidP="001F4296">
      <w:pPr>
        <w:rPr>
          <w:rFonts w:ascii="Arial" w:hAnsi="Arial"/>
        </w:rPr>
      </w:pPr>
    </w:p>
    <w:p w:rsidR="001F4296" w:rsidRDefault="001F4296" w:rsidP="001F4296">
      <w:pPr>
        <w:ind w:left="426"/>
        <w:jc w:val="both"/>
        <w:rPr>
          <w:rFonts w:ascii="Arial" w:hAnsi="Arial" w:cs="Arial"/>
          <w:b/>
          <w:sz w:val="22"/>
          <w:szCs w:val="22"/>
          <w:u w:val="single"/>
        </w:rPr>
      </w:pPr>
      <w:r>
        <w:rPr>
          <w:rFonts w:ascii="Arial" w:hAnsi="Arial" w:cs="Arial"/>
          <w:b/>
          <w:sz w:val="22"/>
          <w:szCs w:val="22"/>
        </w:rPr>
        <w:t xml:space="preserve">11.5.4. </w:t>
      </w:r>
      <w:r>
        <w:rPr>
          <w:rFonts w:ascii="Arial" w:hAnsi="Arial" w:cs="Arial"/>
          <w:b/>
          <w:sz w:val="22"/>
          <w:szCs w:val="22"/>
          <w:u w:val="single"/>
        </w:rPr>
        <w:t>Documentação Complementar - Declarações</w:t>
      </w:r>
    </w:p>
    <w:p w:rsidR="001F4296" w:rsidRDefault="001F4296" w:rsidP="001F4296">
      <w:pPr>
        <w:ind w:left="993"/>
        <w:jc w:val="both"/>
        <w:rPr>
          <w:rFonts w:ascii="Arial" w:hAnsi="Arial" w:cs="Arial"/>
          <w:sz w:val="22"/>
          <w:szCs w:val="22"/>
        </w:rPr>
      </w:pPr>
      <w:r>
        <w:rPr>
          <w:rFonts w:ascii="Arial" w:hAnsi="Arial" w:cs="Arial"/>
          <w:b/>
          <w:sz w:val="22"/>
          <w:szCs w:val="22"/>
        </w:rPr>
        <w:t>11.5.4.1.</w:t>
      </w:r>
      <w:r>
        <w:rPr>
          <w:rFonts w:ascii="Arial" w:hAnsi="Arial" w:cs="Arial"/>
          <w:sz w:val="22"/>
          <w:szCs w:val="22"/>
        </w:rPr>
        <w:t xml:space="preserve"> </w:t>
      </w:r>
      <w:r>
        <w:rPr>
          <w:rFonts w:ascii="Arial" w:hAnsi="Arial" w:cs="Arial"/>
          <w:b/>
          <w:sz w:val="22"/>
          <w:szCs w:val="22"/>
        </w:rPr>
        <w:t>Declaração</w:t>
      </w:r>
      <w:r>
        <w:rPr>
          <w:rFonts w:ascii="Arial" w:hAnsi="Arial" w:cs="Arial"/>
          <w:sz w:val="22"/>
          <w:szCs w:val="22"/>
        </w:rPr>
        <w:t xml:space="preserve"> de que inexistem fatos impeditivos à sua habilitação no presente processo licitatório, ciente de declarar ocorrências posteriores, nos termos do </w:t>
      </w:r>
      <w:r>
        <w:rPr>
          <w:rFonts w:ascii="Arial" w:hAnsi="Arial" w:cs="Arial"/>
          <w:b/>
          <w:sz w:val="22"/>
          <w:szCs w:val="22"/>
        </w:rPr>
        <w:t>anexo V</w:t>
      </w:r>
      <w:r>
        <w:rPr>
          <w:rFonts w:ascii="Arial" w:hAnsi="Arial" w:cs="Arial"/>
          <w:sz w:val="22"/>
          <w:szCs w:val="22"/>
        </w:rPr>
        <w:t>.</w:t>
      </w:r>
    </w:p>
    <w:p w:rsidR="001F4296" w:rsidRDefault="001F4296" w:rsidP="001F4296">
      <w:pPr>
        <w:ind w:left="993"/>
        <w:jc w:val="both"/>
        <w:rPr>
          <w:rFonts w:ascii="Arial" w:hAnsi="Arial" w:cs="Arial"/>
          <w:sz w:val="22"/>
          <w:szCs w:val="22"/>
        </w:rPr>
      </w:pPr>
    </w:p>
    <w:p w:rsidR="001F4296" w:rsidRDefault="001F4296" w:rsidP="001F4296">
      <w:pPr>
        <w:ind w:left="993"/>
        <w:jc w:val="both"/>
        <w:rPr>
          <w:rFonts w:ascii="Arial" w:hAnsi="Arial" w:cs="Arial"/>
          <w:sz w:val="22"/>
          <w:szCs w:val="22"/>
        </w:rPr>
      </w:pPr>
      <w:r>
        <w:rPr>
          <w:rFonts w:ascii="Arial" w:hAnsi="Arial" w:cs="Arial"/>
          <w:b/>
          <w:sz w:val="22"/>
          <w:szCs w:val="22"/>
        </w:rPr>
        <w:t>11.5.4.2.</w:t>
      </w:r>
      <w:r>
        <w:rPr>
          <w:rFonts w:ascii="Arial" w:hAnsi="Arial" w:cs="Arial"/>
          <w:sz w:val="22"/>
          <w:szCs w:val="22"/>
        </w:rPr>
        <w:t xml:space="preserve"> </w:t>
      </w:r>
      <w:r>
        <w:rPr>
          <w:rFonts w:ascii="Arial" w:hAnsi="Arial" w:cs="Arial"/>
          <w:b/>
          <w:sz w:val="22"/>
          <w:szCs w:val="22"/>
        </w:rPr>
        <w:t>Declaração</w:t>
      </w:r>
      <w:r>
        <w:rPr>
          <w:rFonts w:ascii="Arial" w:hAnsi="Arial" w:cs="Arial"/>
          <w:sz w:val="22"/>
          <w:szCs w:val="22"/>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nos termos do </w:t>
      </w:r>
      <w:r>
        <w:rPr>
          <w:rFonts w:ascii="Arial" w:hAnsi="Arial" w:cs="Arial"/>
          <w:b/>
          <w:sz w:val="22"/>
          <w:szCs w:val="22"/>
        </w:rPr>
        <w:t>anexo VI</w:t>
      </w:r>
      <w:r>
        <w:rPr>
          <w:rFonts w:ascii="Arial" w:hAnsi="Arial" w:cs="Arial"/>
          <w:sz w:val="22"/>
          <w:szCs w:val="22"/>
        </w:rPr>
        <w:t>.</w:t>
      </w:r>
    </w:p>
    <w:p w:rsidR="001F4296" w:rsidRDefault="001F4296" w:rsidP="001F4296">
      <w:pPr>
        <w:ind w:left="993"/>
        <w:jc w:val="both"/>
        <w:rPr>
          <w:rFonts w:ascii="Arial" w:hAnsi="Arial" w:cs="Arial"/>
          <w:sz w:val="22"/>
          <w:szCs w:val="22"/>
        </w:rPr>
      </w:pPr>
    </w:p>
    <w:p w:rsidR="001F4296" w:rsidRDefault="001F4296" w:rsidP="001F429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11.5.4.3.</w:t>
      </w:r>
      <w:r>
        <w:rPr>
          <w:rFonts w:ascii="Arial" w:hAnsi="Arial" w:cs="Arial"/>
          <w:sz w:val="22"/>
          <w:szCs w:val="22"/>
        </w:rPr>
        <w:t xml:space="preserve"> Os documentos de que trata o item </w:t>
      </w:r>
      <w:r>
        <w:rPr>
          <w:rFonts w:ascii="Arial" w:hAnsi="Arial" w:cs="Arial"/>
          <w:b/>
          <w:sz w:val="22"/>
          <w:szCs w:val="22"/>
        </w:rPr>
        <w:t>11.1</w:t>
      </w:r>
      <w:r>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1F4296" w:rsidRDefault="001F4296" w:rsidP="001F429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1F4296" w:rsidRDefault="001F4296" w:rsidP="001F429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11.5.4.3.1. A autenticação poderá ser feita, ainda, mediante cotejo da cópia com o original, pela COMPAJUL.</w:t>
      </w:r>
    </w:p>
    <w:p w:rsidR="001F4296" w:rsidRDefault="001F4296" w:rsidP="001F4296">
      <w:pPr>
        <w:ind w:left="993"/>
        <w:jc w:val="both"/>
        <w:rPr>
          <w:rFonts w:ascii="Arial" w:hAnsi="Arial" w:cs="Arial"/>
          <w:i/>
          <w:sz w:val="22"/>
          <w:szCs w:val="22"/>
        </w:rPr>
      </w:pPr>
    </w:p>
    <w:p w:rsidR="001F4296" w:rsidRDefault="001F4296" w:rsidP="001F4296">
      <w:pPr>
        <w:ind w:left="993"/>
        <w:jc w:val="both"/>
        <w:rPr>
          <w:rFonts w:ascii="Arial" w:hAnsi="Arial" w:cs="Arial"/>
          <w:sz w:val="22"/>
          <w:szCs w:val="22"/>
        </w:rPr>
      </w:pPr>
      <w:r>
        <w:rPr>
          <w:rFonts w:ascii="Arial" w:hAnsi="Arial" w:cs="Arial"/>
          <w:sz w:val="22"/>
          <w:szCs w:val="22"/>
        </w:rPr>
        <w:t>11.5.4.3.2. Em todas as hipóteses referidas neste item, não serão aceitos protocolos e nem documentos com prazo de validade vencido.</w:t>
      </w:r>
    </w:p>
    <w:p w:rsidR="001F4296" w:rsidRDefault="001F4296" w:rsidP="001F4296">
      <w:pPr>
        <w:autoSpaceDE w:val="0"/>
        <w:autoSpaceDN w:val="0"/>
        <w:adjustRightInd w:val="0"/>
        <w:jc w:val="both"/>
        <w:rPr>
          <w:rFonts w:ascii="Arial" w:hAnsi="Arial" w:cs="Arial"/>
          <w:b/>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
          <w:sz w:val="22"/>
          <w:szCs w:val="22"/>
        </w:rPr>
        <w:t>11.6.</w:t>
      </w:r>
      <w:r>
        <w:rPr>
          <w:rFonts w:ascii="Arial" w:hAnsi="Arial" w:cs="Arial"/>
          <w:sz w:val="22"/>
          <w:szCs w:val="22"/>
        </w:rPr>
        <w:t xml:space="preserve"> Na hipótese de ser a licitante a </w:t>
      </w:r>
      <w:r>
        <w:rPr>
          <w:rFonts w:ascii="Arial" w:hAnsi="Arial" w:cs="Arial"/>
          <w:b/>
          <w:bCs/>
          <w:sz w:val="22"/>
          <w:szCs w:val="22"/>
        </w:rPr>
        <w:t>matriz</w:t>
      </w:r>
      <w:r>
        <w:rPr>
          <w:rFonts w:ascii="Arial" w:hAnsi="Arial" w:cs="Arial"/>
          <w:sz w:val="22"/>
          <w:szCs w:val="22"/>
        </w:rPr>
        <w:t xml:space="preserve">, toda a documentação deverá ter sido expedida em nome desta, e se for a </w:t>
      </w:r>
      <w:r>
        <w:rPr>
          <w:rFonts w:ascii="Arial" w:hAnsi="Arial" w:cs="Arial"/>
          <w:b/>
          <w:bCs/>
          <w:sz w:val="22"/>
          <w:szCs w:val="22"/>
        </w:rPr>
        <w:t>filial</w:t>
      </w:r>
      <w:r>
        <w:rPr>
          <w:rFonts w:ascii="Arial" w:hAnsi="Arial" w:cs="Arial"/>
          <w:sz w:val="22"/>
          <w:szCs w:val="22"/>
        </w:rPr>
        <w:t>, toda a documentação deverá ter sido expedida em nome da filial, exceto aqueles documentos que, pela própria natureza, comprovadamente, forem emitidos somente em nome da matriz.</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11.6.1. Caso a licitante pretenda que um de seus estabelecimentos, que não o participante desta licitação, execute o futuro contrato, deverá apresentar toda a documentação de ambos os estabelecimentos.</w:t>
      </w:r>
    </w:p>
    <w:p w:rsidR="001F4296" w:rsidRDefault="001F4296" w:rsidP="001F4296">
      <w:pPr>
        <w:jc w:val="both"/>
        <w:rPr>
          <w:rFonts w:ascii="Arial" w:hAnsi="Arial" w:cs="Arial"/>
          <w:sz w:val="22"/>
          <w:szCs w:val="22"/>
        </w:rPr>
      </w:pPr>
    </w:p>
    <w:p w:rsidR="001F4296" w:rsidRDefault="001F4296" w:rsidP="001F4296">
      <w:pPr>
        <w:jc w:val="both"/>
        <w:rPr>
          <w:rFonts w:ascii="Arial" w:hAnsi="Arial" w:cs="Arial"/>
          <w:sz w:val="22"/>
          <w:szCs w:val="22"/>
        </w:rPr>
      </w:pPr>
      <w:r>
        <w:rPr>
          <w:rFonts w:ascii="Arial" w:hAnsi="Arial" w:cs="Arial"/>
          <w:b/>
          <w:sz w:val="22"/>
          <w:szCs w:val="22"/>
        </w:rPr>
        <w:t>11.7.</w:t>
      </w:r>
      <w:r>
        <w:rPr>
          <w:rFonts w:ascii="Arial" w:hAnsi="Arial" w:cs="Arial"/>
          <w:sz w:val="22"/>
          <w:szCs w:val="22"/>
        </w:rPr>
        <w:t xml:space="preserve"> A comprovação de regularidade fiscal das microempresas e empresas de pequeno porte somente será exigida para efeito de assinatura do contrato, nos termos do </w:t>
      </w:r>
      <w:r>
        <w:rPr>
          <w:rFonts w:ascii="Arial" w:hAnsi="Arial" w:cs="Arial"/>
          <w:b/>
          <w:sz w:val="22"/>
          <w:szCs w:val="22"/>
        </w:rPr>
        <w:t>art. 42</w:t>
      </w:r>
      <w:r>
        <w:rPr>
          <w:rFonts w:ascii="Arial" w:hAnsi="Arial" w:cs="Arial"/>
          <w:sz w:val="22"/>
          <w:szCs w:val="22"/>
        </w:rPr>
        <w:t xml:space="preserve"> da </w:t>
      </w:r>
      <w:r>
        <w:rPr>
          <w:rFonts w:ascii="Arial" w:hAnsi="Arial" w:cs="Arial"/>
          <w:b/>
          <w:sz w:val="22"/>
          <w:szCs w:val="22"/>
        </w:rPr>
        <w:t>Lei Complementar nº 123/06</w:t>
      </w:r>
      <w:r>
        <w:rPr>
          <w:rFonts w:ascii="Arial" w:hAnsi="Arial" w:cs="Arial"/>
          <w:sz w:val="22"/>
          <w:szCs w:val="22"/>
        </w:rPr>
        <w:t xml:space="preserve">. </w:t>
      </w:r>
    </w:p>
    <w:p w:rsidR="001F4296" w:rsidRDefault="001F4296" w:rsidP="001F4296">
      <w:pPr>
        <w:jc w:val="both"/>
        <w:rPr>
          <w:rFonts w:ascii="Arial" w:hAnsi="Arial" w:cs="Arial"/>
          <w:sz w:val="22"/>
          <w:szCs w:val="22"/>
        </w:rPr>
      </w:pPr>
    </w:p>
    <w:p w:rsidR="001F4296" w:rsidRDefault="001F4296" w:rsidP="001F4296">
      <w:pPr>
        <w:jc w:val="both"/>
        <w:rPr>
          <w:rFonts w:ascii="Arial" w:hAnsi="Arial" w:cs="Arial"/>
          <w:b/>
          <w:sz w:val="22"/>
          <w:szCs w:val="22"/>
        </w:rPr>
      </w:pPr>
      <w:r>
        <w:rPr>
          <w:rFonts w:ascii="Arial" w:hAnsi="Arial" w:cs="Arial"/>
          <w:b/>
          <w:sz w:val="22"/>
          <w:szCs w:val="22"/>
        </w:rPr>
        <w:t xml:space="preserve">11.8. </w:t>
      </w:r>
      <w:r>
        <w:rPr>
          <w:rFonts w:ascii="Arial" w:hAnsi="Arial" w:cs="Arial"/>
          <w:sz w:val="22"/>
          <w:szCs w:val="22"/>
        </w:rPr>
        <w:t xml:space="preserve">As microempresas e empresas de pequeno porte deverão apresentar toda a documentação exigida para efeito de comprovação de regularidade fiscal, mesmo que esta </w:t>
      </w:r>
      <w:r>
        <w:rPr>
          <w:rFonts w:ascii="Arial" w:hAnsi="Arial" w:cs="Arial"/>
          <w:sz w:val="22"/>
          <w:szCs w:val="22"/>
        </w:rPr>
        <w:lastRenderedPageBreak/>
        <w:t xml:space="preserve">apresente alguma restrição, nos termos do </w:t>
      </w:r>
      <w:r>
        <w:rPr>
          <w:rFonts w:ascii="Arial" w:hAnsi="Arial" w:cs="Arial"/>
          <w:b/>
          <w:sz w:val="22"/>
          <w:szCs w:val="22"/>
        </w:rPr>
        <w:t>art. 43</w:t>
      </w:r>
      <w:r>
        <w:rPr>
          <w:rFonts w:ascii="Arial" w:hAnsi="Arial" w:cs="Arial"/>
          <w:sz w:val="22"/>
          <w:szCs w:val="22"/>
        </w:rPr>
        <w:t xml:space="preserve"> da </w:t>
      </w:r>
      <w:r>
        <w:rPr>
          <w:rFonts w:ascii="Arial" w:hAnsi="Arial" w:cs="Arial"/>
          <w:b/>
          <w:sz w:val="22"/>
          <w:szCs w:val="22"/>
        </w:rPr>
        <w:t>Lei Complementar nº 147, de 7 de agosto de 2014.</w:t>
      </w:r>
    </w:p>
    <w:p w:rsidR="001F4296" w:rsidRDefault="001F4296" w:rsidP="001F4296">
      <w:pPr>
        <w:jc w:val="both"/>
        <w:rPr>
          <w:rFonts w:ascii="Arial" w:hAnsi="Arial" w:cs="Arial"/>
          <w:sz w:val="22"/>
          <w:szCs w:val="22"/>
        </w:rPr>
      </w:pPr>
    </w:p>
    <w:p w:rsidR="001F4296" w:rsidRDefault="001F4296" w:rsidP="001F4296">
      <w:pPr>
        <w:jc w:val="both"/>
        <w:rPr>
          <w:rFonts w:ascii="Arial" w:hAnsi="Arial" w:cs="Arial"/>
          <w:color w:val="000000"/>
          <w:sz w:val="22"/>
          <w:szCs w:val="22"/>
        </w:rPr>
      </w:pPr>
      <w:r>
        <w:rPr>
          <w:rFonts w:ascii="Arial" w:hAnsi="Arial" w:cs="Arial"/>
          <w:b/>
          <w:sz w:val="22"/>
          <w:szCs w:val="22"/>
        </w:rPr>
        <w:t>11.8.1.</w:t>
      </w:r>
      <w:r>
        <w:rPr>
          <w:rFonts w:ascii="Arial" w:hAnsi="Arial" w:cs="Arial"/>
          <w:sz w:val="22"/>
          <w:szCs w:val="22"/>
        </w:rPr>
        <w:t xml:space="preserve"> </w:t>
      </w:r>
      <w:r>
        <w:rPr>
          <w:rFonts w:ascii="Arial" w:hAnsi="Arial" w:cs="Arial"/>
          <w:color w:val="000000"/>
          <w:sz w:val="22"/>
          <w:szCs w:val="22"/>
        </w:rPr>
        <w:t xml:space="preserve">Havendo alguma restrição na comprovação da regularidade fiscal, será assegurado o prazo de </w:t>
      </w:r>
      <w:r>
        <w:rPr>
          <w:rFonts w:ascii="Arial" w:hAnsi="Arial" w:cs="Arial"/>
          <w:b/>
          <w:color w:val="000000"/>
          <w:sz w:val="22"/>
          <w:szCs w:val="22"/>
        </w:rPr>
        <w:t>05 (cinco) dias úteis</w:t>
      </w:r>
      <w:r>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1F4296" w:rsidRDefault="001F4296" w:rsidP="001F4296">
      <w:pPr>
        <w:autoSpaceDE w:val="0"/>
        <w:autoSpaceDN w:val="0"/>
        <w:adjustRightInd w:val="0"/>
        <w:ind w:left="709"/>
        <w:jc w:val="both"/>
        <w:rPr>
          <w:rFonts w:ascii="Arial" w:hAnsi="Arial" w:cs="Arial"/>
          <w:color w:val="000000"/>
          <w:sz w:val="22"/>
          <w:szCs w:val="22"/>
        </w:rPr>
      </w:pPr>
    </w:p>
    <w:p w:rsidR="001F4296" w:rsidRDefault="001F4296" w:rsidP="001F4296">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11.8.2.</w:t>
      </w:r>
      <w:r>
        <w:rPr>
          <w:rFonts w:ascii="Arial" w:hAnsi="Arial" w:cs="Arial"/>
          <w:color w:val="000000"/>
          <w:sz w:val="22"/>
          <w:szCs w:val="22"/>
        </w:rPr>
        <w:t xml:space="preserve"> A não-regularização da documentação, no prazo previsto no item 10.5.1, implicará </w:t>
      </w:r>
      <w:r>
        <w:rPr>
          <w:rFonts w:ascii="Arial" w:hAnsi="Arial" w:cs="Arial"/>
          <w:b/>
          <w:color w:val="000000"/>
          <w:sz w:val="22"/>
          <w:szCs w:val="22"/>
        </w:rPr>
        <w:t>decadência</w:t>
      </w:r>
      <w:r>
        <w:rPr>
          <w:rFonts w:ascii="Arial" w:hAnsi="Arial" w:cs="Arial"/>
          <w:color w:val="000000"/>
          <w:sz w:val="22"/>
          <w:szCs w:val="22"/>
        </w:rPr>
        <w:t xml:space="preserve"> </w:t>
      </w:r>
      <w:r>
        <w:rPr>
          <w:rFonts w:ascii="Arial" w:hAnsi="Arial" w:cs="Arial"/>
          <w:b/>
          <w:color w:val="000000"/>
          <w:sz w:val="22"/>
          <w:szCs w:val="22"/>
        </w:rPr>
        <w:t>do direito à contratação</w:t>
      </w:r>
      <w:r>
        <w:rPr>
          <w:rFonts w:ascii="Arial" w:hAnsi="Arial" w:cs="Arial"/>
          <w:color w:val="000000"/>
          <w:sz w:val="22"/>
          <w:szCs w:val="22"/>
        </w:rPr>
        <w:t>, sem prejuízo das sanções previstas neste edital.</w:t>
      </w:r>
    </w:p>
    <w:p w:rsidR="001F4296" w:rsidRDefault="001F4296" w:rsidP="001F4296">
      <w:pPr>
        <w:autoSpaceDE w:val="0"/>
        <w:autoSpaceDN w:val="0"/>
        <w:adjustRightInd w:val="0"/>
        <w:ind w:left="709"/>
        <w:jc w:val="both"/>
        <w:rPr>
          <w:rFonts w:ascii="Arial" w:hAnsi="Arial" w:cs="Arial"/>
          <w:color w:val="000000"/>
          <w:sz w:val="22"/>
          <w:szCs w:val="22"/>
        </w:rPr>
      </w:pPr>
    </w:p>
    <w:p w:rsidR="001F4296" w:rsidRDefault="001F4296" w:rsidP="001F4296">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11.8.3.</w:t>
      </w:r>
      <w:r>
        <w:rPr>
          <w:rFonts w:ascii="Arial" w:hAnsi="Arial" w:cs="Arial"/>
          <w:color w:val="000000"/>
          <w:sz w:val="22"/>
          <w:szCs w:val="22"/>
        </w:rPr>
        <w:t xml:space="preserve"> Ocorrendo a hipótese do subitem 10.5.2, será </w:t>
      </w:r>
      <w:r>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Pr>
          <w:rFonts w:ascii="Arial" w:hAnsi="Arial" w:cs="Arial"/>
          <w:color w:val="000000"/>
          <w:sz w:val="22"/>
          <w:szCs w:val="22"/>
        </w:rPr>
        <w:t xml:space="preserve">. </w:t>
      </w:r>
    </w:p>
    <w:p w:rsidR="001F4296" w:rsidRDefault="001F4296" w:rsidP="001F4296">
      <w:pPr>
        <w:autoSpaceDE w:val="0"/>
        <w:autoSpaceDN w:val="0"/>
        <w:adjustRightInd w:val="0"/>
        <w:jc w:val="both"/>
        <w:rPr>
          <w:rFonts w:ascii="Arial" w:hAnsi="Arial" w:cs="Arial"/>
          <w:color w:val="000000"/>
          <w:sz w:val="22"/>
          <w:szCs w:val="22"/>
        </w:rPr>
      </w:pPr>
    </w:p>
    <w:p w:rsidR="001F4296" w:rsidRDefault="001F4296" w:rsidP="001F4296">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11.8.3.1.</w:t>
      </w:r>
      <w:r>
        <w:rPr>
          <w:rFonts w:ascii="Arial" w:hAnsi="Arial" w:cs="Arial"/>
          <w:color w:val="000000"/>
          <w:sz w:val="22"/>
          <w:szCs w:val="22"/>
        </w:rPr>
        <w:t xml:space="preserve"> </w:t>
      </w:r>
      <w:r>
        <w:rPr>
          <w:rFonts w:ascii="Arial" w:hAnsi="Arial" w:cs="Arial"/>
          <w:sz w:val="22"/>
          <w:szCs w:val="22"/>
        </w:rPr>
        <w:t xml:space="preserve">A convocação para continuação da sessão pública dar-se-á por meio de publicação no </w:t>
      </w:r>
      <w:r>
        <w:rPr>
          <w:rFonts w:ascii="Arial" w:hAnsi="Arial" w:cs="Arial"/>
          <w:b/>
          <w:sz w:val="22"/>
          <w:szCs w:val="22"/>
        </w:rPr>
        <w:t>Diário Oficial do Estado de São Paulo</w:t>
      </w:r>
      <w:r>
        <w:rPr>
          <w:rFonts w:ascii="Arial" w:hAnsi="Arial" w:cs="Arial"/>
          <w:sz w:val="22"/>
          <w:szCs w:val="22"/>
        </w:rPr>
        <w:t>.</w:t>
      </w:r>
    </w:p>
    <w:p w:rsidR="001F4296" w:rsidRDefault="001F4296" w:rsidP="001F4296">
      <w:pPr>
        <w:rPr>
          <w:rFonts w:ascii="Arial" w:hAnsi="Arial" w:cs="Arial"/>
          <w:b/>
          <w:sz w:val="22"/>
          <w:szCs w:val="22"/>
        </w:rPr>
      </w:pPr>
    </w:p>
    <w:p w:rsidR="001F4296" w:rsidRDefault="001F4296" w:rsidP="001F4296">
      <w:pPr>
        <w:rPr>
          <w:rFonts w:ascii="Arial" w:hAnsi="Arial" w:cs="Arial"/>
          <w:sz w:val="22"/>
          <w:szCs w:val="22"/>
        </w:rPr>
      </w:pPr>
      <w:r>
        <w:rPr>
          <w:rFonts w:ascii="Arial" w:hAnsi="Arial" w:cs="Arial"/>
          <w:b/>
          <w:sz w:val="22"/>
          <w:szCs w:val="22"/>
        </w:rPr>
        <w:t>12. DA PROPOSTA DE PREÇO</w:t>
      </w:r>
    </w:p>
    <w:p w:rsidR="001F4296" w:rsidRDefault="001F4296" w:rsidP="001F4296">
      <w:pPr>
        <w:jc w:val="both"/>
        <w:rPr>
          <w:rFonts w:ascii="Arial" w:hAnsi="Arial" w:cs="Arial"/>
          <w:sz w:val="22"/>
          <w:szCs w:val="22"/>
        </w:rPr>
      </w:pPr>
      <w:r>
        <w:rPr>
          <w:rFonts w:ascii="Arial" w:hAnsi="Arial" w:cs="Arial"/>
          <w:b/>
          <w:sz w:val="22"/>
          <w:szCs w:val="22"/>
        </w:rPr>
        <w:t>12.1.</w:t>
      </w:r>
      <w:r>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Pr>
          <w:rFonts w:ascii="Arial" w:hAnsi="Arial" w:cs="Arial"/>
          <w:b/>
          <w:sz w:val="22"/>
          <w:szCs w:val="22"/>
        </w:rPr>
        <w:t>10.1</w:t>
      </w:r>
      <w:r>
        <w:rPr>
          <w:rFonts w:ascii="Arial" w:hAnsi="Arial" w:cs="Arial"/>
          <w:sz w:val="22"/>
          <w:szCs w:val="22"/>
        </w:rPr>
        <w:t xml:space="preserve"> deste edital.</w:t>
      </w:r>
    </w:p>
    <w:p w:rsidR="001F4296" w:rsidRDefault="001F4296" w:rsidP="001F4296">
      <w:pPr>
        <w:jc w:val="both"/>
        <w:rPr>
          <w:rFonts w:ascii="Arial" w:hAnsi="Arial" w:cs="Arial"/>
          <w:b/>
          <w:sz w:val="22"/>
          <w:szCs w:val="22"/>
        </w:rPr>
      </w:pPr>
    </w:p>
    <w:p w:rsidR="001F4296" w:rsidRDefault="001F4296" w:rsidP="001F4296">
      <w:pPr>
        <w:jc w:val="both"/>
        <w:rPr>
          <w:rFonts w:ascii="Arial" w:hAnsi="Arial" w:cs="Arial"/>
          <w:sz w:val="22"/>
          <w:szCs w:val="22"/>
        </w:rPr>
      </w:pPr>
      <w:r>
        <w:rPr>
          <w:rFonts w:ascii="Arial" w:hAnsi="Arial" w:cs="Arial"/>
          <w:b/>
          <w:sz w:val="22"/>
          <w:szCs w:val="22"/>
        </w:rPr>
        <w:t>12.2.</w:t>
      </w:r>
      <w:r>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Pr>
          <w:rFonts w:ascii="Arial" w:hAnsi="Arial" w:cs="Arial"/>
          <w:i/>
          <w:sz w:val="22"/>
          <w:szCs w:val="22"/>
        </w:rPr>
        <w:t>ou</w:t>
      </w:r>
      <w:r>
        <w:rPr>
          <w:rFonts w:ascii="Arial" w:hAnsi="Arial" w:cs="Arial"/>
          <w:sz w:val="22"/>
          <w:szCs w:val="22"/>
        </w:rPr>
        <w:t xml:space="preserve"> pelo seu procurador, juntando-se, neste caso, instrumento em que lhe seja outorgado poderes expressos para tal.</w:t>
      </w:r>
    </w:p>
    <w:p w:rsidR="001F4296" w:rsidRDefault="001F4296" w:rsidP="001F4296">
      <w:pPr>
        <w:jc w:val="both"/>
        <w:rPr>
          <w:rFonts w:ascii="Arial" w:hAnsi="Arial" w:cs="Arial"/>
          <w:sz w:val="22"/>
          <w:szCs w:val="22"/>
        </w:rPr>
      </w:pPr>
    </w:p>
    <w:p w:rsidR="001F4296" w:rsidRDefault="001F4296" w:rsidP="001F4296">
      <w:pPr>
        <w:jc w:val="both"/>
        <w:rPr>
          <w:rFonts w:ascii="Arial" w:hAnsi="Arial" w:cs="Arial"/>
          <w:sz w:val="22"/>
          <w:szCs w:val="22"/>
        </w:rPr>
      </w:pPr>
      <w:r>
        <w:rPr>
          <w:rFonts w:ascii="Arial" w:hAnsi="Arial" w:cs="Arial"/>
          <w:b/>
          <w:sz w:val="22"/>
          <w:szCs w:val="22"/>
        </w:rPr>
        <w:t>12.3.</w:t>
      </w:r>
      <w:r>
        <w:rPr>
          <w:rFonts w:ascii="Arial" w:hAnsi="Arial" w:cs="Arial"/>
          <w:sz w:val="22"/>
          <w:szCs w:val="22"/>
        </w:rPr>
        <w:t xml:space="preserve"> Deverão estar consignados na proposta:</w:t>
      </w:r>
    </w:p>
    <w:p w:rsidR="001F4296" w:rsidRDefault="001F4296" w:rsidP="001F4296">
      <w:pPr>
        <w:ind w:left="426"/>
        <w:jc w:val="both"/>
        <w:rPr>
          <w:rFonts w:ascii="Arial" w:hAnsi="Arial" w:cs="Arial"/>
          <w:sz w:val="22"/>
          <w:szCs w:val="22"/>
        </w:rPr>
      </w:pPr>
      <w:r>
        <w:rPr>
          <w:rFonts w:ascii="Arial" w:hAnsi="Arial" w:cs="Arial"/>
          <w:sz w:val="22"/>
          <w:szCs w:val="22"/>
        </w:rPr>
        <w:t>12.3.1. A denominação, endereço, telefone, e-mail e CNPJ do licitante;</w:t>
      </w:r>
    </w:p>
    <w:p w:rsidR="001F4296" w:rsidRDefault="001F4296" w:rsidP="001F4296">
      <w:pPr>
        <w:ind w:left="426"/>
        <w:jc w:val="both"/>
        <w:rPr>
          <w:rFonts w:ascii="Arial" w:hAnsi="Arial" w:cs="Arial"/>
          <w:sz w:val="22"/>
          <w:szCs w:val="22"/>
        </w:rPr>
      </w:pPr>
      <w:r>
        <w:rPr>
          <w:rFonts w:ascii="Arial" w:hAnsi="Arial" w:cs="Arial"/>
          <w:sz w:val="22"/>
          <w:szCs w:val="22"/>
        </w:rPr>
        <w:t>12.3.2. Nome, qualificação, nº da cédula de identidade, nº de inscrição no CPF/MF, telefone de contato, e-mail e cargo do representante legal ou do procurador da proponente;</w:t>
      </w:r>
    </w:p>
    <w:p w:rsidR="001F4296" w:rsidRDefault="001F4296" w:rsidP="001F4296">
      <w:pPr>
        <w:ind w:left="426"/>
        <w:jc w:val="both"/>
        <w:rPr>
          <w:rFonts w:ascii="Arial" w:hAnsi="Arial" w:cs="Arial"/>
          <w:sz w:val="22"/>
          <w:szCs w:val="22"/>
        </w:rPr>
      </w:pPr>
      <w:r>
        <w:rPr>
          <w:rFonts w:ascii="Arial" w:hAnsi="Arial" w:cs="Arial"/>
          <w:sz w:val="22"/>
          <w:szCs w:val="22"/>
        </w:rPr>
        <w:t>12.3.3. Cronograma físico-financeiro;</w:t>
      </w:r>
    </w:p>
    <w:p w:rsidR="001F4296" w:rsidRDefault="001F4296" w:rsidP="001F4296">
      <w:pPr>
        <w:autoSpaceDE w:val="0"/>
        <w:autoSpaceDN w:val="0"/>
        <w:adjustRightInd w:val="0"/>
        <w:ind w:left="426"/>
        <w:rPr>
          <w:rFonts w:ascii="Arial" w:hAnsi="Arial" w:cs="Arial"/>
          <w:sz w:val="22"/>
          <w:szCs w:val="22"/>
        </w:rPr>
      </w:pPr>
      <w:r>
        <w:rPr>
          <w:rFonts w:ascii="Arial" w:hAnsi="Arial" w:cs="Arial"/>
          <w:sz w:val="22"/>
          <w:szCs w:val="22"/>
        </w:rPr>
        <w:t>12.3.4. Planilhas de serviços, quantitativos e preços;</w:t>
      </w: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sz w:val="22"/>
          <w:szCs w:val="22"/>
        </w:rPr>
        <w:t xml:space="preserve">12.3.5. </w:t>
      </w:r>
      <w:r>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Pr>
          <w:rFonts w:ascii="Arial" w:hAnsi="Arial" w:cs="Arial"/>
          <w:sz w:val="22"/>
          <w:szCs w:val="22"/>
        </w:rPr>
        <w:t>;</w:t>
      </w:r>
    </w:p>
    <w:p w:rsidR="001F4296" w:rsidRDefault="001F4296" w:rsidP="001F4296">
      <w:pPr>
        <w:ind w:left="426"/>
        <w:jc w:val="both"/>
        <w:rPr>
          <w:rFonts w:ascii="Arial" w:hAnsi="Arial" w:cs="Arial"/>
          <w:sz w:val="22"/>
          <w:szCs w:val="22"/>
        </w:rPr>
      </w:pPr>
      <w:r>
        <w:rPr>
          <w:rFonts w:ascii="Arial" w:hAnsi="Arial" w:cs="Arial"/>
          <w:sz w:val="22"/>
          <w:szCs w:val="22"/>
        </w:rPr>
        <w:t xml:space="preserve">12.3.6. Prazo de validade da proposta, que deverá ser de, pelo menos, </w:t>
      </w:r>
      <w:r>
        <w:rPr>
          <w:rFonts w:ascii="Arial" w:hAnsi="Arial" w:cs="Arial"/>
          <w:b/>
          <w:sz w:val="22"/>
          <w:szCs w:val="22"/>
        </w:rPr>
        <w:t>60 (sessenta) dias</w:t>
      </w:r>
      <w:r>
        <w:rPr>
          <w:rFonts w:ascii="Arial" w:hAnsi="Arial" w:cs="Arial"/>
          <w:sz w:val="22"/>
          <w:szCs w:val="22"/>
        </w:rPr>
        <w:t>, contados da data de apresentação das propostas.</w:t>
      </w:r>
    </w:p>
    <w:p w:rsidR="001F4296" w:rsidRDefault="001F4296" w:rsidP="001F4296">
      <w:pPr>
        <w:ind w:left="426"/>
        <w:jc w:val="both"/>
        <w:rPr>
          <w:rFonts w:ascii="Arial" w:hAnsi="Arial" w:cs="Arial"/>
          <w:sz w:val="22"/>
          <w:szCs w:val="22"/>
        </w:rPr>
      </w:pPr>
      <w:r>
        <w:rPr>
          <w:rFonts w:ascii="Arial" w:hAnsi="Arial" w:cs="Arial"/>
          <w:sz w:val="22"/>
          <w:szCs w:val="22"/>
        </w:rPr>
        <w:t>12.3.7. Preço global da obra.</w:t>
      </w:r>
    </w:p>
    <w:p w:rsidR="001F4296" w:rsidRDefault="001F4296" w:rsidP="001F4296">
      <w:pPr>
        <w:ind w:left="426"/>
        <w:jc w:val="both"/>
        <w:rPr>
          <w:rFonts w:ascii="Arial" w:hAnsi="Arial" w:cs="Arial"/>
          <w:sz w:val="22"/>
          <w:szCs w:val="22"/>
        </w:rPr>
      </w:pPr>
      <w:r>
        <w:rPr>
          <w:rFonts w:ascii="Arial" w:hAnsi="Arial" w:cs="Arial"/>
          <w:sz w:val="22"/>
          <w:szCs w:val="22"/>
        </w:rPr>
        <w:t>12.3.7.1. O preço deverá ser cotado:</w:t>
      </w:r>
    </w:p>
    <w:p w:rsidR="001F4296" w:rsidRDefault="001F4296" w:rsidP="001F4296">
      <w:pPr>
        <w:ind w:left="426"/>
        <w:jc w:val="both"/>
        <w:rPr>
          <w:rFonts w:ascii="Arial" w:hAnsi="Arial" w:cs="Arial"/>
          <w:b/>
          <w:sz w:val="22"/>
          <w:szCs w:val="22"/>
        </w:rPr>
      </w:pPr>
    </w:p>
    <w:p w:rsidR="001F4296" w:rsidRDefault="001F4296" w:rsidP="001F4296">
      <w:pPr>
        <w:ind w:left="1134"/>
        <w:jc w:val="both"/>
        <w:rPr>
          <w:rFonts w:ascii="Arial" w:hAnsi="Arial" w:cs="Arial"/>
          <w:sz w:val="22"/>
          <w:szCs w:val="22"/>
        </w:rPr>
      </w:pPr>
      <w:r>
        <w:rPr>
          <w:rFonts w:ascii="Arial" w:hAnsi="Arial" w:cs="Arial"/>
          <w:b/>
          <w:sz w:val="22"/>
          <w:szCs w:val="22"/>
        </w:rPr>
        <w:lastRenderedPageBreak/>
        <w:t xml:space="preserve">a) </w:t>
      </w:r>
      <w:r>
        <w:rPr>
          <w:rFonts w:ascii="Arial" w:hAnsi="Arial" w:cs="Arial"/>
          <w:sz w:val="22"/>
          <w:szCs w:val="22"/>
        </w:rPr>
        <w:t xml:space="preserve">em valor </w:t>
      </w:r>
      <w:r>
        <w:rPr>
          <w:rFonts w:ascii="Arial" w:hAnsi="Arial" w:cs="Arial"/>
          <w:b/>
          <w:sz w:val="22"/>
          <w:szCs w:val="22"/>
        </w:rPr>
        <w:t xml:space="preserve">unitário, total por item </w:t>
      </w:r>
      <w:r>
        <w:rPr>
          <w:rFonts w:ascii="Arial" w:hAnsi="Arial" w:cs="Arial"/>
          <w:sz w:val="22"/>
          <w:szCs w:val="22"/>
        </w:rPr>
        <w:t>e</w:t>
      </w:r>
      <w:r>
        <w:rPr>
          <w:rFonts w:ascii="Arial" w:hAnsi="Arial" w:cs="Arial"/>
          <w:b/>
          <w:sz w:val="22"/>
          <w:szCs w:val="22"/>
        </w:rPr>
        <w:t xml:space="preserve"> global, </w:t>
      </w:r>
      <w:r>
        <w:rPr>
          <w:rFonts w:ascii="Arial" w:hAnsi="Arial" w:cs="Arial"/>
          <w:sz w:val="22"/>
          <w:szCs w:val="22"/>
        </w:rPr>
        <w:t xml:space="preserve">indicando os preços referentes à mão-de-obra e material; </w:t>
      </w:r>
    </w:p>
    <w:p w:rsidR="001F4296" w:rsidRDefault="001F4296" w:rsidP="001F4296">
      <w:pPr>
        <w:ind w:left="1134"/>
        <w:jc w:val="both"/>
        <w:rPr>
          <w:rFonts w:ascii="Arial" w:hAnsi="Arial" w:cs="Arial"/>
          <w:sz w:val="22"/>
          <w:szCs w:val="22"/>
        </w:rPr>
      </w:pPr>
    </w:p>
    <w:p w:rsidR="001F4296" w:rsidRDefault="001F4296" w:rsidP="001F4296">
      <w:pPr>
        <w:ind w:left="1134"/>
        <w:jc w:val="both"/>
        <w:rPr>
          <w:rFonts w:ascii="Arial" w:hAnsi="Arial" w:cs="Arial"/>
          <w:sz w:val="22"/>
          <w:szCs w:val="22"/>
        </w:rPr>
      </w:pPr>
      <w:r>
        <w:rPr>
          <w:rFonts w:ascii="Arial" w:hAnsi="Arial" w:cs="Arial"/>
          <w:b/>
          <w:sz w:val="22"/>
          <w:szCs w:val="22"/>
        </w:rPr>
        <w:t xml:space="preserve">b) </w:t>
      </w:r>
      <w:r>
        <w:rPr>
          <w:rFonts w:ascii="Arial" w:hAnsi="Arial" w:cs="Arial"/>
          <w:sz w:val="22"/>
          <w:szCs w:val="22"/>
        </w:rPr>
        <w:t>em moeda corrente nacional;</w:t>
      </w:r>
    </w:p>
    <w:p w:rsidR="001F4296" w:rsidRDefault="001F4296" w:rsidP="001F4296">
      <w:pPr>
        <w:autoSpaceDE w:val="0"/>
        <w:autoSpaceDN w:val="0"/>
        <w:adjustRightInd w:val="0"/>
        <w:ind w:left="426"/>
        <w:jc w:val="both"/>
        <w:rPr>
          <w:rFonts w:ascii="Arial" w:hAnsi="Arial" w:cs="Arial"/>
          <w:sz w:val="22"/>
          <w:szCs w:val="22"/>
        </w:rPr>
      </w:pPr>
    </w:p>
    <w:p w:rsidR="001F4296" w:rsidRDefault="001F4296" w:rsidP="001F4296">
      <w:pPr>
        <w:autoSpaceDE w:val="0"/>
        <w:autoSpaceDN w:val="0"/>
        <w:adjustRightInd w:val="0"/>
        <w:ind w:left="426"/>
        <w:jc w:val="both"/>
        <w:rPr>
          <w:rFonts w:ascii="Arial" w:hAnsi="Arial" w:cs="Arial"/>
          <w:i/>
        </w:rPr>
      </w:pPr>
      <w:r>
        <w:rPr>
          <w:rFonts w:ascii="Arial" w:hAnsi="Arial" w:cs="Arial"/>
        </w:rPr>
        <w:t xml:space="preserve">12.3.7.2. O preço proposto deverá contemplar todos os custos </w:t>
      </w:r>
      <w:r>
        <w:rPr>
          <w:rFonts w:ascii="Arial" w:hAnsi="Arial" w:cs="Arial"/>
          <w:i/>
        </w:rPr>
        <w:t>diretos</w:t>
      </w:r>
      <w:r>
        <w:rPr>
          <w:rFonts w:ascii="Arial" w:hAnsi="Arial" w:cs="Arial"/>
        </w:rPr>
        <w:t xml:space="preserve"> e </w:t>
      </w:r>
      <w:r>
        <w:rPr>
          <w:rFonts w:ascii="Arial" w:hAnsi="Arial" w:cs="Arial"/>
          <w:i/>
        </w:rPr>
        <w:t>indiretos</w:t>
      </w:r>
      <w:r>
        <w:rPr>
          <w:rFonts w:ascii="Arial" w:hAnsi="Arial" w:cs="Arial"/>
        </w:rPr>
        <w:t xml:space="preserve"> incorridos pelo licitante na data da apresentação da proposta.</w:t>
      </w:r>
    </w:p>
    <w:p w:rsidR="001F4296" w:rsidRDefault="001F4296" w:rsidP="001F4296">
      <w:pPr>
        <w:ind w:left="426"/>
        <w:jc w:val="both"/>
        <w:rPr>
          <w:rFonts w:ascii="Arial" w:hAnsi="Arial" w:cs="Arial"/>
          <w:i/>
        </w:rPr>
      </w:pPr>
    </w:p>
    <w:p w:rsidR="001F4296" w:rsidRDefault="001F4296" w:rsidP="001F4296">
      <w:pPr>
        <w:ind w:left="426"/>
        <w:jc w:val="both"/>
        <w:rPr>
          <w:rFonts w:ascii="Arial" w:hAnsi="Arial" w:cs="Arial"/>
          <w:sz w:val="22"/>
          <w:szCs w:val="22"/>
        </w:rPr>
      </w:pPr>
      <w:r>
        <w:rPr>
          <w:rFonts w:ascii="Arial" w:hAnsi="Arial" w:cs="Arial"/>
        </w:rPr>
        <w:t xml:space="preserve">12.3.8. Prazo de execução dos serviços de </w:t>
      </w:r>
      <w:r>
        <w:rPr>
          <w:rFonts w:ascii="Arial" w:hAnsi="Arial" w:cs="Arial"/>
          <w:b/>
        </w:rPr>
        <w:t>12 meses</w:t>
      </w:r>
      <w:r>
        <w:rPr>
          <w:rFonts w:ascii="Arial" w:hAnsi="Arial" w:cs="Arial"/>
        </w:rPr>
        <w:t xml:space="preserve">, contados a partir da data de recebimento pela contratada da </w:t>
      </w:r>
      <w:r>
        <w:rPr>
          <w:rFonts w:ascii="Arial" w:hAnsi="Arial" w:cs="Arial"/>
          <w:b/>
        </w:rPr>
        <w:t>Ordem de Serviço</w:t>
      </w:r>
      <w:r>
        <w:rPr>
          <w:rFonts w:ascii="Arial" w:hAnsi="Arial" w:cs="Arial"/>
          <w:sz w:val="22"/>
          <w:szCs w:val="22"/>
        </w:rPr>
        <w:t>.</w:t>
      </w:r>
    </w:p>
    <w:p w:rsidR="001F4296" w:rsidRDefault="001F4296" w:rsidP="001F4296">
      <w:pPr>
        <w:ind w:left="426"/>
        <w:jc w:val="both"/>
        <w:rPr>
          <w:rFonts w:ascii="Arial" w:hAnsi="Arial" w:cs="Arial"/>
          <w:sz w:val="22"/>
          <w:szCs w:val="22"/>
        </w:rPr>
      </w:pP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sz w:val="22"/>
          <w:szCs w:val="22"/>
        </w:rPr>
        <w:t>12.3.9. Declaração impressa na proposta de que os preços apresentados contemplam todos os custos diretos e indiretos referentes ao objeto licitado.</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jc w:val="both"/>
        <w:rPr>
          <w:rFonts w:ascii="Arial" w:hAnsi="Arial" w:cs="Arial"/>
          <w:sz w:val="22"/>
          <w:szCs w:val="22"/>
        </w:rPr>
      </w:pPr>
      <w:r>
        <w:rPr>
          <w:rFonts w:ascii="Arial" w:hAnsi="Arial" w:cs="Arial"/>
          <w:b/>
          <w:sz w:val="22"/>
          <w:szCs w:val="22"/>
        </w:rPr>
        <w:t xml:space="preserve">12.4. </w:t>
      </w:r>
      <w:r>
        <w:rPr>
          <w:rFonts w:ascii="Arial" w:hAnsi="Arial" w:cs="Arial"/>
          <w:sz w:val="22"/>
          <w:szCs w:val="22"/>
        </w:rPr>
        <w:t xml:space="preserve">O não cumprimento de quaisquer requisitos enumerados nos itens </w:t>
      </w:r>
      <w:r>
        <w:rPr>
          <w:rFonts w:ascii="Arial" w:hAnsi="Arial" w:cs="Arial"/>
          <w:b/>
          <w:sz w:val="22"/>
          <w:szCs w:val="22"/>
        </w:rPr>
        <w:t>12.1</w:t>
      </w:r>
      <w:r>
        <w:rPr>
          <w:rFonts w:ascii="Arial" w:hAnsi="Arial" w:cs="Arial"/>
          <w:sz w:val="22"/>
          <w:szCs w:val="22"/>
        </w:rPr>
        <w:t xml:space="preserve"> e </w:t>
      </w:r>
      <w:r>
        <w:rPr>
          <w:rFonts w:ascii="Arial" w:hAnsi="Arial" w:cs="Arial"/>
          <w:b/>
          <w:sz w:val="22"/>
          <w:szCs w:val="22"/>
        </w:rPr>
        <w:t>12.3,</w:t>
      </w:r>
      <w:r>
        <w:rPr>
          <w:rFonts w:ascii="Arial" w:hAnsi="Arial" w:cs="Arial"/>
          <w:sz w:val="22"/>
          <w:szCs w:val="22"/>
        </w:rPr>
        <w:t xml:space="preserve"> implicará na </w:t>
      </w:r>
      <w:r>
        <w:rPr>
          <w:rFonts w:ascii="Arial" w:hAnsi="Arial" w:cs="Arial"/>
          <w:sz w:val="22"/>
          <w:szCs w:val="22"/>
          <w:u w:val="single"/>
        </w:rPr>
        <w:t>desclassificação</w:t>
      </w:r>
      <w:r>
        <w:rPr>
          <w:rFonts w:ascii="Arial" w:hAnsi="Arial" w:cs="Arial"/>
          <w:sz w:val="22"/>
          <w:szCs w:val="22"/>
        </w:rPr>
        <w:t xml:space="preserve"> da empresa proponente.</w:t>
      </w:r>
      <w:r>
        <w:rPr>
          <w:rFonts w:ascii="Arial" w:hAnsi="Arial" w:cs="Arial"/>
          <w:sz w:val="22"/>
          <w:szCs w:val="22"/>
        </w:rPr>
        <w:tab/>
      </w:r>
      <w:r>
        <w:rPr>
          <w:rFonts w:ascii="Arial" w:hAnsi="Arial" w:cs="Arial"/>
          <w:sz w:val="22"/>
          <w:szCs w:val="22"/>
        </w:rPr>
        <w:tab/>
      </w:r>
    </w:p>
    <w:p w:rsidR="001F4296" w:rsidRDefault="001F4296" w:rsidP="001F4296">
      <w:pPr>
        <w:rPr>
          <w:rFonts w:ascii="Arial" w:hAnsi="Arial" w:cs="Arial"/>
          <w:b/>
          <w:sz w:val="22"/>
          <w:szCs w:val="22"/>
        </w:rPr>
      </w:pPr>
    </w:p>
    <w:p w:rsidR="001F4296" w:rsidRDefault="001F4296" w:rsidP="001F4296">
      <w:pPr>
        <w:rPr>
          <w:rFonts w:ascii="Arial" w:hAnsi="Arial" w:cs="Arial"/>
          <w:b/>
          <w:sz w:val="22"/>
          <w:szCs w:val="22"/>
        </w:rPr>
      </w:pPr>
      <w:r>
        <w:rPr>
          <w:rFonts w:ascii="Arial" w:hAnsi="Arial" w:cs="Arial"/>
          <w:b/>
          <w:sz w:val="22"/>
          <w:szCs w:val="22"/>
        </w:rPr>
        <w:t>13. DA ABERTURA DOS ENVELOPES</w:t>
      </w:r>
    </w:p>
    <w:p w:rsidR="001F4296" w:rsidRDefault="001F4296" w:rsidP="001F4296">
      <w:pPr>
        <w:pStyle w:val="Corpodetexto"/>
        <w:rPr>
          <w:rFonts w:cs="Arial"/>
          <w:sz w:val="22"/>
          <w:szCs w:val="22"/>
        </w:rPr>
      </w:pPr>
      <w:r>
        <w:rPr>
          <w:rFonts w:cs="Arial"/>
          <w:b/>
          <w:sz w:val="22"/>
          <w:szCs w:val="22"/>
        </w:rPr>
        <w:t>13.1.</w:t>
      </w:r>
      <w:r>
        <w:rPr>
          <w:rFonts w:cs="Arial"/>
          <w:sz w:val="22"/>
          <w:szCs w:val="22"/>
        </w:rPr>
        <w:t xml:space="preserve"> A sessão de abertura dos envelopes de nº 01 dar-se-á na data, horário e local expressos no preâmbulo deste edital, em ato público, na presença dos interessados.</w:t>
      </w:r>
    </w:p>
    <w:p w:rsidR="001F4296" w:rsidRDefault="001F4296" w:rsidP="001F4296">
      <w:pPr>
        <w:pStyle w:val="Corpodetexto"/>
        <w:rPr>
          <w:rFonts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 xml:space="preserve">13.1.1. Realizada a abertura dos </w:t>
      </w:r>
      <w:r>
        <w:rPr>
          <w:rFonts w:ascii="Arial" w:hAnsi="Arial" w:cs="Arial"/>
          <w:bCs/>
          <w:sz w:val="22"/>
          <w:szCs w:val="22"/>
        </w:rPr>
        <w:t>envelopes de nº 01</w:t>
      </w:r>
      <w:r>
        <w:rPr>
          <w:rFonts w:ascii="Arial" w:hAnsi="Arial" w:cs="Arial"/>
          <w:sz w:val="22"/>
          <w:szCs w:val="22"/>
        </w:rPr>
        <w:t>, os documentos serão conferidos e rubricados pela COMPAJUL e pelos representantes presentes, desde que devidamente credenciados;</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13.1.1.1. Os documentos serão submetidos à conferência pela COMPAJUL, verificando-se a validade das certidões e documentos apresentados pelos licitantes.</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 xml:space="preserve">13.1.1.2. Havendo documento com prazo de validade vencido e não tendo o licitante reapresentado o mesmo dentro do envelope de nº 01, será o mesmo </w:t>
      </w:r>
      <w:r>
        <w:rPr>
          <w:rFonts w:ascii="Arial" w:hAnsi="Arial" w:cs="Arial"/>
          <w:b/>
          <w:sz w:val="22"/>
          <w:szCs w:val="22"/>
        </w:rPr>
        <w:t>inabilitado</w:t>
      </w:r>
      <w:r>
        <w:rPr>
          <w:rFonts w:ascii="Arial" w:hAnsi="Arial" w:cs="Arial"/>
          <w:sz w:val="22"/>
          <w:szCs w:val="22"/>
        </w:rPr>
        <w:t>.</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13.1.2.</w:t>
      </w:r>
      <w:r>
        <w:rPr>
          <w:rFonts w:ascii="Arial" w:hAnsi="Arial" w:cs="Arial"/>
          <w:b/>
          <w:sz w:val="22"/>
          <w:szCs w:val="22"/>
        </w:rPr>
        <w:t xml:space="preserve"> </w:t>
      </w:r>
      <w:r>
        <w:rPr>
          <w:rFonts w:ascii="Arial" w:hAnsi="Arial" w:cs="Arial"/>
          <w:sz w:val="22"/>
          <w:szCs w:val="22"/>
        </w:rPr>
        <w:t xml:space="preserve">Será </w:t>
      </w:r>
      <w:r>
        <w:rPr>
          <w:rFonts w:ascii="Arial" w:hAnsi="Arial" w:cs="Arial"/>
          <w:b/>
          <w:sz w:val="22"/>
          <w:szCs w:val="22"/>
        </w:rPr>
        <w:t>inabilitada</w:t>
      </w:r>
      <w:r>
        <w:rPr>
          <w:rFonts w:ascii="Arial" w:hAnsi="Arial" w:cs="Arial"/>
          <w:sz w:val="22"/>
          <w:szCs w:val="22"/>
        </w:rPr>
        <w:t xml:space="preserve"> a proponente que não apresentar os </w:t>
      </w:r>
      <w:r>
        <w:rPr>
          <w:rFonts w:ascii="Arial" w:hAnsi="Arial" w:cs="Arial"/>
          <w:sz w:val="22"/>
          <w:szCs w:val="22"/>
          <w:u w:val="single"/>
        </w:rPr>
        <w:t>documentos</w:t>
      </w:r>
      <w:r>
        <w:rPr>
          <w:rFonts w:ascii="Arial" w:hAnsi="Arial" w:cs="Arial"/>
          <w:sz w:val="22"/>
          <w:szCs w:val="22"/>
        </w:rPr>
        <w:t xml:space="preserve"> exigidos no item </w:t>
      </w:r>
      <w:r>
        <w:rPr>
          <w:rFonts w:ascii="Arial" w:hAnsi="Arial" w:cs="Arial"/>
          <w:b/>
          <w:sz w:val="22"/>
          <w:szCs w:val="22"/>
        </w:rPr>
        <w:t>11(onze)</w:t>
      </w:r>
      <w:r>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1F4296" w:rsidRDefault="001F4296" w:rsidP="001F429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1F4296" w:rsidRDefault="001F4296" w:rsidP="001F429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13.1.3. Se a decisão sobre a habilitação não puder ser proferida na sessão inaugural, a COMPAJUL designará data para a sua divulgação;</w:t>
      </w:r>
    </w:p>
    <w:p w:rsidR="001F4296" w:rsidRDefault="001F4296" w:rsidP="001F4296">
      <w:pPr>
        <w:autoSpaceDE w:val="0"/>
        <w:autoSpaceDN w:val="0"/>
        <w:adjustRightInd w:val="0"/>
        <w:jc w:val="both"/>
        <w:rPr>
          <w:rFonts w:ascii="Arial" w:hAnsi="Arial" w:cs="Arial"/>
          <w:bCs/>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Cs/>
          <w:sz w:val="22"/>
          <w:szCs w:val="22"/>
        </w:rPr>
        <w:t>13.1.4.</w:t>
      </w:r>
      <w:r>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Pr>
          <w:rFonts w:ascii="Arial" w:hAnsi="Arial" w:cs="Arial"/>
          <w:b/>
          <w:sz w:val="22"/>
          <w:szCs w:val="22"/>
        </w:rPr>
        <w:t>envelopes de nº 2</w:t>
      </w:r>
      <w:r>
        <w:rPr>
          <w:rFonts w:ascii="Arial" w:hAnsi="Arial" w:cs="Arial"/>
          <w:sz w:val="22"/>
          <w:szCs w:val="22"/>
        </w:rPr>
        <w:t>;</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 xml:space="preserve">13.1.4.1. Caso não ocorra a hipótese prevista no subitem 13.1.4, a COMPAJUL marcará e divulgará, oportunamente, a data para a abertura dos </w:t>
      </w:r>
      <w:r>
        <w:rPr>
          <w:rFonts w:ascii="Arial" w:hAnsi="Arial" w:cs="Arial"/>
          <w:b/>
          <w:sz w:val="22"/>
          <w:szCs w:val="22"/>
        </w:rPr>
        <w:t>envelopes de nº 02</w:t>
      </w:r>
      <w:r>
        <w:rPr>
          <w:rFonts w:ascii="Arial" w:hAnsi="Arial" w:cs="Arial"/>
          <w:sz w:val="22"/>
          <w:szCs w:val="22"/>
        </w:rPr>
        <w:t xml:space="preserve">; </w:t>
      </w:r>
    </w:p>
    <w:p w:rsidR="001F4296" w:rsidRDefault="001F4296" w:rsidP="001F4296">
      <w:pPr>
        <w:jc w:val="both"/>
        <w:rPr>
          <w:rFonts w:ascii="Arial" w:hAnsi="Arial" w:cs="Arial"/>
          <w:sz w:val="22"/>
          <w:szCs w:val="22"/>
        </w:rPr>
      </w:pPr>
    </w:p>
    <w:p w:rsidR="001F4296" w:rsidRDefault="001F4296" w:rsidP="001F4296">
      <w:pPr>
        <w:jc w:val="both"/>
        <w:rPr>
          <w:rFonts w:ascii="Arial" w:hAnsi="Arial" w:cs="Arial"/>
          <w:bCs/>
          <w:sz w:val="22"/>
          <w:szCs w:val="22"/>
        </w:rPr>
      </w:pPr>
      <w:r>
        <w:rPr>
          <w:rFonts w:ascii="Arial" w:hAnsi="Arial" w:cs="Arial"/>
          <w:sz w:val="22"/>
          <w:szCs w:val="22"/>
        </w:rPr>
        <w:t>13.1.5. Após a fase de habilitação, se ocorrer algum fato impeditivo desta, a empresa licitante por ele atingido deverá declará-lo por escrito, sob as penas da Lei;</w:t>
      </w:r>
    </w:p>
    <w:p w:rsidR="001F4296" w:rsidRDefault="001F4296" w:rsidP="001F4296">
      <w:pPr>
        <w:jc w:val="both"/>
        <w:rPr>
          <w:rFonts w:ascii="Arial" w:hAnsi="Arial" w:cs="Arial"/>
          <w:bCs/>
          <w:sz w:val="22"/>
          <w:szCs w:val="22"/>
        </w:rPr>
      </w:pPr>
    </w:p>
    <w:p w:rsidR="001F4296" w:rsidRDefault="001F4296" w:rsidP="001F4296">
      <w:pPr>
        <w:jc w:val="both"/>
        <w:rPr>
          <w:rFonts w:ascii="Arial" w:hAnsi="Arial" w:cs="Arial"/>
          <w:sz w:val="22"/>
          <w:szCs w:val="22"/>
        </w:rPr>
      </w:pPr>
      <w:r>
        <w:rPr>
          <w:rFonts w:ascii="Arial" w:hAnsi="Arial" w:cs="Arial"/>
          <w:bCs/>
          <w:sz w:val="22"/>
          <w:szCs w:val="22"/>
        </w:rPr>
        <w:t>13.1.6.</w:t>
      </w:r>
      <w:r>
        <w:rPr>
          <w:rFonts w:ascii="Arial" w:hAnsi="Arial" w:cs="Arial"/>
          <w:b/>
          <w:bCs/>
          <w:sz w:val="22"/>
          <w:szCs w:val="22"/>
        </w:rPr>
        <w:t xml:space="preserve"> </w:t>
      </w:r>
      <w:r>
        <w:rPr>
          <w:rFonts w:ascii="Arial" w:hAnsi="Arial" w:cs="Arial"/>
          <w:sz w:val="22"/>
          <w:szCs w:val="22"/>
        </w:rPr>
        <w:t>Toda a documentação será rubricada pelos membros da COMPAJUL e pelos representantes credenciados pelos licitantes;</w:t>
      </w:r>
    </w:p>
    <w:p w:rsidR="001F4296" w:rsidRDefault="001F4296" w:rsidP="001F429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1F4296" w:rsidRDefault="001F4296" w:rsidP="001F429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Cs/>
          <w:sz w:val="22"/>
          <w:szCs w:val="22"/>
        </w:rPr>
        <w:t>13.1.7.</w:t>
      </w:r>
      <w:r>
        <w:rPr>
          <w:rFonts w:ascii="Arial" w:hAnsi="Arial" w:cs="Arial"/>
          <w:b/>
          <w:bCs/>
          <w:sz w:val="22"/>
          <w:szCs w:val="22"/>
        </w:rPr>
        <w:t xml:space="preserve"> </w:t>
      </w:r>
      <w:r>
        <w:rPr>
          <w:rFonts w:ascii="Arial" w:hAnsi="Arial" w:cs="Arial"/>
          <w:sz w:val="22"/>
          <w:szCs w:val="22"/>
        </w:rPr>
        <w:t>Durante os trabalhos, só será permitida a manifestação oral ou escrita de pessoas devidamente credenciadas pelas empresas participantes;</w:t>
      </w:r>
    </w:p>
    <w:p w:rsidR="001F4296" w:rsidRDefault="001F4296" w:rsidP="001F429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1F4296" w:rsidRDefault="001F4296" w:rsidP="001F429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1F4296" w:rsidRDefault="001F4296" w:rsidP="001F4296">
      <w:pPr>
        <w:pStyle w:val="Corpodetexto"/>
        <w:rPr>
          <w:rFonts w:cs="Arial"/>
          <w:sz w:val="22"/>
          <w:szCs w:val="22"/>
        </w:rPr>
      </w:pPr>
    </w:p>
    <w:p w:rsidR="001F4296" w:rsidRDefault="001F4296" w:rsidP="001F4296">
      <w:pPr>
        <w:pStyle w:val="Corpodetexto"/>
        <w:rPr>
          <w:rFonts w:cs="Arial"/>
          <w:sz w:val="22"/>
          <w:szCs w:val="22"/>
        </w:rPr>
      </w:pPr>
      <w:r>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1F4296" w:rsidRDefault="001F4296" w:rsidP="001F4296">
      <w:pPr>
        <w:pStyle w:val="Corpodetexto"/>
        <w:rPr>
          <w:rFonts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
          <w:sz w:val="22"/>
          <w:szCs w:val="22"/>
        </w:rPr>
        <w:t xml:space="preserve">13.2. </w:t>
      </w:r>
      <w:r>
        <w:rPr>
          <w:rFonts w:ascii="Arial" w:hAnsi="Arial" w:cs="Arial"/>
          <w:sz w:val="22"/>
          <w:szCs w:val="22"/>
        </w:rPr>
        <w:t>As impugnações e recursos administrativos deverão ser formulados nos prazos e na forma dispostos na Lei Federal nº 8.666/93;</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Cs/>
          <w:sz w:val="22"/>
          <w:szCs w:val="22"/>
        </w:rPr>
        <w:t>13.2.1.</w:t>
      </w:r>
      <w:r>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1F4296" w:rsidRDefault="001F4296" w:rsidP="001F4296">
      <w:pPr>
        <w:autoSpaceDE w:val="0"/>
        <w:autoSpaceDN w:val="0"/>
        <w:adjustRightInd w:val="0"/>
        <w:jc w:val="both"/>
        <w:rPr>
          <w:rFonts w:ascii="Arial" w:hAnsi="Arial" w:cs="Arial"/>
          <w:bCs/>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Cs/>
          <w:sz w:val="22"/>
          <w:szCs w:val="22"/>
        </w:rPr>
        <w:t xml:space="preserve">13.2.2. </w:t>
      </w:r>
      <w:r>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 xml:space="preserve">13.3. As comunicações referentes a este certame serão publicadas no </w:t>
      </w:r>
      <w:r>
        <w:rPr>
          <w:rFonts w:ascii="Arial" w:hAnsi="Arial" w:cs="Arial"/>
          <w:b/>
          <w:sz w:val="22"/>
          <w:szCs w:val="22"/>
        </w:rPr>
        <w:t xml:space="preserve">Diário Oficial do Estado de São Paulo e/ou União, </w:t>
      </w:r>
      <w:r>
        <w:rPr>
          <w:rFonts w:ascii="Arial" w:hAnsi="Arial" w:cs="Arial"/>
          <w:sz w:val="22"/>
          <w:szCs w:val="22"/>
        </w:rPr>
        <w:t>se for o caso.</w:t>
      </w:r>
    </w:p>
    <w:p w:rsidR="001F4296" w:rsidRDefault="001F4296" w:rsidP="001F4296">
      <w:pPr>
        <w:rPr>
          <w:rFonts w:ascii="Arial" w:hAnsi="Arial" w:cs="Arial"/>
          <w:b/>
          <w:sz w:val="22"/>
          <w:szCs w:val="22"/>
        </w:rPr>
      </w:pPr>
    </w:p>
    <w:p w:rsidR="001F4296" w:rsidRDefault="001F4296" w:rsidP="001F4296">
      <w:pPr>
        <w:rPr>
          <w:rFonts w:ascii="Arial" w:hAnsi="Arial" w:cs="Arial"/>
          <w:b/>
          <w:sz w:val="22"/>
          <w:szCs w:val="22"/>
        </w:rPr>
      </w:pPr>
      <w:r>
        <w:rPr>
          <w:rFonts w:ascii="Arial" w:hAnsi="Arial" w:cs="Arial"/>
          <w:b/>
          <w:sz w:val="22"/>
          <w:szCs w:val="22"/>
        </w:rPr>
        <w:t>14. DO CRITÉRIO DE JULGAMENTO</w:t>
      </w:r>
    </w:p>
    <w:p w:rsidR="001F4296" w:rsidRDefault="001F4296" w:rsidP="001F4296">
      <w:pPr>
        <w:jc w:val="both"/>
        <w:rPr>
          <w:rFonts w:ascii="Arial" w:hAnsi="Arial" w:cs="Arial"/>
          <w:sz w:val="22"/>
          <w:szCs w:val="22"/>
        </w:rPr>
      </w:pPr>
      <w:r>
        <w:rPr>
          <w:rFonts w:ascii="Arial" w:hAnsi="Arial" w:cs="Arial"/>
          <w:b/>
          <w:sz w:val="22"/>
          <w:szCs w:val="22"/>
        </w:rPr>
        <w:t>14.1.</w:t>
      </w:r>
      <w:r>
        <w:rPr>
          <w:rFonts w:ascii="Arial" w:hAnsi="Arial" w:cs="Arial"/>
          <w:sz w:val="22"/>
          <w:szCs w:val="22"/>
        </w:rPr>
        <w:t xml:space="preserve"> A classificação das Propostas será determinada através do critério de </w:t>
      </w:r>
      <w:r>
        <w:rPr>
          <w:rFonts w:ascii="Arial" w:hAnsi="Arial" w:cs="Arial"/>
          <w:b/>
          <w:sz w:val="22"/>
          <w:szCs w:val="22"/>
          <w:u w:val="single"/>
        </w:rPr>
        <w:t>MENOR PREÇO GLOBAL</w:t>
      </w:r>
      <w:r>
        <w:rPr>
          <w:rFonts w:ascii="Arial" w:hAnsi="Arial" w:cs="Arial"/>
          <w:sz w:val="22"/>
          <w:szCs w:val="22"/>
        </w:rPr>
        <w:t xml:space="preserve"> oferecido para a prestação dos serviços, à vista de que esta licitação é do tipo </w:t>
      </w:r>
      <w:r>
        <w:rPr>
          <w:rFonts w:ascii="Arial" w:hAnsi="Arial" w:cs="Arial"/>
          <w:b/>
          <w:sz w:val="22"/>
          <w:szCs w:val="22"/>
        </w:rPr>
        <w:t>MENOR PREÇO</w:t>
      </w:r>
      <w:r>
        <w:rPr>
          <w:rFonts w:ascii="Arial" w:hAnsi="Arial" w:cs="Arial"/>
          <w:sz w:val="22"/>
          <w:szCs w:val="22"/>
        </w:rPr>
        <w:t>.</w:t>
      </w:r>
    </w:p>
    <w:p w:rsidR="001F4296" w:rsidRDefault="001F4296" w:rsidP="001F4296">
      <w:pPr>
        <w:jc w:val="both"/>
        <w:rPr>
          <w:rFonts w:ascii="Arial" w:hAnsi="Arial" w:cs="Arial"/>
          <w:b/>
          <w:sz w:val="22"/>
          <w:szCs w:val="22"/>
        </w:rPr>
      </w:pPr>
    </w:p>
    <w:p w:rsidR="001F4296" w:rsidRDefault="001F4296" w:rsidP="001F4296">
      <w:pPr>
        <w:jc w:val="both"/>
        <w:rPr>
          <w:rFonts w:ascii="Arial" w:hAnsi="Arial" w:cs="Arial"/>
          <w:sz w:val="22"/>
          <w:szCs w:val="22"/>
        </w:rPr>
      </w:pPr>
      <w:r>
        <w:rPr>
          <w:rFonts w:ascii="Arial" w:hAnsi="Arial" w:cs="Arial"/>
          <w:b/>
          <w:sz w:val="22"/>
          <w:szCs w:val="22"/>
        </w:rPr>
        <w:t>14.2.</w:t>
      </w:r>
      <w:r>
        <w:rPr>
          <w:rFonts w:ascii="Arial" w:hAnsi="Arial" w:cs="Arial"/>
          <w:sz w:val="22"/>
          <w:szCs w:val="22"/>
        </w:rPr>
        <w:t xml:space="preserve"> Abertos os Envelopes, não se admitirá alegações de erros ou enganos na cotação de preços bem como nas condições ofertadas.</w:t>
      </w:r>
    </w:p>
    <w:p w:rsidR="001F4296" w:rsidRDefault="001F4296" w:rsidP="001F4296">
      <w:pPr>
        <w:jc w:val="both"/>
        <w:rPr>
          <w:rFonts w:ascii="Arial" w:hAnsi="Arial" w:cs="Arial"/>
          <w:b/>
          <w:i/>
          <w:sz w:val="22"/>
          <w:szCs w:val="22"/>
        </w:rPr>
      </w:pPr>
    </w:p>
    <w:p w:rsidR="001F4296" w:rsidRDefault="001F4296" w:rsidP="001F4296">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 xml:space="preserve">14.3. </w:t>
      </w:r>
      <w:r>
        <w:rPr>
          <w:rFonts w:ascii="Arial" w:hAnsi="Arial" w:cs="Arial"/>
          <w:color w:val="000000"/>
          <w:sz w:val="22"/>
          <w:szCs w:val="22"/>
        </w:rPr>
        <w:t xml:space="preserve">Será assegurada, como critério de desempate, preferência de contratação para as microempresas e empresas de pequeno porte, </w:t>
      </w:r>
      <w:r>
        <w:rPr>
          <w:rFonts w:ascii="Arial" w:hAnsi="Arial" w:cs="Arial"/>
          <w:sz w:val="22"/>
          <w:szCs w:val="22"/>
        </w:rPr>
        <w:t xml:space="preserve">nos termos do </w:t>
      </w:r>
      <w:r>
        <w:rPr>
          <w:rFonts w:ascii="Arial" w:hAnsi="Arial" w:cs="Arial"/>
          <w:b/>
          <w:sz w:val="22"/>
          <w:szCs w:val="22"/>
        </w:rPr>
        <w:t>art. 44</w:t>
      </w:r>
      <w:r>
        <w:rPr>
          <w:rFonts w:ascii="Arial" w:hAnsi="Arial" w:cs="Arial"/>
          <w:sz w:val="22"/>
          <w:szCs w:val="22"/>
        </w:rPr>
        <w:t xml:space="preserve"> da </w:t>
      </w:r>
      <w:r>
        <w:rPr>
          <w:rFonts w:ascii="Arial" w:hAnsi="Arial" w:cs="Arial"/>
          <w:b/>
          <w:sz w:val="22"/>
          <w:szCs w:val="22"/>
        </w:rPr>
        <w:t>Lei Complementar nº 123/06</w:t>
      </w:r>
      <w:r>
        <w:rPr>
          <w:rFonts w:ascii="Arial" w:hAnsi="Arial" w:cs="Arial"/>
          <w:color w:val="000000"/>
          <w:sz w:val="22"/>
          <w:szCs w:val="22"/>
        </w:rPr>
        <w:t xml:space="preserve">. </w:t>
      </w:r>
    </w:p>
    <w:p w:rsidR="001F4296" w:rsidRDefault="001F4296" w:rsidP="001F4296">
      <w:pPr>
        <w:pStyle w:val="NormalWeb"/>
        <w:spacing w:before="0" w:beforeAutospacing="0" w:after="0" w:afterAutospacing="0"/>
        <w:jc w:val="both"/>
        <w:rPr>
          <w:rFonts w:ascii="Arial" w:hAnsi="Arial" w:cs="Arial"/>
          <w:color w:val="000000"/>
          <w:sz w:val="22"/>
          <w:szCs w:val="22"/>
        </w:rPr>
      </w:pPr>
    </w:p>
    <w:p w:rsidR="001F4296" w:rsidRDefault="001F4296" w:rsidP="001F429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14.3.1. Entende-se por empate aquelas situações em que as propostas apresentadas pelas microempresas e empresas de pequeno porte sejam iguais ou até </w:t>
      </w:r>
      <w:r>
        <w:rPr>
          <w:rFonts w:ascii="Arial" w:hAnsi="Arial" w:cs="Arial"/>
          <w:b/>
          <w:color w:val="000000"/>
          <w:sz w:val="22"/>
          <w:szCs w:val="22"/>
        </w:rPr>
        <w:t>10% (dez por cento)</w:t>
      </w:r>
      <w:r>
        <w:rPr>
          <w:rFonts w:ascii="Arial" w:hAnsi="Arial" w:cs="Arial"/>
          <w:color w:val="000000"/>
          <w:sz w:val="22"/>
          <w:szCs w:val="22"/>
        </w:rPr>
        <w:t xml:space="preserve"> superiores à proposta mais bem classificada</w:t>
      </w:r>
      <w:r>
        <w:rPr>
          <w:rFonts w:ascii="Arial" w:hAnsi="Arial" w:cs="Arial"/>
          <w:sz w:val="22"/>
          <w:szCs w:val="22"/>
        </w:rPr>
        <w:t xml:space="preserve">, nos termos do </w:t>
      </w:r>
      <w:r>
        <w:rPr>
          <w:rFonts w:ascii="Arial" w:hAnsi="Arial" w:cs="Arial"/>
          <w:b/>
          <w:sz w:val="22"/>
          <w:szCs w:val="22"/>
        </w:rPr>
        <w:t>art. 44, §1º,</w:t>
      </w:r>
      <w:r>
        <w:rPr>
          <w:rFonts w:ascii="Arial" w:hAnsi="Arial" w:cs="Arial"/>
          <w:sz w:val="22"/>
          <w:szCs w:val="22"/>
        </w:rPr>
        <w:t xml:space="preserve"> da </w:t>
      </w:r>
      <w:r>
        <w:rPr>
          <w:rFonts w:ascii="Arial" w:hAnsi="Arial" w:cs="Arial"/>
          <w:b/>
          <w:sz w:val="22"/>
          <w:szCs w:val="22"/>
        </w:rPr>
        <w:t>Lei Complementar nº 123/06</w:t>
      </w:r>
      <w:r>
        <w:rPr>
          <w:rFonts w:ascii="Arial" w:hAnsi="Arial" w:cs="Arial"/>
          <w:color w:val="000000"/>
          <w:sz w:val="22"/>
          <w:szCs w:val="22"/>
        </w:rPr>
        <w:t>.</w:t>
      </w:r>
    </w:p>
    <w:p w:rsidR="001F4296" w:rsidRDefault="001F4296" w:rsidP="001F4296">
      <w:pPr>
        <w:pStyle w:val="NormalWeb"/>
        <w:spacing w:before="0" w:beforeAutospacing="0" w:after="0" w:afterAutospacing="0"/>
        <w:jc w:val="both"/>
        <w:rPr>
          <w:rFonts w:ascii="Arial" w:hAnsi="Arial" w:cs="Arial"/>
          <w:color w:val="000000"/>
          <w:sz w:val="22"/>
          <w:szCs w:val="22"/>
        </w:rPr>
      </w:pPr>
    </w:p>
    <w:p w:rsidR="001F4296" w:rsidRDefault="001F4296" w:rsidP="001F429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14.3.2. Ocorrendo o empate mencionado no item 14.3.1, proceder-se-á da seguinte forma:</w:t>
      </w:r>
    </w:p>
    <w:p w:rsidR="001F4296" w:rsidRDefault="001F4296" w:rsidP="001F4296">
      <w:pPr>
        <w:pStyle w:val="NormalWeb"/>
        <w:spacing w:before="0" w:beforeAutospacing="0" w:after="0" w:afterAutospacing="0"/>
        <w:jc w:val="both"/>
        <w:rPr>
          <w:rFonts w:ascii="Arial" w:hAnsi="Arial" w:cs="Arial"/>
          <w:color w:val="000000"/>
          <w:sz w:val="22"/>
          <w:szCs w:val="22"/>
        </w:rPr>
      </w:pPr>
    </w:p>
    <w:p w:rsidR="001F4296" w:rsidRDefault="001F4296" w:rsidP="001F429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14.3.2.1. A microempresa ou empresa de pequeno porte mais bem classificada será convocada para, no prazo de </w:t>
      </w:r>
      <w:r>
        <w:rPr>
          <w:rFonts w:ascii="Arial" w:hAnsi="Arial" w:cs="Arial"/>
          <w:b/>
          <w:color w:val="000000"/>
          <w:sz w:val="22"/>
          <w:szCs w:val="22"/>
        </w:rPr>
        <w:t>02 (dois) dias úteis</w:t>
      </w:r>
      <w:r>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1F4296" w:rsidRDefault="001F4296" w:rsidP="001F4296">
      <w:pPr>
        <w:pStyle w:val="NormalWeb"/>
        <w:spacing w:before="0" w:beforeAutospacing="0" w:after="0" w:afterAutospacing="0"/>
        <w:jc w:val="both"/>
        <w:rPr>
          <w:rFonts w:ascii="Arial" w:hAnsi="Arial" w:cs="Arial"/>
          <w:color w:val="000000"/>
          <w:sz w:val="22"/>
          <w:szCs w:val="22"/>
        </w:rPr>
      </w:pPr>
    </w:p>
    <w:p w:rsidR="001F4296" w:rsidRDefault="001F4296" w:rsidP="001F429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14.3.2.1.1. A proposta a que se refere o item acima deverá ser apresentada, observando-se, no que couber, os termos do </w:t>
      </w:r>
      <w:r>
        <w:rPr>
          <w:rFonts w:ascii="Arial" w:hAnsi="Arial" w:cs="Arial"/>
          <w:b/>
          <w:color w:val="000000"/>
          <w:sz w:val="22"/>
          <w:szCs w:val="22"/>
        </w:rPr>
        <w:t>item 12 (doze)</w:t>
      </w:r>
      <w:r>
        <w:rPr>
          <w:rFonts w:ascii="Arial" w:hAnsi="Arial" w:cs="Arial"/>
          <w:color w:val="000000"/>
          <w:sz w:val="22"/>
          <w:szCs w:val="22"/>
        </w:rPr>
        <w:t>.</w:t>
      </w:r>
    </w:p>
    <w:p w:rsidR="001F4296" w:rsidRDefault="001F4296" w:rsidP="001F4296">
      <w:pPr>
        <w:pStyle w:val="NormalWeb"/>
        <w:spacing w:before="0" w:beforeAutospacing="0" w:after="0" w:afterAutospacing="0"/>
        <w:jc w:val="both"/>
        <w:rPr>
          <w:rFonts w:ascii="Arial" w:hAnsi="Arial" w:cs="Arial"/>
          <w:color w:val="000000"/>
          <w:sz w:val="22"/>
          <w:szCs w:val="22"/>
        </w:rPr>
      </w:pPr>
    </w:p>
    <w:p w:rsidR="001F4296" w:rsidRDefault="001F4296" w:rsidP="001F429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1F4296" w:rsidRDefault="001F4296" w:rsidP="001F4296">
      <w:pPr>
        <w:pStyle w:val="NormalWeb"/>
        <w:spacing w:before="0" w:beforeAutospacing="0" w:after="0" w:afterAutospacing="0"/>
        <w:jc w:val="both"/>
        <w:rPr>
          <w:rFonts w:ascii="Arial" w:hAnsi="Arial" w:cs="Arial"/>
          <w:color w:val="000000"/>
          <w:sz w:val="22"/>
          <w:szCs w:val="22"/>
        </w:rPr>
      </w:pPr>
    </w:p>
    <w:p w:rsidR="001F4296" w:rsidRDefault="001F4296" w:rsidP="001F429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1F4296" w:rsidRDefault="001F4296" w:rsidP="001F4296">
      <w:pPr>
        <w:pStyle w:val="NormalWeb"/>
        <w:spacing w:before="0" w:beforeAutospacing="0" w:after="0" w:afterAutospacing="0"/>
        <w:jc w:val="both"/>
        <w:rPr>
          <w:rFonts w:ascii="Arial" w:hAnsi="Arial" w:cs="Arial"/>
          <w:color w:val="000000"/>
          <w:sz w:val="22"/>
          <w:szCs w:val="22"/>
        </w:rPr>
      </w:pPr>
    </w:p>
    <w:p w:rsidR="001F4296" w:rsidRDefault="001F4296" w:rsidP="001F429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14.3.3. Na hipótese da não-contratação nos termos previstos no item 14.3.2, o objeto licitado será adjudicado em favor da proposta originalmente vencedora do certame.</w:t>
      </w:r>
    </w:p>
    <w:p w:rsidR="001F4296" w:rsidRDefault="001F4296" w:rsidP="001F4296">
      <w:pPr>
        <w:pStyle w:val="NormalWeb"/>
        <w:spacing w:before="0" w:beforeAutospacing="0" w:after="0" w:afterAutospacing="0"/>
        <w:jc w:val="both"/>
        <w:rPr>
          <w:rFonts w:ascii="Arial" w:hAnsi="Arial" w:cs="Arial"/>
          <w:color w:val="000000"/>
          <w:sz w:val="22"/>
          <w:szCs w:val="22"/>
        </w:rPr>
      </w:pPr>
    </w:p>
    <w:p w:rsidR="001F4296" w:rsidRDefault="001F4296" w:rsidP="001F429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14.3.4. O disposto no item </w:t>
      </w:r>
      <w:r>
        <w:rPr>
          <w:rFonts w:ascii="Arial" w:hAnsi="Arial" w:cs="Arial"/>
          <w:b/>
          <w:color w:val="000000"/>
          <w:sz w:val="22"/>
          <w:szCs w:val="22"/>
        </w:rPr>
        <w:t>14.3</w:t>
      </w:r>
      <w:r>
        <w:rPr>
          <w:rFonts w:ascii="Arial" w:hAnsi="Arial" w:cs="Arial"/>
          <w:color w:val="000000"/>
          <w:sz w:val="22"/>
          <w:szCs w:val="22"/>
        </w:rPr>
        <w:t xml:space="preserve"> somente se aplicará quando a melhor oferta inicial </w:t>
      </w:r>
      <w:r>
        <w:rPr>
          <w:rFonts w:ascii="Arial" w:hAnsi="Arial" w:cs="Arial"/>
          <w:b/>
          <w:color w:val="000000"/>
          <w:sz w:val="22"/>
          <w:szCs w:val="22"/>
        </w:rPr>
        <w:t>não</w:t>
      </w:r>
      <w:r>
        <w:rPr>
          <w:rFonts w:ascii="Arial" w:hAnsi="Arial" w:cs="Arial"/>
          <w:color w:val="000000"/>
          <w:sz w:val="22"/>
          <w:szCs w:val="22"/>
        </w:rPr>
        <w:t xml:space="preserve"> tiver sido apresentada por microempresa ou empresa de pequeno porte.</w:t>
      </w:r>
    </w:p>
    <w:p w:rsidR="001F4296" w:rsidRDefault="001F4296" w:rsidP="001F4296">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1F4296" w:rsidRDefault="001F4296" w:rsidP="001F4296">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b/>
          <w:sz w:val="22"/>
          <w:szCs w:val="22"/>
        </w:rPr>
        <w:t>14.4.</w:t>
      </w:r>
      <w:r>
        <w:rPr>
          <w:rFonts w:ascii="Arial" w:hAnsi="Arial" w:cs="Arial"/>
          <w:sz w:val="22"/>
          <w:szCs w:val="22"/>
        </w:rPr>
        <w:t xml:space="preserve"> Em caso de empate de preços entre duas ou mais propostas, e após  obedecido o disposto no §2º do art. 3º da Lei Federal Nº 8.666/93 e no item </w:t>
      </w:r>
      <w:r>
        <w:rPr>
          <w:rFonts w:ascii="Arial" w:hAnsi="Arial" w:cs="Arial"/>
          <w:b/>
          <w:sz w:val="22"/>
          <w:szCs w:val="22"/>
        </w:rPr>
        <w:t>13.3</w:t>
      </w:r>
      <w:r>
        <w:rPr>
          <w:rFonts w:ascii="Arial" w:hAnsi="Arial" w:cs="Arial"/>
          <w:sz w:val="22"/>
          <w:szCs w:val="22"/>
        </w:rPr>
        <w:t>, a classificação far-se-á, por sorteio, em ato público, para o qual todos os licitantes serão convocados, nos moldes do §2º do art. 45 da aludida Lei.</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b/>
          <w:sz w:val="22"/>
          <w:szCs w:val="22"/>
        </w:rPr>
        <w:t xml:space="preserve">14.5. </w:t>
      </w:r>
      <w:r>
        <w:rPr>
          <w:rFonts w:ascii="Arial" w:hAnsi="Arial" w:cs="Arial"/>
          <w:sz w:val="22"/>
          <w:szCs w:val="22"/>
        </w:rPr>
        <w:t>A COMPAJUL observará ainda, o que dispõe o art. 44 da Lei Federal Nº 8.666/93.</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b/>
          <w:sz w:val="22"/>
          <w:szCs w:val="22"/>
        </w:rPr>
        <w:t xml:space="preserve">14.6. </w:t>
      </w:r>
      <w:r>
        <w:rPr>
          <w:rFonts w:ascii="Arial" w:hAnsi="Arial" w:cs="Arial"/>
          <w:sz w:val="22"/>
          <w:szCs w:val="22"/>
        </w:rPr>
        <w:t>A análise e a apreciação das propostas serão realizadas pela COMPAJUL, ficando-lhes facultado o direito de consultar técnicos, se necessário.</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b/>
          <w:sz w:val="22"/>
          <w:szCs w:val="22"/>
        </w:rPr>
        <w:t xml:space="preserve">14.7. </w:t>
      </w:r>
      <w:r>
        <w:rPr>
          <w:rFonts w:ascii="Arial" w:hAnsi="Arial" w:cs="Arial"/>
          <w:sz w:val="22"/>
          <w:szCs w:val="22"/>
        </w:rPr>
        <w:t>O julgamento e adjudicação das propostas também serão feitos pela COMPAJUL e a homologação pelo Prefeito Municipal de Cordeirópolis.</w:t>
      </w:r>
    </w:p>
    <w:p w:rsidR="001F4296" w:rsidRDefault="001F4296" w:rsidP="001F4296">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1F4296" w:rsidRDefault="001F4296" w:rsidP="001F4296">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b/>
          <w:sz w:val="22"/>
          <w:szCs w:val="22"/>
        </w:rPr>
        <w:t xml:space="preserve">14.8. </w:t>
      </w:r>
      <w:r>
        <w:rPr>
          <w:rFonts w:ascii="Arial" w:hAnsi="Arial" w:cs="Arial"/>
          <w:sz w:val="22"/>
          <w:szCs w:val="22"/>
        </w:rPr>
        <w:t xml:space="preserve">Serão </w:t>
      </w:r>
      <w:r>
        <w:rPr>
          <w:rFonts w:ascii="Arial" w:hAnsi="Arial" w:cs="Arial"/>
          <w:sz w:val="22"/>
          <w:szCs w:val="22"/>
          <w:u w:val="single"/>
        </w:rPr>
        <w:t>desclassificadas</w:t>
      </w:r>
      <w:r>
        <w:rPr>
          <w:rFonts w:ascii="Arial" w:hAnsi="Arial" w:cs="Arial"/>
          <w:sz w:val="22"/>
          <w:szCs w:val="22"/>
        </w:rPr>
        <w:t xml:space="preserve"> as propostas:</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Pr>
          <w:rFonts w:ascii="Arial" w:hAnsi="Arial" w:cs="Arial"/>
          <w:sz w:val="22"/>
          <w:szCs w:val="22"/>
        </w:rPr>
        <w:t>14.8.1. que não atendam às exigências do ato convocatório da licitação;</w:t>
      </w:r>
    </w:p>
    <w:p w:rsidR="001F4296" w:rsidRDefault="001F4296" w:rsidP="001F4296">
      <w:pPr>
        <w:ind w:left="426"/>
        <w:jc w:val="both"/>
        <w:rPr>
          <w:rFonts w:ascii="Arial" w:hAnsi="Arial" w:cs="Arial"/>
          <w:sz w:val="22"/>
          <w:szCs w:val="22"/>
        </w:rPr>
      </w:pPr>
    </w:p>
    <w:p w:rsidR="001F4296" w:rsidRDefault="001F4296" w:rsidP="001F4296">
      <w:pPr>
        <w:ind w:left="426"/>
        <w:jc w:val="both"/>
        <w:rPr>
          <w:rFonts w:ascii="Arial" w:hAnsi="Arial" w:cs="Arial"/>
          <w:sz w:val="22"/>
          <w:szCs w:val="22"/>
        </w:rPr>
      </w:pPr>
      <w:r>
        <w:rPr>
          <w:rFonts w:ascii="Arial" w:hAnsi="Arial" w:cs="Arial"/>
          <w:sz w:val="22"/>
          <w:szCs w:val="22"/>
        </w:rPr>
        <w:t xml:space="preserve">14.8.2. com preços </w:t>
      </w:r>
      <w:r>
        <w:rPr>
          <w:rFonts w:ascii="Arial" w:hAnsi="Arial" w:cs="Arial"/>
          <w:b/>
          <w:sz w:val="22"/>
          <w:szCs w:val="22"/>
        </w:rPr>
        <w:t>excessivos</w:t>
      </w:r>
      <w:r>
        <w:rPr>
          <w:rFonts w:ascii="Arial" w:hAnsi="Arial" w:cs="Arial"/>
          <w:sz w:val="22"/>
          <w:szCs w:val="22"/>
        </w:rPr>
        <w:t xml:space="preserve"> ou manifestamente </w:t>
      </w:r>
      <w:r>
        <w:rPr>
          <w:rFonts w:ascii="Arial" w:hAnsi="Arial" w:cs="Arial"/>
          <w:b/>
          <w:sz w:val="22"/>
          <w:szCs w:val="22"/>
        </w:rPr>
        <w:t>inexeqüíveis</w:t>
      </w:r>
      <w:r>
        <w:rPr>
          <w:rFonts w:ascii="Arial" w:hAnsi="Arial" w:cs="Arial"/>
          <w:sz w:val="22"/>
          <w:szCs w:val="22"/>
        </w:rPr>
        <w:t>, nos termos do art. 48, II, §§1º e 2º, da Lei Federal nº 8.666/93.</w:t>
      </w:r>
    </w:p>
    <w:p w:rsidR="001F4296" w:rsidRDefault="001F4296" w:rsidP="001F4296">
      <w:pPr>
        <w:jc w:val="both"/>
        <w:rPr>
          <w:rFonts w:ascii="Arial" w:hAnsi="Arial" w:cs="Arial"/>
          <w:b/>
          <w:i/>
          <w:sz w:val="22"/>
          <w:szCs w:val="22"/>
        </w:rPr>
      </w:pPr>
    </w:p>
    <w:p w:rsidR="001F4296" w:rsidRDefault="001F4296" w:rsidP="001F4296">
      <w:pPr>
        <w:jc w:val="both"/>
        <w:rPr>
          <w:rFonts w:ascii="Arial" w:hAnsi="Arial" w:cs="Arial"/>
          <w:sz w:val="22"/>
          <w:szCs w:val="22"/>
        </w:rPr>
      </w:pPr>
      <w:r>
        <w:rPr>
          <w:rFonts w:ascii="Arial" w:hAnsi="Arial" w:cs="Arial"/>
          <w:b/>
          <w:sz w:val="22"/>
          <w:szCs w:val="22"/>
        </w:rPr>
        <w:t>14.9.</w:t>
      </w:r>
      <w:r>
        <w:rPr>
          <w:rFonts w:ascii="Arial" w:hAnsi="Arial" w:cs="Arial"/>
          <w:sz w:val="22"/>
          <w:szCs w:val="22"/>
        </w:rPr>
        <w:t xml:space="preserve"> Não se considerará qualquer oferta de vantagem não prevista no edital, nem preço ou vantagem baseada nas ofertas dos demais licitantes.</w:t>
      </w:r>
    </w:p>
    <w:p w:rsidR="001F4296" w:rsidRDefault="001F4296" w:rsidP="001F4296">
      <w:pPr>
        <w:jc w:val="both"/>
        <w:rPr>
          <w:rFonts w:ascii="Arial" w:hAnsi="Arial" w:cs="Arial"/>
          <w:sz w:val="22"/>
          <w:szCs w:val="22"/>
        </w:rPr>
      </w:pPr>
    </w:p>
    <w:p w:rsidR="001F4296" w:rsidRDefault="001F4296" w:rsidP="001F4296">
      <w:pPr>
        <w:jc w:val="both"/>
        <w:rPr>
          <w:rFonts w:ascii="Arial" w:hAnsi="Arial" w:cs="Arial"/>
          <w:sz w:val="22"/>
          <w:szCs w:val="22"/>
        </w:rPr>
      </w:pPr>
    </w:p>
    <w:p w:rsidR="001F4296" w:rsidRDefault="001F4296" w:rsidP="001F4296">
      <w:pPr>
        <w:rPr>
          <w:rFonts w:ascii="Arial" w:hAnsi="Arial" w:cs="Arial"/>
          <w:b/>
          <w:sz w:val="22"/>
          <w:szCs w:val="22"/>
        </w:rPr>
      </w:pPr>
      <w:r>
        <w:rPr>
          <w:rFonts w:ascii="Arial" w:hAnsi="Arial" w:cs="Arial"/>
          <w:b/>
          <w:sz w:val="22"/>
          <w:szCs w:val="22"/>
        </w:rPr>
        <w:lastRenderedPageBreak/>
        <w:t>15. PREÇO, MEDIÇÕES E FORMA DE PAGAMENTO</w:t>
      </w:r>
    </w:p>
    <w:p w:rsidR="001F4296" w:rsidRDefault="001F4296" w:rsidP="001F4296">
      <w:pPr>
        <w:jc w:val="both"/>
        <w:rPr>
          <w:rFonts w:ascii="Arial" w:hAnsi="Arial" w:cs="Arial"/>
          <w:b/>
          <w:sz w:val="22"/>
          <w:szCs w:val="22"/>
        </w:rPr>
      </w:pPr>
      <w:r>
        <w:rPr>
          <w:rFonts w:ascii="Arial" w:hAnsi="Arial" w:cs="Arial"/>
          <w:b/>
          <w:sz w:val="22"/>
          <w:szCs w:val="22"/>
        </w:rPr>
        <w:t xml:space="preserve">15.1. </w:t>
      </w:r>
      <w:r>
        <w:rPr>
          <w:rFonts w:ascii="Arial" w:hAnsi="Arial" w:cs="Arial"/>
          <w:sz w:val="22"/>
          <w:szCs w:val="22"/>
        </w:rPr>
        <w:t xml:space="preserve">O valor orçado para a execução do objeto desta TOMADA DE PREÇOS é de </w:t>
      </w:r>
      <w:r>
        <w:rPr>
          <w:rFonts w:ascii="Arial" w:hAnsi="Arial" w:cs="Arial"/>
          <w:b/>
          <w:sz w:val="22"/>
          <w:szCs w:val="22"/>
        </w:rPr>
        <w:t>R$ 1.172.086,78 (hum milhão, cento e setenta e dois mil e oitenta e seis reais e setenta e oito centavos).</w:t>
      </w:r>
    </w:p>
    <w:p w:rsidR="001F4296" w:rsidRDefault="001F4296" w:rsidP="001F4296">
      <w:pPr>
        <w:autoSpaceDE w:val="0"/>
        <w:autoSpaceDN w:val="0"/>
        <w:adjustRightInd w:val="0"/>
        <w:jc w:val="both"/>
        <w:rPr>
          <w:rFonts w:ascii="Arial" w:hAnsi="Arial" w:cs="Arial"/>
          <w:b/>
          <w:sz w:val="22"/>
          <w:szCs w:val="22"/>
        </w:rPr>
      </w:pPr>
      <w:r>
        <w:rPr>
          <w:rFonts w:ascii="Arial" w:hAnsi="Arial" w:cs="Arial"/>
          <w:b/>
          <w:bCs/>
          <w:sz w:val="22"/>
          <w:szCs w:val="22"/>
        </w:rPr>
        <w:t xml:space="preserve">15.2. </w:t>
      </w:r>
      <w:r>
        <w:rPr>
          <w:rFonts w:ascii="Arial" w:hAnsi="Arial" w:cs="Arial"/>
          <w:sz w:val="22"/>
          <w:szCs w:val="22"/>
        </w:rPr>
        <w:t xml:space="preserve">Os pagamentos serão realizados conforme Descrito no Termo de Referência, Anexo I. </w:t>
      </w:r>
    </w:p>
    <w:p w:rsidR="001F4296" w:rsidRDefault="001F4296" w:rsidP="001F4296">
      <w:pPr>
        <w:rPr>
          <w:rFonts w:ascii="Arial" w:hAnsi="Arial" w:cs="Arial"/>
          <w:b/>
          <w:sz w:val="22"/>
          <w:szCs w:val="22"/>
        </w:rPr>
      </w:pPr>
    </w:p>
    <w:p w:rsidR="001F4296" w:rsidRDefault="001F4296" w:rsidP="001F4296">
      <w:pPr>
        <w:rPr>
          <w:rFonts w:ascii="Arial" w:hAnsi="Arial" w:cs="Arial"/>
          <w:b/>
          <w:sz w:val="22"/>
          <w:szCs w:val="22"/>
        </w:rPr>
      </w:pPr>
      <w:r>
        <w:rPr>
          <w:rFonts w:ascii="Arial" w:hAnsi="Arial" w:cs="Arial"/>
          <w:b/>
          <w:sz w:val="22"/>
          <w:szCs w:val="22"/>
        </w:rPr>
        <w:t>16. DAS ALTERAÇÕES DE PREÇO</w:t>
      </w:r>
    </w:p>
    <w:p w:rsidR="001F4296" w:rsidRDefault="001F4296" w:rsidP="001F4296">
      <w:pPr>
        <w:jc w:val="both"/>
        <w:rPr>
          <w:rFonts w:ascii="Arial" w:hAnsi="Arial" w:cs="Arial"/>
          <w:sz w:val="22"/>
          <w:szCs w:val="22"/>
        </w:rPr>
      </w:pPr>
      <w:r>
        <w:rPr>
          <w:rFonts w:ascii="Arial" w:hAnsi="Arial" w:cs="Arial"/>
          <w:b/>
          <w:sz w:val="22"/>
          <w:szCs w:val="22"/>
        </w:rPr>
        <w:t xml:space="preserve">16.1. </w:t>
      </w:r>
      <w:r>
        <w:rPr>
          <w:rFonts w:ascii="Arial" w:hAnsi="Arial" w:cs="Arial"/>
          <w:sz w:val="22"/>
          <w:szCs w:val="22"/>
        </w:rPr>
        <w:t xml:space="preserve">Os preços unitários contratados não sofrerão qualquer alteração, salvo hipótese legal, durante o período de </w:t>
      </w:r>
      <w:r>
        <w:rPr>
          <w:rFonts w:ascii="Arial" w:hAnsi="Arial" w:cs="Arial"/>
          <w:b/>
          <w:sz w:val="22"/>
          <w:szCs w:val="22"/>
        </w:rPr>
        <w:t xml:space="preserve">12 (doze) meses </w:t>
      </w:r>
      <w:r>
        <w:rPr>
          <w:rFonts w:ascii="Arial" w:hAnsi="Arial" w:cs="Arial"/>
          <w:sz w:val="22"/>
          <w:szCs w:val="22"/>
        </w:rPr>
        <w:t>de vigência.</w:t>
      </w:r>
    </w:p>
    <w:p w:rsidR="001F4296" w:rsidRDefault="001F4296" w:rsidP="001F4296">
      <w:pPr>
        <w:jc w:val="both"/>
        <w:rPr>
          <w:rFonts w:ascii="Arial" w:hAnsi="Arial" w:cs="Arial"/>
          <w:sz w:val="22"/>
          <w:szCs w:val="22"/>
        </w:rPr>
      </w:pPr>
      <w:r>
        <w:rPr>
          <w:rFonts w:ascii="Arial" w:hAnsi="Arial" w:cs="Arial"/>
          <w:sz w:val="22"/>
          <w:szCs w:val="22"/>
        </w:rPr>
        <w:t xml:space="preserve"> </w:t>
      </w:r>
    </w:p>
    <w:p w:rsidR="001F4296" w:rsidRDefault="001F4296" w:rsidP="001F4296">
      <w:pPr>
        <w:jc w:val="both"/>
        <w:rPr>
          <w:rFonts w:ascii="Arial" w:hAnsi="Arial" w:cs="Arial"/>
          <w:sz w:val="22"/>
          <w:szCs w:val="22"/>
        </w:rPr>
      </w:pPr>
      <w:r>
        <w:rPr>
          <w:rFonts w:ascii="Arial" w:hAnsi="Arial" w:cs="Arial"/>
          <w:sz w:val="22"/>
          <w:szCs w:val="22"/>
        </w:rPr>
        <w:t xml:space="preserve">16.1.1. Transcorridos </w:t>
      </w:r>
      <w:r>
        <w:rPr>
          <w:rFonts w:ascii="Arial" w:hAnsi="Arial" w:cs="Arial"/>
          <w:b/>
          <w:sz w:val="22"/>
          <w:szCs w:val="22"/>
        </w:rPr>
        <w:t xml:space="preserve">12 (doze) meses </w:t>
      </w:r>
      <w:r>
        <w:rPr>
          <w:rFonts w:ascii="Arial" w:hAnsi="Arial" w:cs="Arial"/>
          <w:sz w:val="22"/>
          <w:szCs w:val="22"/>
        </w:rPr>
        <w:t>de vigência do contrato, poderão ser reajustados os preços unitários, observada a variação do IPCA/IBGE apurada no período.</w:t>
      </w:r>
    </w:p>
    <w:p w:rsidR="001F4296" w:rsidRDefault="001F4296" w:rsidP="001F4296">
      <w:pPr>
        <w:jc w:val="both"/>
        <w:rPr>
          <w:rFonts w:ascii="Arial" w:hAnsi="Arial" w:cs="Arial"/>
          <w:sz w:val="22"/>
          <w:szCs w:val="22"/>
        </w:rPr>
      </w:pPr>
    </w:p>
    <w:p w:rsidR="001F4296" w:rsidRDefault="001F4296" w:rsidP="001F4296">
      <w:pPr>
        <w:jc w:val="both"/>
        <w:rPr>
          <w:rFonts w:ascii="Arial" w:hAnsi="Arial" w:cs="Arial"/>
          <w:sz w:val="22"/>
          <w:szCs w:val="22"/>
        </w:rPr>
      </w:pPr>
      <w:r>
        <w:rPr>
          <w:rFonts w:ascii="Arial" w:hAnsi="Arial" w:cs="Arial"/>
          <w:b/>
          <w:sz w:val="22"/>
          <w:szCs w:val="22"/>
        </w:rPr>
        <w:t>16.2.</w:t>
      </w:r>
      <w:r>
        <w:rPr>
          <w:rFonts w:ascii="Arial" w:hAnsi="Arial" w:cs="Arial"/>
          <w:sz w:val="22"/>
          <w:szCs w:val="22"/>
        </w:rPr>
        <w:t xml:space="preserve"> O equilíbrio econômico-financeiro será mantido nos termos da Lei Federal nº 8666/93.</w:t>
      </w:r>
    </w:p>
    <w:p w:rsidR="001F4296" w:rsidRDefault="001F4296" w:rsidP="001F4296">
      <w:pPr>
        <w:jc w:val="both"/>
        <w:rPr>
          <w:rFonts w:ascii="Arial" w:hAnsi="Arial" w:cs="Arial"/>
          <w:b/>
          <w:sz w:val="22"/>
          <w:szCs w:val="22"/>
        </w:rPr>
      </w:pPr>
    </w:p>
    <w:p w:rsidR="001F4296" w:rsidRDefault="001F4296" w:rsidP="001F4296">
      <w:pPr>
        <w:jc w:val="both"/>
        <w:rPr>
          <w:rFonts w:ascii="Arial" w:hAnsi="Arial" w:cs="Arial"/>
          <w:sz w:val="22"/>
          <w:szCs w:val="22"/>
        </w:rPr>
      </w:pPr>
      <w:r>
        <w:rPr>
          <w:rFonts w:ascii="Arial" w:hAnsi="Arial" w:cs="Arial"/>
          <w:b/>
          <w:sz w:val="22"/>
          <w:szCs w:val="22"/>
        </w:rPr>
        <w:t>16.3.</w:t>
      </w:r>
      <w:r>
        <w:rPr>
          <w:rFonts w:ascii="Arial" w:hAnsi="Arial" w:cs="Arial"/>
          <w:sz w:val="22"/>
          <w:szCs w:val="22"/>
        </w:rPr>
        <w:t xml:space="preserve"> A licitante contratada fica obrigada a aceitar, nas mesmas condições contratuais, os acréscimos ou supressões que se fizerem no objeto, até </w:t>
      </w:r>
      <w:r>
        <w:rPr>
          <w:rFonts w:ascii="Arial" w:hAnsi="Arial" w:cs="Arial"/>
          <w:b/>
          <w:sz w:val="22"/>
          <w:szCs w:val="22"/>
        </w:rPr>
        <w:t>25% (vinte e cinco por cento) </w:t>
      </w:r>
      <w:r>
        <w:rPr>
          <w:rFonts w:ascii="Arial" w:hAnsi="Arial" w:cs="Arial"/>
          <w:sz w:val="22"/>
          <w:szCs w:val="22"/>
        </w:rPr>
        <w:t>do valor total inicial atualizado da proposta.</w:t>
      </w:r>
    </w:p>
    <w:p w:rsidR="001F4296" w:rsidRDefault="001F4296" w:rsidP="001F4296">
      <w:pPr>
        <w:jc w:val="both"/>
        <w:rPr>
          <w:rFonts w:ascii="Arial" w:hAnsi="Arial" w:cs="Arial"/>
          <w:b/>
          <w:sz w:val="22"/>
          <w:szCs w:val="22"/>
        </w:rPr>
      </w:pPr>
    </w:p>
    <w:p w:rsidR="001F4296" w:rsidRDefault="001F4296" w:rsidP="001F4296">
      <w:pPr>
        <w:jc w:val="both"/>
        <w:rPr>
          <w:rFonts w:ascii="Arial" w:hAnsi="Arial" w:cs="Arial"/>
          <w:b/>
          <w:sz w:val="22"/>
          <w:szCs w:val="22"/>
        </w:rPr>
      </w:pPr>
      <w:r>
        <w:rPr>
          <w:rFonts w:ascii="Arial" w:hAnsi="Arial" w:cs="Arial"/>
          <w:b/>
          <w:sz w:val="22"/>
          <w:szCs w:val="22"/>
        </w:rPr>
        <w:t>17. DO CONTRATO</w:t>
      </w:r>
    </w:p>
    <w:p w:rsidR="001F4296" w:rsidRDefault="001F4296" w:rsidP="001F4296">
      <w:pPr>
        <w:jc w:val="both"/>
        <w:rPr>
          <w:rFonts w:ascii="Arial" w:hAnsi="Arial" w:cs="Arial"/>
          <w:sz w:val="22"/>
          <w:szCs w:val="22"/>
        </w:rPr>
      </w:pPr>
      <w:r>
        <w:rPr>
          <w:rFonts w:ascii="Arial" w:hAnsi="Arial" w:cs="Arial"/>
          <w:b/>
          <w:sz w:val="22"/>
          <w:szCs w:val="22"/>
        </w:rPr>
        <w:t xml:space="preserve">17.1. </w:t>
      </w:r>
      <w:r>
        <w:rPr>
          <w:rFonts w:ascii="Arial" w:hAnsi="Arial" w:cs="Arial"/>
          <w:sz w:val="22"/>
          <w:szCs w:val="22"/>
        </w:rPr>
        <w:t xml:space="preserve">A licitante considerada vencedora será notificada pessoalmente, via e-mail, “fac-símile” ou pelo correio, para, no prazo de </w:t>
      </w:r>
      <w:r>
        <w:rPr>
          <w:rFonts w:ascii="Arial" w:hAnsi="Arial" w:cs="Arial"/>
          <w:b/>
          <w:sz w:val="22"/>
          <w:szCs w:val="22"/>
        </w:rPr>
        <w:t>05 (cinco) dias corridos</w:t>
      </w:r>
      <w:r>
        <w:rPr>
          <w:rFonts w:ascii="Arial" w:hAnsi="Arial" w:cs="Arial"/>
          <w:sz w:val="22"/>
          <w:szCs w:val="22"/>
        </w:rPr>
        <w:t>, contados do recebimento da notificação, assinar o contrato, sob pena de decair do direito à contratação, sem prejuízo das sanções previstas no art. 81 da Lei Federal nº 8.666/93.</w:t>
      </w:r>
    </w:p>
    <w:p w:rsidR="001F4296" w:rsidRDefault="001F4296" w:rsidP="001F4296">
      <w:pPr>
        <w:jc w:val="both"/>
        <w:rPr>
          <w:rFonts w:ascii="Arial" w:hAnsi="Arial" w:cs="Arial"/>
          <w:sz w:val="22"/>
          <w:szCs w:val="22"/>
        </w:rPr>
      </w:pPr>
    </w:p>
    <w:p w:rsidR="001F4296" w:rsidRDefault="001F4296" w:rsidP="001F4296">
      <w:pPr>
        <w:jc w:val="both"/>
        <w:rPr>
          <w:rFonts w:ascii="Arial" w:hAnsi="Arial" w:cs="Arial"/>
          <w:sz w:val="22"/>
          <w:szCs w:val="22"/>
        </w:rPr>
      </w:pPr>
      <w:r>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1F4296" w:rsidRDefault="001F4296" w:rsidP="001F4296">
      <w:pPr>
        <w:jc w:val="both"/>
        <w:rPr>
          <w:rFonts w:ascii="Arial" w:hAnsi="Arial" w:cs="Arial"/>
          <w:sz w:val="22"/>
          <w:szCs w:val="22"/>
        </w:rPr>
      </w:pP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17.2. </w:t>
      </w:r>
      <w:r>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17.3.</w:t>
      </w:r>
      <w:r>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17.4. </w:t>
      </w:r>
      <w:r>
        <w:rPr>
          <w:rFonts w:ascii="Arial" w:hAnsi="Arial" w:cs="Arial"/>
          <w:sz w:val="22"/>
          <w:szCs w:val="22"/>
        </w:rPr>
        <w:t xml:space="preserve">Decorridos </w:t>
      </w:r>
      <w:r>
        <w:rPr>
          <w:rFonts w:ascii="Arial" w:hAnsi="Arial" w:cs="Arial"/>
          <w:b/>
          <w:sz w:val="22"/>
          <w:szCs w:val="22"/>
        </w:rPr>
        <w:t>60 (sessenta) dias</w:t>
      </w:r>
      <w:r>
        <w:rPr>
          <w:rFonts w:ascii="Arial" w:hAnsi="Arial" w:cs="Arial"/>
          <w:sz w:val="22"/>
          <w:szCs w:val="22"/>
        </w:rPr>
        <w:t xml:space="preserve"> da data de entrega das propostas, sem convocação para a contratação, ficarão os licitantes liberados dos compromissos assumidos.</w:t>
      </w:r>
    </w:p>
    <w:p w:rsidR="001F4296" w:rsidRDefault="001F4296" w:rsidP="001F4296">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4296" w:rsidRDefault="001F4296" w:rsidP="001F4296">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18. DA GARANTIA</w:t>
      </w:r>
    </w:p>
    <w:p w:rsidR="001F4296" w:rsidRDefault="001F4296" w:rsidP="001F4296">
      <w:pPr>
        <w:autoSpaceDE w:val="0"/>
        <w:autoSpaceDN w:val="0"/>
        <w:adjustRightInd w:val="0"/>
        <w:jc w:val="both"/>
        <w:rPr>
          <w:rFonts w:ascii="Arial" w:hAnsi="Arial" w:cs="Arial"/>
          <w:sz w:val="22"/>
          <w:szCs w:val="22"/>
        </w:rPr>
      </w:pPr>
      <w:r>
        <w:rPr>
          <w:rFonts w:ascii="Arial" w:hAnsi="Arial" w:cs="Arial"/>
          <w:b/>
          <w:sz w:val="22"/>
          <w:szCs w:val="22"/>
        </w:rPr>
        <w:t>18.1.</w:t>
      </w:r>
      <w:r>
        <w:rPr>
          <w:rFonts w:ascii="Arial" w:hAnsi="Arial" w:cs="Arial"/>
          <w:sz w:val="22"/>
          <w:szCs w:val="22"/>
        </w:rPr>
        <w:t xml:space="preserve"> Para assinatura do contrato, a empresa adjudicatária </w:t>
      </w:r>
      <w:r>
        <w:rPr>
          <w:rFonts w:ascii="Arial" w:hAnsi="Arial" w:cs="Arial"/>
          <w:bCs/>
          <w:sz w:val="22"/>
          <w:szCs w:val="22"/>
        </w:rPr>
        <w:t xml:space="preserve">deverá comprovar a </w:t>
      </w:r>
      <w:r>
        <w:rPr>
          <w:rFonts w:ascii="Arial" w:hAnsi="Arial" w:cs="Arial"/>
          <w:sz w:val="22"/>
          <w:szCs w:val="22"/>
        </w:rPr>
        <w:t xml:space="preserve">prestação de garantia no valor correspondente a </w:t>
      </w:r>
      <w:r>
        <w:rPr>
          <w:rFonts w:ascii="Arial" w:hAnsi="Arial" w:cs="Arial"/>
          <w:b/>
          <w:bCs/>
          <w:sz w:val="22"/>
          <w:szCs w:val="22"/>
        </w:rPr>
        <w:t xml:space="preserve">5% </w:t>
      </w:r>
      <w:r>
        <w:rPr>
          <w:rFonts w:ascii="Arial" w:hAnsi="Arial" w:cs="Arial"/>
          <w:b/>
          <w:sz w:val="22"/>
          <w:szCs w:val="22"/>
        </w:rPr>
        <w:t>(cinco por cento)</w:t>
      </w:r>
      <w:r>
        <w:rPr>
          <w:rFonts w:ascii="Arial" w:hAnsi="Arial" w:cs="Arial"/>
          <w:sz w:val="22"/>
          <w:szCs w:val="22"/>
        </w:rPr>
        <w:t xml:space="preserve"> do valor contratado.</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18.1.1. A garantia poderá ser prestada por uma das seguintes modalidades:</w:t>
      </w:r>
    </w:p>
    <w:p w:rsidR="001F4296" w:rsidRDefault="001F4296" w:rsidP="001F4296">
      <w:pPr>
        <w:autoSpaceDE w:val="0"/>
        <w:autoSpaceDN w:val="0"/>
        <w:adjustRightInd w:val="0"/>
        <w:ind w:left="567"/>
        <w:jc w:val="both"/>
        <w:rPr>
          <w:rFonts w:ascii="Arial" w:hAnsi="Arial" w:cs="Arial"/>
          <w:b/>
          <w:bCs/>
          <w:sz w:val="22"/>
          <w:szCs w:val="22"/>
        </w:rPr>
      </w:pPr>
    </w:p>
    <w:p w:rsidR="001F4296" w:rsidRDefault="001F4296" w:rsidP="001F4296">
      <w:pPr>
        <w:autoSpaceDE w:val="0"/>
        <w:autoSpaceDN w:val="0"/>
        <w:adjustRightInd w:val="0"/>
        <w:ind w:left="567"/>
        <w:jc w:val="both"/>
        <w:rPr>
          <w:rFonts w:ascii="Arial" w:hAnsi="Arial" w:cs="Arial"/>
          <w:sz w:val="22"/>
          <w:szCs w:val="22"/>
        </w:rPr>
      </w:pPr>
      <w:r>
        <w:rPr>
          <w:rFonts w:ascii="Arial" w:hAnsi="Arial" w:cs="Arial"/>
          <w:b/>
          <w:bCs/>
          <w:sz w:val="22"/>
          <w:szCs w:val="22"/>
        </w:rPr>
        <w:t xml:space="preserve">a) </w:t>
      </w:r>
      <w:r>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1F4296" w:rsidRDefault="001F4296" w:rsidP="001F4296">
      <w:pPr>
        <w:autoSpaceDE w:val="0"/>
        <w:autoSpaceDN w:val="0"/>
        <w:adjustRightInd w:val="0"/>
        <w:ind w:left="567"/>
        <w:jc w:val="both"/>
        <w:rPr>
          <w:rFonts w:ascii="Arial" w:hAnsi="Arial" w:cs="Arial"/>
          <w:b/>
          <w:bCs/>
          <w:sz w:val="22"/>
          <w:szCs w:val="22"/>
        </w:rPr>
      </w:pPr>
    </w:p>
    <w:p w:rsidR="001F4296" w:rsidRDefault="001F4296" w:rsidP="001F4296">
      <w:pPr>
        <w:autoSpaceDE w:val="0"/>
        <w:autoSpaceDN w:val="0"/>
        <w:adjustRightInd w:val="0"/>
        <w:ind w:left="567"/>
        <w:jc w:val="both"/>
        <w:rPr>
          <w:rFonts w:ascii="Arial" w:hAnsi="Arial" w:cs="Arial"/>
          <w:b/>
          <w:bCs/>
          <w:sz w:val="22"/>
          <w:szCs w:val="22"/>
        </w:rPr>
      </w:pPr>
      <w:r>
        <w:rPr>
          <w:rFonts w:ascii="Arial" w:hAnsi="Arial" w:cs="Arial"/>
          <w:b/>
          <w:bCs/>
          <w:sz w:val="22"/>
          <w:szCs w:val="22"/>
        </w:rPr>
        <w:t xml:space="preserve">a.1) </w:t>
      </w:r>
      <w:r>
        <w:rPr>
          <w:rFonts w:ascii="Arial" w:hAnsi="Arial" w:cs="Arial"/>
          <w:bCs/>
          <w:sz w:val="22"/>
          <w:szCs w:val="22"/>
        </w:rPr>
        <w:t xml:space="preserve">A </w:t>
      </w:r>
      <w:r>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1F4296" w:rsidRDefault="001F4296" w:rsidP="001F4296">
      <w:pPr>
        <w:autoSpaceDE w:val="0"/>
        <w:autoSpaceDN w:val="0"/>
        <w:adjustRightInd w:val="0"/>
        <w:ind w:left="567"/>
        <w:jc w:val="both"/>
        <w:rPr>
          <w:rFonts w:ascii="Arial" w:hAnsi="Arial" w:cs="Arial"/>
          <w:sz w:val="22"/>
          <w:szCs w:val="22"/>
        </w:rPr>
      </w:pPr>
      <w:r>
        <w:rPr>
          <w:rFonts w:ascii="Arial" w:hAnsi="Arial" w:cs="Arial"/>
          <w:b/>
          <w:bCs/>
          <w:sz w:val="22"/>
          <w:szCs w:val="22"/>
        </w:rPr>
        <w:t xml:space="preserve">b) </w:t>
      </w:r>
      <w:r>
        <w:rPr>
          <w:rFonts w:ascii="Arial" w:hAnsi="Arial" w:cs="Arial"/>
          <w:sz w:val="22"/>
          <w:szCs w:val="22"/>
        </w:rPr>
        <w:t>Seguro-garantia, na forma da legislação aplicável; e</w:t>
      </w:r>
    </w:p>
    <w:p w:rsidR="001F4296" w:rsidRDefault="001F4296" w:rsidP="001F4296">
      <w:pPr>
        <w:autoSpaceDE w:val="0"/>
        <w:autoSpaceDN w:val="0"/>
        <w:adjustRightInd w:val="0"/>
        <w:ind w:left="567"/>
        <w:jc w:val="both"/>
        <w:rPr>
          <w:rFonts w:ascii="Arial" w:hAnsi="Arial" w:cs="Arial"/>
          <w:sz w:val="22"/>
          <w:szCs w:val="22"/>
        </w:rPr>
      </w:pPr>
      <w:r>
        <w:rPr>
          <w:rFonts w:ascii="Arial" w:hAnsi="Arial" w:cs="Arial"/>
          <w:b/>
          <w:bCs/>
          <w:sz w:val="22"/>
          <w:szCs w:val="22"/>
        </w:rPr>
        <w:t xml:space="preserve">c) </w:t>
      </w:r>
      <w:r>
        <w:rPr>
          <w:rFonts w:ascii="Arial" w:hAnsi="Arial" w:cs="Arial"/>
          <w:sz w:val="22"/>
          <w:szCs w:val="22"/>
        </w:rPr>
        <w:t>Fiança bancária.</w:t>
      </w:r>
    </w:p>
    <w:p w:rsidR="001F4296" w:rsidRDefault="001F4296" w:rsidP="001F4296">
      <w:pPr>
        <w:autoSpaceDE w:val="0"/>
        <w:autoSpaceDN w:val="0"/>
        <w:adjustRightInd w:val="0"/>
        <w:ind w:left="567"/>
        <w:jc w:val="both"/>
        <w:rPr>
          <w:rFonts w:ascii="Arial" w:hAnsi="Arial" w:cs="Arial"/>
          <w:sz w:val="22"/>
          <w:szCs w:val="22"/>
        </w:rPr>
      </w:pPr>
      <w:r>
        <w:rPr>
          <w:rFonts w:ascii="Arial" w:hAnsi="Arial" w:cs="Arial"/>
          <w:b/>
          <w:bCs/>
          <w:sz w:val="22"/>
          <w:szCs w:val="22"/>
        </w:rPr>
        <w:t>c.1)</w:t>
      </w:r>
      <w:r>
        <w:rPr>
          <w:rFonts w:ascii="Arial" w:hAnsi="Arial" w:cs="Arial"/>
          <w:sz w:val="22"/>
          <w:szCs w:val="22"/>
        </w:rPr>
        <w:t xml:space="preserve"> A fiança bancária deverá conter:</w:t>
      </w:r>
    </w:p>
    <w:p w:rsidR="001F4296" w:rsidRDefault="001F4296" w:rsidP="001F4296">
      <w:pPr>
        <w:autoSpaceDE w:val="0"/>
        <w:autoSpaceDN w:val="0"/>
        <w:adjustRightInd w:val="0"/>
        <w:ind w:left="851"/>
        <w:jc w:val="both"/>
        <w:rPr>
          <w:rFonts w:ascii="Arial" w:hAnsi="Arial" w:cs="Arial"/>
          <w:sz w:val="22"/>
          <w:szCs w:val="22"/>
        </w:rPr>
      </w:pPr>
      <w:r>
        <w:rPr>
          <w:rFonts w:ascii="Arial" w:hAnsi="Arial" w:cs="Arial"/>
          <w:b/>
          <w:bCs/>
          <w:sz w:val="22"/>
          <w:szCs w:val="22"/>
        </w:rPr>
        <w:t>1)</w:t>
      </w:r>
      <w:r>
        <w:rPr>
          <w:rFonts w:ascii="Arial" w:hAnsi="Arial" w:cs="Arial"/>
          <w:bCs/>
          <w:sz w:val="22"/>
          <w:szCs w:val="22"/>
        </w:rPr>
        <w:t xml:space="preserve"> </w:t>
      </w:r>
      <w:r>
        <w:rPr>
          <w:rFonts w:ascii="Arial" w:hAnsi="Arial" w:cs="Arial"/>
          <w:sz w:val="22"/>
          <w:szCs w:val="22"/>
        </w:rPr>
        <w:t>Prazo de validade, que deverá corresponder ao período de vigência do contrato;</w:t>
      </w:r>
    </w:p>
    <w:p w:rsidR="001F4296" w:rsidRDefault="001F4296" w:rsidP="001F4296">
      <w:pPr>
        <w:autoSpaceDE w:val="0"/>
        <w:autoSpaceDN w:val="0"/>
        <w:adjustRightInd w:val="0"/>
        <w:ind w:left="851"/>
        <w:jc w:val="both"/>
        <w:rPr>
          <w:rFonts w:ascii="Arial" w:hAnsi="Arial" w:cs="Arial"/>
          <w:sz w:val="22"/>
          <w:szCs w:val="22"/>
        </w:rPr>
      </w:pPr>
      <w:r>
        <w:rPr>
          <w:rFonts w:ascii="Arial" w:hAnsi="Arial" w:cs="Arial"/>
          <w:b/>
          <w:bCs/>
          <w:sz w:val="22"/>
          <w:szCs w:val="22"/>
        </w:rPr>
        <w:t>2)</w:t>
      </w:r>
      <w:r>
        <w:rPr>
          <w:rFonts w:ascii="Arial" w:hAnsi="Arial" w:cs="Arial"/>
          <w:bCs/>
          <w:sz w:val="22"/>
          <w:szCs w:val="22"/>
        </w:rPr>
        <w:t xml:space="preserve"> </w:t>
      </w:r>
      <w:r>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1F4296" w:rsidRDefault="001F4296" w:rsidP="001F4296">
      <w:pPr>
        <w:autoSpaceDE w:val="0"/>
        <w:autoSpaceDN w:val="0"/>
        <w:adjustRightInd w:val="0"/>
        <w:ind w:left="851"/>
        <w:jc w:val="both"/>
        <w:rPr>
          <w:rFonts w:ascii="Arial" w:hAnsi="Arial" w:cs="Arial"/>
          <w:sz w:val="22"/>
          <w:szCs w:val="22"/>
        </w:rPr>
      </w:pPr>
      <w:r>
        <w:rPr>
          <w:rFonts w:ascii="Arial" w:hAnsi="Arial" w:cs="Arial"/>
          <w:b/>
          <w:bCs/>
          <w:sz w:val="22"/>
          <w:szCs w:val="22"/>
        </w:rPr>
        <w:t>3)</w:t>
      </w:r>
      <w:r>
        <w:rPr>
          <w:rFonts w:ascii="Arial" w:hAnsi="Arial" w:cs="Arial"/>
          <w:bCs/>
          <w:sz w:val="22"/>
          <w:szCs w:val="22"/>
        </w:rPr>
        <w:t xml:space="preserve"> </w:t>
      </w:r>
      <w:r>
        <w:rPr>
          <w:rFonts w:ascii="Arial" w:hAnsi="Arial" w:cs="Arial"/>
          <w:sz w:val="22"/>
          <w:szCs w:val="22"/>
        </w:rPr>
        <w:t>Renúncia expressa do fiador ao benefício de ordem e aos direitos previstos nos artigos 827 e 838 do Código Civil Brasileiro;</w:t>
      </w:r>
    </w:p>
    <w:p w:rsidR="001F4296" w:rsidRDefault="001F4296" w:rsidP="001F4296">
      <w:pPr>
        <w:autoSpaceDE w:val="0"/>
        <w:autoSpaceDN w:val="0"/>
        <w:adjustRightInd w:val="0"/>
        <w:ind w:left="851"/>
        <w:jc w:val="both"/>
        <w:rPr>
          <w:rFonts w:ascii="Arial" w:hAnsi="Arial" w:cs="Arial"/>
          <w:sz w:val="22"/>
          <w:szCs w:val="22"/>
        </w:rPr>
      </w:pPr>
      <w:r>
        <w:rPr>
          <w:rFonts w:ascii="Arial" w:hAnsi="Arial" w:cs="Arial"/>
          <w:b/>
          <w:bCs/>
          <w:sz w:val="22"/>
          <w:szCs w:val="22"/>
        </w:rPr>
        <w:t>4)</w:t>
      </w:r>
      <w:r>
        <w:rPr>
          <w:rFonts w:ascii="Arial" w:hAnsi="Arial" w:cs="Arial"/>
          <w:bCs/>
          <w:sz w:val="22"/>
          <w:szCs w:val="22"/>
        </w:rPr>
        <w:t xml:space="preserve"> </w:t>
      </w:r>
      <w:r>
        <w:rPr>
          <w:rFonts w:ascii="Arial" w:hAnsi="Arial" w:cs="Arial"/>
          <w:sz w:val="22"/>
          <w:szCs w:val="22"/>
        </w:rPr>
        <w:t>Cláusula que assegure a atualização do valor afiançado.</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
          <w:bCs/>
          <w:sz w:val="22"/>
          <w:szCs w:val="22"/>
        </w:rPr>
        <w:t xml:space="preserve">18.2. </w:t>
      </w:r>
      <w:r>
        <w:rPr>
          <w:rFonts w:ascii="Arial" w:hAnsi="Arial" w:cs="Arial"/>
          <w:sz w:val="22"/>
          <w:szCs w:val="22"/>
        </w:rPr>
        <w:t xml:space="preserve">A garantia prestada será liberada ou restituída somente após o </w:t>
      </w:r>
      <w:r>
        <w:rPr>
          <w:rFonts w:ascii="Arial" w:hAnsi="Arial" w:cs="Arial"/>
          <w:b/>
          <w:bCs/>
          <w:sz w:val="22"/>
          <w:szCs w:val="22"/>
        </w:rPr>
        <w:t>recebimento definitivo do objeto contratado</w:t>
      </w:r>
      <w:r>
        <w:rPr>
          <w:rFonts w:ascii="Arial" w:hAnsi="Arial" w:cs="Arial"/>
          <w:sz w:val="22"/>
          <w:szCs w:val="22"/>
        </w:rPr>
        <w:t>.</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
          <w:bCs/>
          <w:sz w:val="22"/>
          <w:szCs w:val="22"/>
        </w:rPr>
        <w:t>18.3.</w:t>
      </w:r>
      <w:r>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1F4296" w:rsidRDefault="001F4296" w:rsidP="001F4296">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4296" w:rsidRDefault="001F4296" w:rsidP="001F4296">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19. DO PRAZO DE VIGÊNCIA DO CONTRATO</w:t>
      </w:r>
    </w:p>
    <w:p w:rsidR="001F4296" w:rsidRDefault="001F4296" w:rsidP="001F4296">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19.1.</w:t>
      </w:r>
      <w:r>
        <w:rPr>
          <w:rFonts w:ascii="Arial" w:hAnsi="Arial" w:cs="Arial"/>
          <w:sz w:val="22"/>
          <w:szCs w:val="22"/>
        </w:rPr>
        <w:t xml:space="preserve"> O presente contrato vigorará a partir da ordem de serviço até o recebimento definitivo do objeto.</w:t>
      </w:r>
    </w:p>
    <w:p w:rsidR="001F4296" w:rsidRDefault="001F4296" w:rsidP="001F4296">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1F4296" w:rsidRDefault="001F4296" w:rsidP="001F4296">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19.2.</w:t>
      </w:r>
      <w:r>
        <w:rPr>
          <w:rFonts w:ascii="Arial" w:hAnsi="Arial" w:cs="Arial"/>
          <w:sz w:val="22"/>
          <w:szCs w:val="22"/>
        </w:rPr>
        <w:t xml:space="preserve"> O prazo de execução dos serviços é conforme previsto no Anexo I – Termo de Referência, podendo ser prorrogado, </w:t>
      </w:r>
      <w:r>
        <w:rPr>
          <w:rFonts w:ascii="Arial" w:hAnsi="Arial" w:cs="Arial"/>
          <w:sz w:val="22"/>
          <w:szCs w:val="22"/>
          <w:u w:val="single"/>
        </w:rPr>
        <w:t>excepcionalmente</w:t>
      </w:r>
      <w:r>
        <w:rPr>
          <w:rFonts w:ascii="Arial" w:hAnsi="Arial" w:cs="Arial"/>
          <w:sz w:val="22"/>
          <w:szCs w:val="22"/>
        </w:rPr>
        <w:t>, nas hipóteses previstas no art. 57, §1º, da Lei Federal nº 8.666/93</w:t>
      </w:r>
      <w:r>
        <w:rPr>
          <w:rFonts w:ascii="Arial" w:hAnsi="Arial" w:cs="Arial"/>
          <w:b/>
          <w:sz w:val="22"/>
          <w:szCs w:val="22"/>
        </w:rPr>
        <w:t>.</w:t>
      </w:r>
    </w:p>
    <w:p w:rsidR="001F4296" w:rsidRDefault="001F4296" w:rsidP="001F4296">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1F4296" w:rsidRDefault="001F4296" w:rsidP="001F4296">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1F4296" w:rsidRDefault="001F4296" w:rsidP="001F4296">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Pr>
          <w:rFonts w:ascii="Arial" w:hAnsi="Arial" w:cs="Arial"/>
          <w:b/>
          <w:sz w:val="22"/>
          <w:szCs w:val="22"/>
        </w:rPr>
        <w:tab/>
        <w:t>20. DA RESCISÃO CONTRATUAL</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20.1. </w:t>
      </w:r>
      <w:r>
        <w:rPr>
          <w:rFonts w:ascii="Arial" w:hAnsi="Arial" w:cs="Arial"/>
          <w:sz w:val="22"/>
          <w:szCs w:val="22"/>
        </w:rPr>
        <w:t xml:space="preserve">Independentemente de interpelação judicial, o contrato poderá ser rescindido, nas hipóteses previstas no art. 78 da Lei Federal Nº 8.666/93. </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21. DA FISCALIZAÇÃO</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21.1. </w:t>
      </w:r>
      <w:r>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Pr>
          <w:rFonts w:ascii="Arial" w:hAnsi="Arial" w:cs="Arial"/>
          <w:b/>
          <w:sz w:val="22"/>
          <w:szCs w:val="22"/>
        </w:rPr>
        <w:t>Secretaria Municipal de Obras e Planejamento.</w:t>
      </w:r>
      <w:r>
        <w:rPr>
          <w:rFonts w:ascii="Arial" w:hAnsi="Arial" w:cs="Arial"/>
          <w:sz w:val="22"/>
          <w:szCs w:val="22"/>
        </w:rPr>
        <w:t>.</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1F4296" w:rsidRDefault="001F4296" w:rsidP="001F4296">
      <w:pPr>
        <w:jc w:val="both"/>
        <w:rPr>
          <w:rFonts w:ascii="Arial" w:hAnsi="Arial" w:cs="Arial"/>
          <w:sz w:val="22"/>
          <w:szCs w:val="22"/>
        </w:rPr>
      </w:pPr>
      <w:r>
        <w:rPr>
          <w:rFonts w:ascii="Arial" w:hAnsi="Arial" w:cs="Arial"/>
          <w:b/>
          <w:sz w:val="22"/>
          <w:szCs w:val="22"/>
        </w:rPr>
        <w:t>21.2.</w:t>
      </w:r>
      <w:r>
        <w:rPr>
          <w:rFonts w:ascii="Arial" w:hAnsi="Arial" w:cs="Arial"/>
          <w:sz w:val="22"/>
          <w:szCs w:val="22"/>
        </w:rPr>
        <w:t xml:space="preserve"> Toda correspondência relativa à presente licitação, deverá ser processada por escrito.</w:t>
      </w:r>
    </w:p>
    <w:p w:rsidR="001F4296" w:rsidRDefault="001F4296" w:rsidP="001F4296">
      <w:pPr>
        <w:jc w:val="both"/>
        <w:rPr>
          <w:rFonts w:ascii="Arial" w:hAnsi="Arial" w:cs="Arial"/>
          <w:b/>
          <w:sz w:val="22"/>
          <w:szCs w:val="22"/>
        </w:rPr>
      </w:pPr>
    </w:p>
    <w:p w:rsidR="001F4296" w:rsidRDefault="001F4296" w:rsidP="001F4296">
      <w:pPr>
        <w:jc w:val="both"/>
        <w:rPr>
          <w:rFonts w:ascii="Arial" w:hAnsi="Arial" w:cs="Arial"/>
          <w:sz w:val="22"/>
          <w:szCs w:val="22"/>
        </w:rPr>
      </w:pPr>
      <w:r>
        <w:rPr>
          <w:rFonts w:ascii="Arial" w:hAnsi="Arial" w:cs="Arial"/>
          <w:b/>
          <w:sz w:val="22"/>
          <w:szCs w:val="22"/>
        </w:rPr>
        <w:lastRenderedPageBreak/>
        <w:t xml:space="preserve">21.3. </w:t>
      </w:r>
      <w:r>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1F4296" w:rsidRDefault="001F4296" w:rsidP="001F4296">
      <w:pPr>
        <w:jc w:val="both"/>
        <w:rPr>
          <w:rFonts w:ascii="Arial" w:hAnsi="Arial" w:cs="Arial"/>
          <w:sz w:val="22"/>
          <w:szCs w:val="22"/>
        </w:rPr>
      </w:pP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21.4. </w:t>
      </w:r>
      <w:r>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1F4296" w:rsidRDefault="001F4296" w:rsidP="001F4296">
      <w:pPr>
        <w:jc w:val="both"/>
        <w:rPr>
          <w:rFonts w:ascii="Arial" w:hAnsi="Arial" w:cs="Arial"/>
          <w:b/>
          <w:sz w:val="22"/>
          <w:szCs w:val="22"/>
        </w:rPr>
      </w:pPr>
    </w:p>
    <w:p w:rsidR="001F4296" w:rsidRDefault="001F4296" w:rsidP="001F4296">
      <w:pPr>
        <w:jc w:val="both"/>
        <w:rPr>
          <w:rFonts w:ascii="Arial" w:hAnsi="Arial" w:cs="Arial"/>
          <w:sz w:val="22"/>
          <w:szCs w:val="22"/>
        </w:rPr>
      </w:pPr>
      <w:r>
        <w:rPr>
          <w:rFonts w:ascii="Arial" w:hAnsi="Arial" w:cs="Arial"/>
          <w:b/>
          <w:sz w:val="22"/>
          <w:szCs w:val="22"/>
        </w:rPr>
        <w:t>22. DO RECEBIMENTO DO OBJETO</w:t>
      </w:r>
    </w:p>
    <w:p w:rsidR="001F4296" w:rsidRDefault="001F4296" w:rsidP="001F429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22.1. </w:t>
      </w:r>
      <w:r>
        <w:rPr>
          <w:rFonts w:ascii="Arial" w:hAnsi="Arial" w:cs="Arial"/>
          <w:sz w:val="22"/>
          <w:szCs w:val="22"/>
        </w:rPr>
        <w:t>O objeto da presente licitação será recebido:</w:t>
      </w:r>
    </w:p>
    <w:p w:rsidR="001F4296" w:rsidRDefault="001F4296" w:rsidP="001F4296">
      <w:pPr>
        <w:ind w:left="426"/>
        <w:jc w:val="both"/>
        <w:rPr>
          <w:rFonts w:ascii="Arial" w:hAnsi="Arial" w:cs="Arial"/>
          <w:color w:val="000000"/>
          <w:sz w:val="22"/>
          <w:szCs w:val="22"/>
        </w:rPr>
      </w:pPr>
      <w:r>
        <w:rPr>
          <w:rFonts w:ascii="Arial" w:hAnsi="Arial" w:cs="Arial"/>
          <w:sz w:val="22"/>
          <w:szCs w:val="22"/>
        </w:rPr>
        <w:t xml:space="preserve">22.1.1. </w:t>
      </w:r>
      <w:r>
        <w:rPr>
          <w:rFonts w:ascii="Arial" w:hAnsi="Arial" w:cs="Arial"/>
          <w:i/>
          <w:sz w:val="22"/>
          <w:szCs w:val="22"/>
        </w:rPr>
        <w:t xml:space="preserve">Provisoriamente, </w:t>
      </w:r>
      <w:r>
        <w:rPr>
          <w:rFonts w:ascii="Arial" w:hAnsi="Arial" w:cs="Arial"/>
          <w:sz w:val="22"/>
          <w:szCs w:val="22"/>
        </w:rPr>
        <w:t xml:space="preserve">após vistoria completa realizada por </w:t>
      </w:r>
      <w:r>
        <w:rPr>
          <w:rFonts w:ascii="Arial" w:hAnsi="Arial" w:cs="Arial"/>
          <w:color w:val="000000"/>
          <w:sz w:val="22"/>
          <w:szCs w:val="22"/>
        </w:rPr>
        <w:t xml:space="preserve">servidor especialmente designado pela </w:t>
      </w:r>
      <w:r>
        <w:rPr>
          <w:rFonts w:ascii="Arial" w:hAnsi="Arial" w:cs="Arial"/>
          <w:b/>
          <w:sz w:val="22"/>
          <w:szCs w:val="22"/>
        </w:rPr>
        <w:t>Secretaria Municipal de Obras e Planejamento</w:t>
      </w:r>
      <w:r>
        <w:rPr>
          <w:rFonts w:ascii="Arial" w:hAnsi="Arial" w:cs="Arial"/>
          <w:color w:val="000000"/>
          <w:sz w:val="22"/>
          <w:szCs w:val="22"/>
        </w:rPr>
        <w:t xml:space="preserve">, mediante termo circunstanciado, assinado pelas partes em até </w:t>
      </w:r>
      <w:r>
        <w:rPr>
          <w:rFonts w:ascii="Arial" w:hAnsi="Arial" w:cs="Arial"/>
          <w:b/>
          <w:color w:val="000000"/>
          <w:sz w:val="22"/>
          <w:szCs w:val="22"/>
        </w:rPr>
        <w:t xml:space="preserve">15 (quinze) dias, </w:t>
      </w:r>
      <w:r>
        <w:rPr>
          <w:rFonts w:ascii="Arial" w:hAnsi="Arial" w:cs="Arial"/>
          <w:color w:val="000000"/>
          <w:sz w:val="22"/>
          <w:szCs w:val="22"/>
        </w:rPr>
        <w:t>contados da comunicação escrita da conclusão total do objeto pela contratada.</w:t>
      </w:r>
    </w:p>
    <w:p w:rsidR="001F4296" w:rsidRDefault="001F4296" w:rsidP="001F4296">
      <w:pPr>
        <w:ind w:left="426"/>
        <w:jc w:val="both"/>
        <w:rPr>
          <w:rFonts w:ascii="Arial" w:hAnsi="Arial" w:cs="Arial"/>
          <w:color w:val="000000"/>
          <w:sz w:val="22"/>
          <w:szCs w:val="22"/>
        </w:rPr>
      </w:pPr>
    </w:p>
    <w:p w:rsidR="001F4296" w:rsidRDefault="001F4296" w:rsidP="001F4296">
      <w:pPr>
        <w:ind w:left="426"/>
        <w:jc w:val="both"/>
        <w:rPr>
          <w:rFonts w:ascii="Arial" w:hAnsi="Arial" w:cs="Arial"/>
          <w:b/>
          <w:sz w:val="22"/>
          <w:szCs w:val="22"/>
        </w:rPr>
      </w:pPr>
      <w:r>
        <w:rPr>
          <w:rFonts w:ascii="Arial" w:hAnsi="Arial" w:cs="Arial"/>
          <w:color w:val="000000"/>
          <w:sz w:val="22"/>
          <w:szCs w:val="22"/>
        </w:rPr>
        <w:t xml:space="preserve">22.1.1.1. O recebimento provisório estará caracterizado pela emissão do </w:t>
      </w:r>
      <w:r>
        <w:rPr>
          <w:rFonts w:ascii="Arial" w:hAnsi="Arial" w:cs="Arial"/>
          <w:b/>
          <w:color w:val="000000"/>
          <w:sz w:val="22"/>
          <w:szCs w:val="22"/>
        </w:rPr>
        <w:t xml:space="preserve">Termo de Recebimento Provisório, </w:t>
      </w:r>
      <w:r>
        <w:rPr>
          <w:rFonts w:ascii="Arial" w:hAnsi="Arial" w:cs="Arial"/>
          <w:color w:val="000000"/>
          <w:sz w:val="22"/>
          <w:szCs w:val="22"/>
        </w:rPr>
        <w:t>devendo constar a expressa concordância em receber o objeto provisoriamente.</w:t>
      </w:r>
      <w:r>
        <w:rPr>
          <w:rFonts w:ascii="Arial" w:hAnsi="Arial" w:cs="Arial"/>
          <w:b/>
          <w:color w:val="000000"/>
          <w:sz w:val="22"/>
          <w:szCs w:val="22"/>
        </w:rPr>
        <w:t xml:space="preserve"> </w:t>
      </w:r>
    </w:p>
    <w:p w:rsidR="001F4296" w:rsidRDefault="001F4296" w:rsidP="001F4296">
      <w:pPr>
        <w:ind w:left="426"/>
        <w:jc w:val="both"/>
        <w:rPr>
          <w:rFonts w:ascii="Arial" w:hAnsi="Arial" w:cs="Arial"/>
          <w:sz w:val="22"/>
          <w:szCs w:val="22"/>
        </w:rPr>
      </w:pPr>
    </w:p>
    <w:p w:rsidR="001F4296" w:rsidRDefault="001F4296" w:rsidP="001F4296">
      <w:pPr>
        <w:ind w:left="426"/>
        <w:jc w:val="both"/>
        <w:rPr>
          <w:rFonts w:ascii="Arial" w:hAnsi="Arial" w:cs="Arial"/>
          <w:color w:val="000000"/>
          <w:sz w:val="22"/>
          <w:szCs w:val="22"/>
        </w:rPr>
      </w:pPr>
      <w:r>
        <w:rPr>
          <w:rFonts w:ascii="Arial" w:hAnsi="Arial" w:cs="Arial"/>
          <w:sz w:val="22"/>
          <w:szCs w:val="22"/>
        </w:rPr>
        <w:t xml:space="preserve">22.1.2. </w:t>
      </w:r>
      <w:r>
        <w:rPr>
          <w:rFonts w:ascii="Arial" w:hAnsi="Arial" w:cs="Arial"/>
          <w:i/>
          <w:sz w:val="22"/>
          <w:szCs w:val="22"/>
        </w:rPr>
        <w:t>Definitivamente</w:t>
      </w:r>
      <w:r>
        <w:rPr>
          <w:rFonts w:ascii="Arial" w:hAnsi="Arial" w:cs="Arial"/>
          <w:sz w:val="22"/>
          <w:szCs w:val="22"/>
        </w:rPr>
        <w:t xml:space="preserve">, </w:t>
      </w:r>
      <w:r>
        <w:rPr>
          <w:rFonts w:ascii="Arial" w:hAnsi="Arial" w:cs="Arial"/>
          <w:color w:val="000000"/>
          <w:sz w:val="22"/>
          <w:szCs w:val="22"/>
        </w:rPr>
        <w:t xml:space="preserve">por servidor especialmente designado pela </w:t>
      </w:r>
      <w:r>
        <w:rPr>
          <w:rFonts w:ascii="Arial" w:hAnsi="Arial" w:cs="Arial"/>
          <w:b/>
          <w:sz w:val="22"/>
          <w:szCs w:val="22"/>
        </w:rPr>
        <w:t>Secretaria Municipal de Obras e Planejamento</w:t>
      </w:r>
      <w:r>
        <w:rPr>
          <w:rFonts w:ascii="Arial" w:hAnsi="Arial" w:cs="Arial"/>
          <w:color w:val="000000"/>
          <w:sz w:val="22"/>
          <w:szCs w:val="22"/>
        </w:rPr>
        <w:t xml:space="preserve">, mediante termo circunstanciado assinado pelas partes em até </w:t>
      </w:r>
      <w:r>
        <w:rPr>
          <w:rFonts w:ascii="Arial" w:hAnsi="Arial" w:cs="Arial"/>
          <w:b/>
          <w:color w:val="000000"/>
          <w:sz w:val="22"/>
          <w:szCs w:val="22"/>
        </w:rPr>
        <w:t xml:space="preserve">90 (noventa) dias </w:t>
      </w:r>
      <w:r>
        <w:rPr>
          <w:rFonts w:ascii="Arial" w:hAnsi="Arial" w:cs="Arial"/>
          <w:color w:val="000000"/>
          <w:sz w:val="22"/>
          <w:szCs w:val="22"/>
        </w:rPr>
        <w:t xml:space="preserve">da data de expedição do </w:t>
      </w:r>
      <w:r>
        <w:rPr>
          <w:rFonts w:ascii="Arial" w:hAnsi="Arial" w:cs="Arial"/>
          <w:b/>
          <w:color w:val="000000"/>
          <w:sz w:val="22"/>
          <w:szCs w:val="22"/>
        </w:rPr>
        <w:t>Termo de Recebimento Provisório.</w:t>
      </w:r>
    </w:p>
    <w:p w:rsidR="001F4296" w:rsidRDefault="001F4296" w:rsidP="001F4296">
      <w:pPr>
        <w:ind w:left="426"/>
        <w:jc w:val="both"/>
        <w:rPr>
          <w:rFonts w:ascii="Arial" w:hAnsi="Arial" w:cs="Arial"/>
          <w:color w:val="000000"/>
          <w:sz w:val="22"/>
          <w:szCs w:val="22"/>
        </w:rPr>
      </w:pPr>
    </w:p>
    <w:p w:rsidR="001F4296" w:rsidRDefault="001F4296" w:rsidP="001F4296">
      <w:pPr>
        <w:ind w:left="426"/>
        <w:jc w:val="both"/>
        <w:rPr>
          <w:rFonts w:ascii="Arial" w:hAnsi="Arial" w:cs="Arial"/>
          <w:sz w:val="22"/>
          <w:szCs w:val="22"/>
        </w:rPr>
      </w:pPr>
      <w:r>
        <w:rPr>
          <w:rFonts w:ascii="Arial" w:hAnsi="Arial" w:cs="Arial"/>
          <w:color w:val="000000"/>
          <w:sz w:val="22"/>
          <w:szCs w:val="22"/>
        </w:rPr>
        <w:t xml:space="preserve">22.1.2.1. O recebimento definitivo estará caracterizado pela emissão do </w:t>
      </w:r>
      <w:r>
        <w:rPr>
          <w:rFonts w:ascii="Arial" w:hAnsi="Arial" w:cs="Arial"/>
          <w:b/>
          <w:color w:val="000000"/>
          <w:sz w:val="22"/>
          <w:szCs w:val="22"/>
        </w:rPr>
        <w:t xml:space="preserve">Termo de Recebimento Definitivo, </w:t>
      </w:r>
      <w:r>
        <w:rPr>
          <w:rFonts w:ascii="Arial" w:hAnsi="Arial" w:cs="Arial"/>
          <w:color w:val="000000"/>
          <w:sz w:val="22"/>
          <w:szCs w:val="22"/>
        </w:rPr>
        <w:t>com a constatação da completa adequação da obra às especificações contratuais</w:t>
      </w:r>
      <w:r>
        <w:rPr>
          <w:rFonts w:ascii="Arial" w:hAnsi="Arial" w:cs="Arial"/>
          <w:sz w:val="22"/>
          <w:szCs w:val="22"/>
        </w:rPr>
        <w:t>.</w:t>
      </w:r>
    </w:p>
    <w:p w:rsidR="001F4296" w:rsidRDefault="001F4296" w:rsidP="001F4296">
      <w:pPr>
        <w:ind w:left="426"/>
        <w:jc w:val="both"/>
        <w:rPr>
          <w:rFonts w:ascii="Arial" w:hAnsi="Arial" w:cs="Arial"/>
          <w:sz w:val="22"/>
          <w:szCs w:val="22"/>
        </w:rPr>
      </w:pPr>
    </w:p>
    <w:p w:rsidR="001F4296" w:rsidRDefault="001F4296" w:rsidP="001F4296">
      <w:pPr>
        <w:ind w:left="426"/>
        <w:jc w:val="both"/>
        <w:rPr>
          <w:rFonts w:ascii="Arial" w:hAnsi="Arial" w:cs="Arial"/>
          <w:sz w:val="22"/>
          <w:szCs w:val="22"/>
        </w:rPr>
      </w:pPr>
      <w:r>
        <w:rPr>
          <w:rFonts w:ascii="Arial" w:hAnsi="Arial" w:cs="Arial"/>
          <w:sz w:val="22"/>
          <w:szCs w:val="22"/>
        </w:rPr>
        <w:t xml:space="preserve">22.1.2.2. O termo de recebimento definitivo deverá ser lavrado pela </w:t>
      </w:r>
      <w:r>
        <w:rPr>
          <w:rFonts w:ascii="Arial" w:hAnsi="Arial" w:cs="Arial"/>
          <w:b/>
          <w:sz w:val="22"/>
          <w:szCs w:val="22"/>
        </w:rPr>
        <w:t>Secretaria Municipal de Obras e Planejamento Urbano</w:t>
      </w:r>
      <w:r>
        <w:rPr>
          <w:rFonts w:ascii="Arial" w:hAnsi="Arial" w:cs="Arial"/>
          <w:b/>
          <w:color w:val="000000"/>
          <w:sz w:val="22"/>
          <w:szCs w:val="22"/>
        </w:rPr>
        <w:t>.</w:t>
      </w:r>
      <w:r>
        <w:rPr>
          <w:rFonts w:ascii="Arial" w:hAnsi="Arial" w:cs="Arial"/>
          <w:sz w:val="22"/>
          <w:szCs w:val="22"/>
        </w:rPr>
        <w:t xml:space="preserve"> </w:t>
      </w:r>
    </w:p>
    <w:p w:rsidR="001F4296" w:rsidRDefault="001F4296" w:rsidP="001F4296">
      <w:pPr>
        <w:autoSpaceDE w:val="0"/>
        <w:autoSpaceDN w:val="0"/>
        <w:adjustRightInd w:val="0"/>
        <w:jc w:val="both"/>
        <w:rPr>
          <w:rFonts w:ascii="Arial" w:hAnsi="Arial" w:cs="Arial"/>
          <w:b/>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
          <w:sz w:val="22"/>
          <w:szCs w:val="22"/>
        </w:rPr>
        <w:t xml:space="preserve">22.2. </w:t>
      </w:r>
      <w:r>
        <w:rPr>
          <w:rFonts w:ascii="Arial" w:hAnsi="Arial" w:cs="Arial"/>
          <w:sz w:val="22"/>
          <w:szCs w:val="22"/>
        </w:rPr>
        <w:t>Constatadas irregularidades na obra, o servidor designado nos termos do item 22.1, sem prejuízo das penalidades cabíveis, deverá:</w:t>
      </w:r>
    </w:p>
    <w:p w:rsidR="001F4296" w:rsidRDefault="001F4296" w:rsidP="001F4296">
      <w:pPr>
        <w:autoSpaceDE w:val="0"/>
        <w:autoSpaceDN w:val="0"/>
        <w:adjustRightInd w:val="0"/>
        <w:ind w:left="426"/>
        <w:jc w:val="both"/>
        <w:rPr>
          <w:rFonts w:ascii="Arial" w:hAnsi="Arial" w:cs="Arial"/>
          <w:bCs/>
          <w:sz w:val="22"/>
          <w:szCs w:val="22"/>
        </w:rPr>
      </w:pP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bCs/>
          <w:sz w:val="22"/>
          <w:szCs w:val="22"/>
        </w:rPr>
        <w:t>22.2.1.</w:t>
      </w:r>
      <w:r>
        <w:rPr>
          <w:rFonts w:ascii="Arial" w:hAnsi="Arial" w:cs="Arial"/>
          <w:b/>
          <w:bCs/>
          <w:sz w:val="22"/>
          <w:szCs w:val="22"/>
        </w:rPr>
        <w:t xml:space="preserve"> </w:t>
      </w:r>
      <w:r>
        <w:rPr>
          <w:rFonts w:ascii="Arial" w:hAnsi="Arial" w:cs="Arial"/>
          <w:i/>
          <w:sz w:val="22"/>
          <w:szCs w:val="22"/>
        </w:rPr>
        <w:t>Rejeitá-la</w:t>
      </w:r>
      <w:r>
        <w:rPr>
          <w:rFonts w:ascii="Arial" w:hAnsi="Arial" w:cs="Arial"/>
          <w:sz w:val="22"/>
          <w:szCs w:val="22"/>
        </w:rPr>
        <w:t>, no todo ou em parte, se não corresponder às especificações do Anexo I deste edital, determinando sua substituição/correção;</w:t>
      </w:r>
    </w:p>
    <w:p w:rsidR="001F4296" w:rsidRDefault="001F4296" w:rsidP="001F4296">
      <w:pPr>
        <w:autoSpaceDE w:val="0"/>
        <w:autoSpaceDN w:val="0"/>
        <w:adjustRightInd w:val="0"/>
        <w:ind w:left="426"/>
        <w:jc w:val="both"/>
        <w:rPr>
          <w:rFonts w:ascii="Arial" w:hAnsi="Arial" w:cs="Arial"/>
          <w:sz w:val="22"/>
          <w:szCs w:val="22"/>
        </w:rPr>
      </w:pP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bCs/>
          <w:sz w:val="22"/>
          <w:szCs w:val="22"/>
        </w:rPr>
        <w:t>22.2.2.</w:t>
      </w:r>
      <w:r>
        <w:rPr>
          <w:rFonts w:ascii="Arial" w:hAnsi="Arial" w:cs="Arial"/>
          <w:b/>
          <w:bCs/>
          <w:sz w:val="22"/>
          <w:szCs w:val="22"/>
        </w:rPr>
        <w:t xml:space="preserve"> </w:t>
      </w:r>
      <w:r>
        <w:rPr>
          <w:rFonts w:ascii="Arial" w:hAnsi="Arial" w:cs="Arial"/>
          <w:i/>
          <w:sz w:val="22"/>
          <w:szCs w:val="22"/>
        </w:rPr>
        <w:t>Determinar sua complementação</w:t>
      </w:r>
      <w:r>
        <w:rPr>
          <w:rFonts w:ascii="Arial" w:hAnsi="Arial" w:cs="Arial"/>
          <w:sz w:val="22"/>
          <w:szCs w:val="22"/>
        </w:rPr>
        <w:t>, havendo diferença de quantidades ou de partes;</w:t>
      </w:r>
    </w:p>
    <w:p w:rsidR="001F4296" w:rsidRDefault="001F4296" w:rsidP="001F4296">
      <w:pPr>
        <w:autoSpaceDE w:val="0"/>
        <w:autoSpaceDN w:val="0"/>
        <w:adjustRightInd w:val="0"/>
        <w:ind w:left="426"/>
        <w:jc w:val="both"/>
        <w:rPr>
          <w:rFonts w:ascii="Arial" w:hAnsi="Arial" w:cs="Arial"/>
          <w:sz w:val="22"/>
          <w:szCs w:val="22"/>
        </w:rPr>
      </w:pP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bCs/>
          <w:sz w:val="22"/>
          <w:szCs w:val="22"/>
        </w:rPr>
        <w:t>22.2.3.</w:t>
      </w:r>
      <w:r>
        <w:rPr>
          <w:rFonts w:ascii="Arial" w:hAnsi="Arial" w:cs="Arial"/>
          <w:b/>
          <w:bCs/>
          <w:sz w:val="22"/>
          <w:szCs w:val="22"/>
        </w:rPr>
        <w:t xml:space="preserve"> </w:t>
      </w:r>
      <w:r>
        <w:rPr>
          <w:rFonts w:ascii="Arial" w:hAnsi="Arial" w:cs="Arial"/>
          <w:sz w:val="22"/>
          <w:szCs w:val="22"/>
        </w:rPr>
        <w:t xml:space="preserve">As irregularidades deverão ser sanadas pela Contratada, no prazo máximo de </w:t>
      </w:r>
      <w:r>
        <w:rPr>
          <w:rFonts w:ascii="Arial" w:hAnsi="Arial" w:cs="Arial"/>
          <w:b/>
          <w:sz w:val="22"/>
          <w:szCs w:val="22"/>
        </w:rPr>
        <w:t>05 (</w:t>
      </w:r>
      <w:r>
        <w:rPr>
          <w:rFonts w:ascii="Arial" w:hAnsi="Arial" w:cs="Arial"/>
          <w:b/>
          <w:bCs/>
          <w:sz w:val="22"/>
          <w:szCs w:val="22"/>
        </w:rPr>
        <w:t>cinco) dias úteis</w:t>
      </w:r>
      <w:r>
        <w:rPr>
          <w:rFonts w:ascii="Arial" w:hAnsi="Arial" w:cs="Arial"/>
          <w:sz w:val="22"/>
          <w:szCs w:val="22"/>
        </w:rPr>
        <w:t>, contados do recebimento da notificação por escrito, mantido inalterado o preço inicialmente ofertado.</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jc w:val="both"/>
        <w:rPr>
          <w:rFonts w:ascii="Arial" w:hAnsi="Arial" w:cs="Arial"/>
          <w:sz w:val="22"/>
          <w:szCs w:val="22"/>
        </w:rPr>
      </w:pPr>
      <w:r>
        <w:rPr>
          <w:rFonts w:ascii="Arial" w:hAnsi="Arial" w:cs="Arial"/>
          <w:b/>
          <w:bCs/>
          <w:sz w:val="22"/>
          <w:szCs w:val="22"/>
        </w:rPr>
        <w:t>22.3.</w:t>
      </w:r>
      <w:r>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1F4296" w:rsidRDefault="001F4296" w:rsidP="001F4296">
      <w:pPr>
        <w:jc w:val="both"/>
        <w:rPr>
          <w:rFonts w:ascii="Arial" w:hAnsi="Arial" w:cs="Arial"/>
          <w:b/>
          <w:sz w:val="22"/>
          <w:szCs w:val="22"/>
        </w:rPr>
      </w:pPr>
    </w:p>
    <w:p w:rsidR="001F4296" w:rsidRDefault="001F4296" w:rsidP="001F4296">
      <w:pPr>
        <w:jc w:val="both"/>
        <w:rPr>
          <w:rFonts w:ascii="Arial" w:hAnsi="Arial" w:cs="Arial"/>
          <w:sz w:val="22"/>
          <w:szCs w:val="22"/>
        </w:rPr>
      </w:pPr>
      <w:r>
        <w:rPr>
          <w:rFonts w:ascii="Arial" w:hAnsi="Arial" w:cs="Arial"/>
          <w:b/>
          <w:sz w:val="22"/>
          <w:szCs w:val="22"/>
        </w:rPr>
        <w:lastRenderedPageBreak/>
        <w:t xml:space="preserve">22.4. </w:t>
      </w:r>
      <w:r>
        <w:rPr>
          <w:rFonts w:ascii="Arial" w:hAnsi="Arial" w:cs="Arial"/>
          <w:sz w:val="22"/>
          <w:szCs w:val="22"/>
        </w:rPr>
        <w:t xml:space="preserve">Os serviços executados terão garantia de, no mínimo, </w:t>
      </w:r>
      <w:r>
        <w:rPr>
          <w:rFonts w:ascii="Arial" w:hAnsi="Arial" w:cs="Arial"/>
          <w:b/>
          <w:sz w:val="22"/>
          <w:szCs w:val="22"/>
        </w:rPr>
        <w:t xml:space="preserve">05 (cinco) anos, </w:t>
      </w:r>
      <w:r>
        <w:rPr>
          <w:rFonts w:ascii="Arial" w:hAnsi="Arial" w:cs="Arial"/>
          <w:sz w:val="22"/>
          <w:szCs w:val="22"/>
        </w:rPr>
        <w:t xml:space="preserve">contados da data de emissão do </w:t>
      </w:r>
      <w:r>
        <w:rPr>
          <w:rFonts w:ascii="Arial" w:hAnsi="Arial" w:cs="Arial"/>
          <w:b/>
          <w:sz w:val="22"/>
          <w:szCs w:val="22"/>
        </w:rPr>
        <w:t>Termo de Recebimento Definitivo</w:t>
      </w:r>
      <w:r>
        <w:rPr>
          <w:rFonts w:ascii="Arial" w:hAnsi="Arial" w:cs="Arial"/>
          <w:sz w:val="22"/>
          <w:szCs w:val="22"/>
        </w:rPr>
        <w:t>.</w:t>
      </w:r>
    </w:p>
    <w:p w:rsidR="001F4296" w:rsidRDefault="001F4296" w:rsidP="001F4296">
      <w:pPr>
        <w:jc w:val="both"/>
        <w:rPr>
          <w:rFonts w:ascii="Arial" w:hAnsi="Arial" w:cs="Arial"/>
          <w:b/>
          <w:sz w:val="22"/>
          <w:szCs w:val="22"/>
        </w:rPr>
      </w:pPr>
    </w:p>
    <w:p w:rsidR="001F4296" w:rsidRDefault="001F4296" w:rsidP="001F4296">
      <w:pPr>
        <w:jc w:val="both"/>
        <w:rPr>
          <w:rFonts w:ascii="Arial" w:hAnsi="Arial" w:cs="Arial"/>
          <w:sz w:val="22"/>
          <w:szCs w:val="22"/>
        </w:rPr>
      </w:pPr>
      <w:r>
        <w:rPr>
          <w:rFonts w:ascii="Arial" w:hAnsi="Arial" w:cs="Arial"/>
          <w:b/>
          <w:sz w:val="22"/>
          <w:szCs w:val="22"/>
        </w:rPr>
        <w:t>23. DAS SANÇÕES ADMINISTRATIVAS</w:t>
      </w:r>
      <w:r>
        <w:rPr>
          <w:rFonts w:ascii="Arial" w:hAnsi="Arial" w:cs="Arial"/>
          <w:sz w:val="22"/>
          <w:szCs w:val="22"/>
        </w:rPr>
        <w:t xml:space="preserve">      </w:t>
      </w:r>
    </w:p>
    <w:p w:rsidR="001F4296" w:rsidRDefault="001F4296" w:rsidP="001F4296">
      <w:pPr>
        <w:autoSpaceDE w:val="0"/>
        <w:autoSpaceDN w:val="0"/>
        <w:adjustRightInd w:val="0"/>
        <w:jc w:val="both"/>
        <w:rPr>
          <w:rFonts w:ascii="Arial" w:hAnsi="Arial" w:cs="Arial"/>
          <w:sz w:val="22"/>
          <w:szCs w:val="22"/>
        </w:rPr>
      </w:pPr>
      <w:r>
        <w:rPr>
          <w:rFonts w:ascii="Arial" w:hAnsi="Arial" w:cs="Arial"/>
          <w:b/>
          <w:bCs/>
          <w:sz w:val="22"/>
          <w:szCs w:val="22"/>
        </w:rPr>
        <w:t xml:space="preserve">23.1. </w:t>
      </w:r>
      <w:r>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1F4296" w:rsidRDefault="001F4296" w:rsidP="001F4296">
      <w:pPr>
        <w:autoSpaceDE w:val="0"/>
        <w:autoSpaceDN w:val="0"/>
        <w:adjustRightInd w:val="0"/>
        <w:jc w:val="both"/>
        <w:rPr>
          <w:rFonts w:ascii="Arial" w:hAnsi="Arial" w:cs="Arial"/>
          <w:b/>
          <w:bCs/>
          <w:sz w:val="22"/>
          <w:szCs w:val="22"/>
        </w:rPr>
      </w:pP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bCs/>
          <w:sz w:val="22"/>
          <w:szCs w:val="22"/>
        </w:rPr>
        <w:t>23.1.1.</w:t>
      </w:r>
      <w:r>
        <w:rPr>
          <w:rFonts w:ascii="Arial" w:hAnsi="Arial" w:cs="Arial"/>
          <w:sz w:val="22"/>
          <w:szCs w:val="22"/>
        </w:rPr>
        <w:t xml:space="preserve"> Multa de 20% (vinte por cento) sobre o valor da obrigação não cumprida; ou</w:t>
      </w:r>
    </w:p>
    <w:p w:rsidR="001F4296" w:rsidRDefault="001F4296" w:rsidP="001F4296">
      <w:pPr>
        <w:autoSpaceDE w:val="0"/>
        <w:autoSpaceDN w:val="0"/>
        <w:adjustRightInd w:val="0"/>
        <w:ind w:left="426"/>
        <w:jc w:val="both"/>
        <w:rPr>
          <w:rFonts w:ascii="Arial" w:hAnsi="Arial" w:cs="Arial"/>
          <w:bCs/>
          <w:sz w:val="22"/>
          <w:szCs w:val="22"/>
        </w:rPr>
      </w:pPr>
    </w:p>
    <w:p w:rsidR="001F4296" w:rsidRDefault="001F4296" w:rsidP="001F4296">
      <w:pPr>
        <w:autoSpaceDE w:val="0"/>
        <w:autoSpaceDN w:val="0"/>
        <w:adjustRightInd w:val="0"/>
        <w:ind w:left="426"/>
        <w:jc w:val="both"/>
        <w:rPr>
          <w:rFonts w:ascii="Arial" w:hAnsi="Arial" w:cs="Arial"/>
          <w:b/>
          <w:bCs/>
          <w:sz w:val="22"/>
          <w:szCs w:val="22"/>
        </w:rPr>
      </w:pPr>
      <w:r>
        <w:rPr>
          <w:rFonts w:ascii="Arial" w:hAnsi="Arial" w:cs="Arial"/>
          <w:bCs/>
          <w:sz w:val="22"/>
          <w:szCs w:val="22"/>
        </w:rPr>
        <w:t>23.1.2.</w:t>
      </w:r>
      <w:r>
        <w:rPr>
          <w:rFonts w:ascii="Arial" w:hAnsi="Arial" w:cs="Arial"/>
          <w:sz w:val="22"/>
          <w:szCs w:val="22"/>
        </w:rPr>
        <w:t xml:space="preserve"> Pagamento correspondente à diferença de preço decorrente de nova licitação para o mesmo fim.</w:t>
      </w:r>
    </w:p>
    <w:p w:rsidR="001F4296" w:rsidRDefault="001F4296" w:rsidP="001F4296">
      <w:pPr>
        <w:pStyle w:val="Corpodetexto"/>
        <w:ind w:left="426"/>
        <w:rPr>
          <w:rFonts w:cs="Arial"/>
          <w:b/>
          <w:bCs/>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
          <w:bCs/>
          <w:sz w:val="22"/>
          <w:szCs w:val="22"/>
        </w:rPr>
        <w:t>23.2.</w:t>
      </w:r>
      <w:r>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bCs/>
          <w:sz w:val="22"/>
          <w:szCs w:val="22"/>
        </w:rPr>
        <w:t>23.2.1.</w:t>
      </w:r>
      <w:r>
        <w:rPr>
          <w:rFonts w:ascii="Arial" w:hAnsi="Arial" w:cs="Arial"/>
          <w:sz w:val="22"/>
          <w:szCs w:val="22"/>
        </w:rPr>
        <w:t xml:space="preserve"> Multa de 10%(dez por cento) até o 30º (trigésimo) dia de atraso; e</w:t>
      </w:r>
    </w:p>
    <w:p w:rsidR="001F4296" w:rsidRDefault="001F4296" w:rsidP="001F4296">
      <w:pPr>
        <w:autoSpaceDE w:val="0"/>
        <w:autoSpaceDN w:val="0"/>
        <w:adjustRightInd w:val="0"/>
        <w:ind w:left="426"/>
        <w:jc w:val="both"/>
        <w:rPr>
          <w:rFonts w:ascii="Arial" w:hAnsi="Arial" w:cs="Arial"/>
          <w:bCs/>
          <w:sz w:val="22"/>
          <w:szCs w:val="22"/>
        </w:rPr>
      </w:pP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bCs/>
          <w:sz w:val="22"/>
          <w:szCs w:val="22"/>
        </w:rPr>
        <w:t>23.2.2.</w:t>
      </w:r>
      <w:r>
        <w:rPr>
          <w:rFonts w:ascii="Arial" w:hAnsi="Arial" w:cs="Arial"/>
          <w:sz w:val="22"/>
          <w:szCs w:val="22"/>
        </w:rPr>
        <w:t xml:space="preserve"> Multa de 15% (quinze por cento) a partir do 31º (trigésimo primeiro) dia de atraso até o 45º (quadragésimo quinto) dia de atraso.</w:t>
      </w:r>
    </w:p>
    <w:p w:rsidR="001F4296" w:rsidRDefault="001F4296" w:rsidP="001F4296">
      <w:pPr>
        <w:autoSpaceDE w:val="0"/>
        <w:autoSpaceDN w:val="0"/>
        <w:adjustRightInd w:val="0"/>
        <w:ind w:left="426"/>
        <w:jc w:val="both"/>
        <w:rPr>
          <w:rFonts w:ascii="Arial" w:hAnsi="Arial" w:cs="Arial"/>
          <w:bCs/>
          <w:sz w:val="22"/>
          <w:szCs w:val="22"/>
        </w:rPr>
      </w:pP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bCs/>
          <w:sz w:val="22"/>
          <w:szCs w:val="22"/>
        </w:rPr>
        <w:t>23.2.3.</w:t>
      </w:r>
      <w:r>
        <w:rPr>
          <w:rFonts w:ascii="Arial" w:hAnsi="Arial" w:cs="Arial"/>
          <w:sz w:val="22"/>
          <w:szCs w:val="22"/>
        </w:rPr>
        <w:t xml:space="preserve"> A partir do 46º(quadragésimo sexto) dia estará caracterizada a inexecução total ou parcial da obrigação assumida.</w:t>
      </w:r>
    </w:p>
    <w:p w:rsidR="001F4296" w:rsidRDefault="001F4296" w:rsidP="001F4296">
      <w:pPr>
        <w:pStyle w:val="Corpodetexto"/>
        <w:ind w:left="426"/>
        <w:rPr>
          <w:rFonts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b/>
          <w:sz w:val="22"/>
          <w:szCs w:val="22"/>
        </w:rPr>
        <w:t>23.3.</w:t>
      </w:r>
      <w:r>
        <w:rPr>
          <w:rFonts w:ascii="Arial" w:hAnsi="Arial" w:cs="Arial"/>
          <w:sz w:val="22"/>
          <w:szCs w:val="22"/>
        </w:rPr>
        <w:t xml:space="preserve"> Pela inexecução total ou parcial do serviço, poderão ser aplicadas à contratada as seguintes penalidades:</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ind w:left="426"/>
        <w:jc w:val="both"/>
        <w:rPr>
          <w:rFonts w:ascii="Arial" w:hAnsi="Arial" w:cs="Arial"/>
          <w:sz w:val="22"/>
          <w:szCs w:val="22"/>
        </w:rPr>
      </w:pPr>
      <w:r>
        <w:rPr>
          <w:rFonts w:ascii="Arial" w:hAnsi="Arial" w:cs="Arial"/>
          <w:bCs/>
          <w:sz w:val="22"/>
          <w:szCs w:val="22"/>
        </w:rPr>
        <w:t>23.3.1.</w:t>
      </w:r>
      <w:r>
        <w:rPr>
          <w:rFonts w:ascii="Arial" w:hAnsi="Arial" w:cs="Arial"/>
          <w:sz w:val="22"/>
          <w:szCs w:val="22"/>
        </w:rPr>
        <w:t xml:space="preserve"> Multa de 20%(vinte por cento) sobre o valor da obrigação não cumprida; ou</w:t>
      </w:r>
    </w:p>
    <w:p w:rsidR="001F4296" w:rsidRDefault="001F4296" w:rsidP="001F4296">
      <w:pPr>
        <w:pStyle w:val="Recuodecorpodetexto"/>
        <w:ind w:left="426" w:firstLine="0"/>
        <w:jc w:val="both"/>
        <w:rPr>
          <w:rFonts w:ascii="Arial" w:hAnsi="Arial" w:cs="Arial"/>
          <w:bCs/>
          <w:sz w:val="22"/>
          <w:szCs w:val="22"/>
        </w:rPr>
      </w:pPr>
    </w:p>
    <w:p w:rsidR="001F4296" w:rsidRDefault="001F4296" w:rsidP="001F4296">
      <w:pPr>
        <w:pStyle w:val="Recuodecorpodetexto"/>
        <w:ind w:left="426" w:firstLine="0"/>
        <w:jc w:val="both"/>
        <w:rPr>
          <w:rFonts w:ascii="Arial" w:hAnsi="Arial" w:cs="Arial"/>
          <w:sz w:val="22"/>
          <w:szCs w:val="22"/>
        </w:rPr>
      </w:pPr>
      <w:r>
        <w:rPr>
          <w:rFonts w:ascii="Arial" w:hAnsi="Arial" w:cs="Arial"/>
          <w:bCs/>
          <w:sz w:val="22"/>
          <w:szCs w:val="22"/>
        </w:rPr>
        <w:t>23.3.2.</w:t>
      </w:r>
      <w:r>
        <w:rPr>
          <w:rFonts w:ascii="Arial" w:hAnsi="Arial" w:cs="Arial"/>
          <w:sz w:val="22"/>
          <w:szCs w:val="22"/>
        </w:rPr>
        <w:t xml:space="preserve"> Multa correspondente à diferença de preço decorrente de nova licitação para o mesmo fim.</w:t>
      </w:r>
    </w:p>
    <w:p w:rsidR="001F4296" w:rsidRDefault="001F4296" w:rsidP="001F4296">
      <w:pPr>
        <w:ind w:left="426" w:right="193"/>
        <w:jc w:val="both"/>
        <w:rPr>
          <w:rFonts w:ascii="Arial" w:hAnsi="Arial" w:cs="Arial"/>
          <w:sz w:val="22"/>
          <w:szCs w:val="22"/>
        </w:rPr>
      </w:pPr>
    </w:p>
    <w:p w:rsidR="001F4296" w:rsidRDefault="001F4296" w:rsidP="001F4296">
      <w:pPr>
        <w:ind w:right="193"/>
        <w:jc w:val="both"/>
        <w:rPr>
          <w:rFonts w:ascii="Arial" w:hAnsi="Arial" w:cs="Arial"/>
          <w:sz w:val="22"/>
          <w:szCs w:val="22"/>
        </w:rPr>
      </w:pPr>
      <w:r>
        <w:rPr>
          <w:rFonts w:ascii="Arial" w:hAnsi="Arial" w:cs="Arial"/>
          <w:b/>
          <w:sz w:val="22"/>
          <w:szCs w:val="22"/>
        </w:rPr>
        <w:t>23.4.</w:t>
      </w:r>
      <w:r>
        <w:rPr>
          <w:rFonts w:ascii="Arial" w:hAnsi="Arial" w:cs="Arial"/>
          <w:sz w:val="22"/>
          <w:szCs w:val="22"/>
        </w:rPr>
        <w:t xml:space="preserve"> As multas previstas neste item não impedem a aplicação de outras sanções previstas na Lei Federal nº 8.666/93.</w:t>
      </w:r>
    </w:p>
    <w:p w:rsidR="001F4296" w:rsidRDefault="001F4296" w:rsidP="001F4296">
      <w:pPr>
        <w:autoSpaceDE w:val="0"/>
        <w:autoSpaceDN w:val="0"/>
        <w:adjustRightInd w:val="0"/>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F4296" w:rsidRDefault="001F4296" w:rsidP="001F4296">
      <w:pPr>
        <w:ind w:right="193"/>
        <w:jc w:val="both"/>
        <w:rPr>
          <w:rFonts w:ascii="Arial" w:hAnsi="Arial" w:cs="Arial"/>
          <w:sz w:val="22"/>
          <w:szCs w:val="22"/>
        </w:rPr>
      </w:pPr>
    </w:p>
    <w:p w:rsidR="001F4296" w:rsidRDefault="001F4296" w:rsidP="001F4296">
      <w:pPr>
        <w:autoSpaceDE w:val="0"/>
        <w:autoSpaceDN w:val="0"/>
        <w:adjustRightInd w:val="0"/>
        <w:jc w:val="both"/>
        <w:rPr>
          <w:rFonts w:ascii="Arial" w:hAnsi="Arial" w:cs="Arial"/>
          <w:sz w:val="22"/>
          <w:szCs w:val="22"/>
        </w:rPr>
      </w:pPr>
      <w:r>
        <w:rPr>
          <w:rFonts w:ascii="Arial" w:hAnsi="Arial" w:cs="Arial"/>
          <w:sz w:val="22"/>
          <w:szCs w:val="22"/>
        </w:rPr>
        <w:t>23.4.2. Se a Prefeitura decidir pela não aplicação da multa, o valor retido será devolvido à contratada devidamente corrigido pelo índice oficial do Município.</w:t>
      </w:r>
    </w:p>
    <w:p w:rsidR="001F4296" w:rsidRDefault="001F4296" w:rsidP="001F4296">
      <w:pPr>
        <w:jc w:val="both"/>
        <w:rPr>
          <w:rFonts w:ascii="Arial" w:hAnsi="Arial" w:cs="Arial"/>
          <w:b/>
          <w:bCs/>
          <w:sz w:val="22"/>
          <w:szCs w:val="22"/>
        </w:rPr>
      </w:pPr>
    </w:p>
    <w:p w:rsidR="001F4296" w:rsidRDefault="001F4296" w:rsidP="001F4296">
      <w:pPr>
        <w:jc w:val="both"/>
        <w:rPr>
          <w:rFonts w:ascii="Arial" w:hAnsi="Arial" w:cs="Arial"/>
          <w:sz w:val="22"/>
          <w:szCs w:val="22"/>
        </w:rPr>
      </w:pPr>
      <w:r>
        <w:rPr>
          <w:rFonts w:ascii="Arial" w:hAnsi="Arial" w:cs="Arial"/>
          <w:b/>
          <w:bCs/>
          <w:sz w:val="22"/>
          <w:szCs w:val="22"/>
        </w:rPr>
        <w:t>23.5.</w:t>
      </w:r>
      <w:r>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1F4296" w:rsidRDefault="001F4296" w:rsidP="001F4296">
      <w:pPr>
        <w:jc w:val="both"/>
        <w:rPr>
          <w:rFonts w:ascii="Arial" w:hAnsi="Arial" w:cs="Arial"/>
          <w:sz w:val="22"/>
          <w:szCs w:val="22"/>
        </w:rPr>
      </w:pPr>
    </w:p>
    <w:p w:rsidR="001F4296" w:rsidRDefault="001F4296" w:rsidP="001F4296">
      <w:pPr>
        <w:rPr>
          <w:rFonts w:ascii="Arial" w:hAnsi="Arial" w:cs="Arial"/>
          <w:sz w:val="22"/>
          <w:szCs w:val="22"/>
        </w:rPr>
      </w:pPr>
      <w:r>
        <w:rPr>
          <w:rFonts w:ascii="Arial" w:hAnsi="Arial" w:cs="Arial"/>
          <w:b/>
          <w:sz w:val="22"/>
          <w:szCs w:val="22"/>
        </w:rPr>
        <w:lastRenderedPageBreak/>
        <w:t>24. DO FORO</w:t>
      </w:r>
    </w:p>
    <w:p w:rsidR="001F4296" w:rsidRDefault="001F4296" w:rsidP="001F4296">
      <w:pPr>
        <w:jc w:val="both"/>
        <w:rPr>
          <w:rFonts w:ascii="Arial" w:hAnsi="Arial" w:cs="Arial"/>
          <w:sz w:val="22"/>
          <w:szCs w:val="22"/>
        </w:rPr>
      </w:pPr>
      <w:r>
        <w:rPr>
          <w:rFonts w:ascii="Arial" w:hAnsi="Arial" w:cs="Arial"/>
          <w:b/>
          <w:sz w:val="22"/>
          <w:szCs w:val="22"/>
        </w:rPr>
        <w:t>24.1.</w:t>
      </w:r>
      <w:r>
        <w:rPr>
          <w:rFonts w:ascii="Arial" w:hAnsi="Arial" w:cs="Arial"/>
          <w:b/>
          <w:i/>
          <w:sz w:val="22"/>
          <w:szCs w:val="22"/>
        </w:rPr>
        <w:t xml:space="preserve"> </w:t>
      </w:r>
      <w:r>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1F4296" w:rsidRDefault="001F4296" w:rsidP="001F4296">
      <w:pPr>
        <w:rPr>
          <w:rFonts w:ascii="Arial" w:hAnsi="Arial" w:cs="Arial"/>
          <w:b/>
          <w:sz w:val="22"/>
          <w:szCs w:val="22"/>
        </w:rPr>
      </w:pPr>
    </w:p>
    <w:p w:rsidR="001F4296" w:rsidRDefault="001F4296" w:rsidP="001F4296">
      <w:pPr>
        <w:rPr>
          <w:rFonts w:ascii="Arial" w:hAnsi="Arial" w:cs="Arial"/>
          <w:i/>
          <w:sz w:val="22"/>
          <w:szCs w:val="22"/>
        </w:rPr>
      </w:pPr>
      <w:r>
        <w:rPr>
          <w:rFonts w:ascii="Arial" w:hAnsi="Arial" w:cs="Arial"/>
          <w:b/>
          <w:sz w:val="22"/>
          <w:szCs w:val="22"/>
        </w:rPr>
        <w:t>25. DAS DISPOSIÇÕES FINAIS</w:t>
      </w:r>
    </w:p>
    <w:p w:rsidR="001F4296" w:rsidRDefault="001F4296" w:rsidP="001F4296">
      <w:pPr>
        <w:jc w:val="both"/>
        <w:rPr>
          <w:rFonts w:ascii="Arial" w:hAnsi="Arial" w:cs="Arial"/>
          <w:sz w:val="22"/>
          <w:szCs w:val="22"/>
        </w:rPr>
      </w:pPr>
      <w:r>
        <w:rPr>
          <w:rFonts w:ascii="Arial" w:hAnsi="Arial" w:cs="Arial"/>
          <w:b/>
          <w:sz w:val="22"/>
          <w:szCs w:val="22"/>
        </w:rPr>
        <w:t xml:space="preserve">25.1. </w:t>
      </w:r>
      <w:r>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1F4296" w:rsidRDefault="001F4296" w:rsidP="001F4296">
      <w:pPr>
        <w:jc w:val="both"/>
        <w:rPr>
          <w:rFonts w:ascii="Arial" w:hAnsi="Arial" w:cs="Arial"/>
          <w:sz w:val="22"/>
          <w:szCs w:val="22"/>
        </w:rPr>
      </w:pPr>
      <w:r>
        <w:rPr>
          <w:rFonts w:ascii="Arial" w:hAnsi="Arial" w:cs="Arial"/>
          <w:b/>
          <w:sz w:val="22"/>
          <w:szCs w:val="22"/>
        </w:rPr>
        <w:t xml:space="preserve">25.2. </w:t>
      </w:r>
      <w:r>
        <w:rPr>
          <w:rFonts w:ascii="Arial" w:hAnsi="Arial" w:cs="Arial"/>
          <w:sz w:val="22"/>
          <w:szCs w:val="22"/>
        </w:rPr>
        <w:t>A participação na presente licitação importa na irrestrita e irretratável aceitação desse edital e seus anexos.</w:t>
      </w:r>
    </w:p>
    <w:p w:rsidR="001F4296" w:rsidRDefault="001F4296" w:rsidP="001F4296">
      <w:pPr>
        <w:jc w:val="both"/>
        <w:rPr>
          <w:rFonts w:ascii="Arial" w:hAnsi="Arial" w:cs="Arial"/>
          <w:sz w:val="22"/>
          <w:szCs w:val="22"/>
        </w:rPr>
      </w:pPr>
      <w:r>
        <w:rPr>
          <w:rFonts w:ascii="Arial" w:hAnsi="Arial" w:cs="Arial"/>
          <w:b/>
          <w:sz w:val="22"/>
          <w:szCs w:val="22"/>
        </w:rPr>
        <w:t xml:space="preserve">25.3. </w:t>
      </w:r>
      <w:r>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1F4296" w:rsidRDefault="001F4296" w:rsidP="001F4296">
      <w:pPr>
        <w:jc w:val="both"/>
        <w:rPr>
          <w:rFonts w:ascii="Arial" w:hAnsi="Arial" w:cs="Arial"/>
          <w:sz w:val="22"/>
          <w:szCs w:val="22"/>
        </w:rPr>
      </w:pPr>
      <w:r>
        <w:rPr>
          <w:rFonts w:ascii="Arial" w:hAnsi="Arial" w:cs="Arial"/>
          <w:b/>
          <w:sz w:val="22"/>
          <w:szCs w:val="22"/>
        </w:rPr>
        <w:t xml:space="preserve">25.4. </w:t>
      </w:r>
      <w:r>
        <w:rPr>
          <w:rFonts w:ascii="Arial" w:hAnsi="Arial" w:cs="Arial"/>
          <w:sz w:val="22"/>
          <w:szCs w:val="22"/>
        </w:rPr>
        <w:t>As empresas proponentes que não atenderem ás exigências desta TOMADA DE PREÇOS serão desclassificadas.</w:t>
      </w:r>
    </w:p>
    <w:p w:rsidR="001F4296" w:rsidRDefault="001F4296" w:rsidP="001F4296">
      <w:pPr>
        <w:jc w:val="both"/>
        <w:rPr>
          <w:rFonts w:ascii="Arial" w:hAnsi="Arial" w:cs="Arial"/>
          <w:sz w:val="22"/>
          <w:szCs w:val="22"/>
        </w:rPr>
      </w:pPr>
      <w:r>
        <w:rPr>
          <w:rFonts w:ascii="Arial" w:hAnsi="Arial" w:cs="Arial"/>
          <w:b/>
          <w:sz w:val="22"/>
          <w:szCs w:val="22"/>
        </w:rPr>
        <w:t xml:space="preserve">25.5. </w:t>
      </w:r>
      <w:r>
        <w:rPr>
          <w:rFonts w:ascii="Arial" w:hAnsi="Arial" w:cs="Arial"/>
          <w:sz w:val="22"/>
          <w:szCs w:val="22"/>
        </w:rPr>
        <w:t xml:space="preserve">Não é permitida a </w:t>
      </w:r>
      <w:r>
        <w:rPr>
          <w:rFonts w:ascii="Arial" w:hAnsi="Arial" w:cs="Arial"/>
          <w:sz w:val="22"/>
          <w:szCs w:val="22"/>
          <w:u w:val="single"/>
        </w:rPr>
        <w:t>subcontratação</w:t>
      </w:r>
      <w:r>
        <w:rPr>
          <w:rFonts w:ascii="Arial" w:hAnsi="Arial" w:cs="Arial"/>
          <w:sz w:val="22"/>
          <w:szCs w:val="22"/>
        </w:rPr>
        <w:t xml:space="preserve"> parcial ou total do objeto ora licitado sem a anuência expressa da Prefeitura Municipal de Cordeirópolis.</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25.6. </w:t>
      </w:r>
      <w:r>
        <w:rPr>
          <w:rFonts w:ascii="Arial" w:hAnsi="Arial" w:cs="Arial"/>
          <w:sz w:val="22"/>
          <w:szCs w:val="22"/>
        </w:rPr>
        <w:t>Pela elaboração e apresentação da documentação e proposta, as empresas não terão direito a auferir vantagens, remuneração ou indenização de qualquer espécie.</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25.7.</w:t>
      </w:r>
      <w:r>
        <w:rPr>
          <w:rFonts w:ascii="Arial" w:hAnsi="Arial" w:cs="Arial"/>
          <w:sz w:val="22"/>
          <w:szCs w:val="22"/>
        </w:rPr>
        <w:t xml:space="preserve"> Não será permitido o início dos serviços sem que a Prefeitura Municipal de Cordeirópolis emita, previamente, a respectiva </w:t>
      </w:r>
      <w:r>
        <w:rPr>
          <w:rFonts w:ascii="Arial" w:hAnsi="Arial" w:cs="Arial"/>
          <w:b/>
          <w:sz w:val="22"/>
          <w:szCs w:val="22"/>
        </w:rPr>
        <w:t>Ordem de Serviço</w:t>
      </w:r>
      <w:r>
        <w:rPr>
          <w:rFonts w:ascii="Arial" w:hAnsi="Arial" w:cs="Arial"/>
          <w:sz w:val="22"/>
          <w:szCs w:val="22"/>
        </w:rPr>
        <w:t>.</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25.8. </w:t>
      </w:r>
      <w:r>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25.9.</w:t>
      </w:r>
      <w:r>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Pr>
          <w:rFonts w:ascii="Arial" w:hAnsi="Arial" w:cs="Arial"/>
          <w:sz w:val="22"/>
          <w:szCs w:val="22"/>
          <w:u w:val="single"/>
        </w:rPr>
        <w:t>excluída</w:t>
      </w:r>
      <w:r>
        <w:rPr>
          <w:rFonts w:ascii="Arial" w:hAnsi="Arial" w:cs="Arial"/>
          <w:sz w:val="22"/>
          <w:szCs w:val="22"/>
        </w:rPr>
        <w:t xml:space="preserve"> da presente licitação.</w:t>
      </w:r>
    </w:p>
    <w:p w:rsidR="001F4296" w:rsidRDefault="001F4296" w:rsidP="001F429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25.10. </w:t>
      </w:r>
      <w:r>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1F4296" w:rsidRDefault="001F4296" w:rsidP="001F4296">
      <w:pPr>
        <w:jc w:val="both"/>
        <w:rPr>
          <w:rFonts w:ascii="Arial" w:hAnsi="Arial" w:cs="Arial"/>
          <w:sz w:val="22"/>
          <w:szCs w:val="22"/>
        </w:rPr>
      </w:pPr>
      <w:r>
        <w:rPr>
          <w:rFonts w:ascii="Arial" w:hAnsi="Arial" w:cs="Arial"/>
          <w:b/>
          <w:sz w:val="22"/>
          <w:szCs w:val="22"/>
        </w:rPr>
        <w:t>25.11.</w:t>
      </w:r>
      <w:r>
        <w:rPr>
          <w:rFonts w:ascii="Arial" w:hAnsi="Arial" w:cs="Arial"/>
          <w:sz w:val="22"/>
          <w:szCs w:val="22"/>
        </w:rPr>
        <w:t xml:space="preserve"> Para conhecimento do público, expede-se o presente instrumento convocatório.</w:t>
      </w:r>
    </w:p>
    <w:p w:rsidR="001F4296" w:rsidRDefault="001F4296" w:rsidP="001F4296">
      <w:pPr>
        <w:jc w:val="both"/>
        <w:rPr>
          <w:rFonts w:ascii="Arial" w:hAnsi="Arial" w:cs="Arial"/>
          <w:sz w:val="22"/>
          <w:szCs w:val="22"/>
        </w:rPr>
      </w:pPr>
    </w:p>
    <w:p w:rsidR="001F4296" w:rsidRDefault="001F4296" w:rsidP="001F4296">
      <w:pPr>
        <w:pStyle w:val="Corpodetexto2"/>
        <w:rPr>
          <w:rFonts w:cs="Arial"/>
          <w:i w:val="0"/>
          <w:spacing w:val="0"/>
          <w:sz w:val="22"/>
          <w:szCs w:val="22"/>
        </w:rPr>
      </w:pPr>
      <w:r>
        <w:rPr>
          <w:rFonts w:cs="Arial"/>
          <w:i w:val="0"/>
          <w:spacing w:val="0"/>
          <w:sz w:val="22"/>
          <w:szCs w:val="22"/>
        </w:rPr>
        <w:t>Cordeirópolis, 10 de Outubro de 2022.</w:t>
      </w:r>
    </w:p>
    <w:p w:rsidR="001F4296" w:rsidRDefault="001F4296" w:rsidP="001F4296">
      <w:pPr>
        <w:jc w:val="center"/>
        <w:rPr>
          <w:rFonts w:ascii="Arial" w:hAnsi="Arial" w:cs="Arial"/>
          <w:sz w:val="22"/>
          <w:szCs w:val="22"/>
        </w:rPr>
      </w:pPr>
    </w:p>
    <w:p w:rsidR="001F4296" w:rsidRDefault="001F4296" w:rsidP="001F4296">
      <w:pPr>
        <w:pStyle w:val="Ttulo"/>
        <w:rPr>
          <w:rFonts w:ascii="Arial" w:hAnsi="Arial" w:cs="Arial"/>
          <w:sz w:val="22"/>
          <w:szCs w:val="22"/>
          <w:u w:val="single"/>
        </w:rPr>
      </w:pPr>
    </w:p>
    <w:p w:rsidR="001F4296" w:rsidRDefault="001F4296" w:rsidP="001F4296">
      <w:pPr>
        <w:jc w:val="center"/>
        <w:rPr>
          <w:rFonts w:ascii="Arial" w:hAnsi="Arial" w:cs="Arial"/>
          <w:b/>
          <w:sz w:val="22"/>
          <w:szCs w:val="22"/>
        </w:rPr>
      </w:pPr>
      <w:bookmarkStart w:id="0" w:name="OLE_LINK2"/>
      <w:bookmarkStart w:id="1" w:name="OLE_LINK1"/>
    </w:p>
    <w:p w:rsidR="001F4296" w:rsidRDefault="001F4296" w:rsidP="001F4296">
      <w:pPr>
        <w:jc w:val="center"/>
        <w:rPr>
          <w:rFonts w:ascii="Arial" w:hAnsi="Arial" w:cs="Arial"/>
          <w:b/>
          <w:sz w:val="22"/>
          <w:szCs w:val="22"/>
        </w:rPr>
      </w:pPr>
    </w:p>
    <w:p w:rsidR="001F4296" w:rsidRDefault="001F4296" w:rsidP="001F4296">
      <w:pPr>
        <w:jc w:val="center"/>
        <w:rPr>
          <w:rFonts w:ascii="Arial" w:hAnsi="Arial" w:cs="Arial"/>
          <w:b/>
          <w:sz w:val="22"/>
          <w:szCs w:val="22"/>
        </w:rPr>
      </w:pPr>
      <w:r>
        <w:rPr>
          <w:rFonts w:ascii="Arial" w:hAnsi="Arial" w:cs="Arial"/>
          <w:b/>
          <w:sz w:val="22"/>
          <w:szCs w:val="22"/>
        </w:rPr>
        <w:t>Marcelo José Coghi</w:t>
      </w:r>
    </w:p>
    <w:p w:rsidR="001F4296" w:rsidRDefault="001F4296" w:rsidP="001F4296">
      <w:pPr>
        <w:pStyle w:val="Ttulo"/>
        <w:rPr>
          <w:rFonts w:ascii="Arial" w:hAnsi="Arial" w:cs="Arial"/>
          <w:b w:val="0"/>
          <w:sz w:val="22"/>
          <w:szCs w:val="22"/>
          <w:u w:val="single"/>
        </w:rPr>
      </w:pPr>
      <w:r>
        <w:rPr>
          <w:rFonts w:ascii="Arial" w:hAnsi="Arial" w:cs="Arial"/>
          <w:b w:val="0"/>
          <w:sz w:val="22"/>
          <w:szCs w:val="22"/>
        </w:rPr>
        <w:t>Secretário Municipal de Obras</w:t>
      </w:r>
      <w:bookmarkEnd w:id="0"/>
      <w:bookmarkEnd w:id="1"/>
      <w:r>
        <w:rPr>
          <w:rFonts w:ascii="Arial" w:hAnsi="Arial" w:cs="Arial"/>
          <w:b w:val="0"/>
          <w:sz w:val="22"/>
          <w:szCs w:val="22"/>
        </w:rPr>
        <w:t xml:space="preserve"> e Planejamento</w:t>
      </w:r>
    </w:p>
    <w:p w:rsidR="001F4296" w:rsidRDefault="001F4296" w:rsidP="001F4296">
      <w:pPr>
        <w:jc w:val="center"/>
        <w:rPr>
          <w:rFonts w:ascii="Arial" w:hAnsi="Arial" w:cs="Arial"/>
          <w:b/>
          <w:sz w:val="18"/>
          <w:szCs w:val="18"/>
        </w:rPr>
      </w:pPr>
      <w:r>
        <w:rPr>
          <w:rFonts w:ascii="Arial" w:hAnsi="Arial" w:cs="Arial"/>
          <w:bCs/>
          <w:sz w:val="22"/>
          <w:szCs w:val="22"/>
          <w:u w:val="single"/>
        </w:rPr>
        <w:br w:type="page"/>
      </w:r>
      <w:r>
        <w:rPr>
          <w:rFonts w:ascii="Arial" w:hAnsi="Arial" w:cs="Arial"/>
          <w:b/>
          <w:bCs/>
          <w:sz w:val="18"/>
          <w:szCs w:val="18"/>
          <w:u w:val="single"/>
        </w:rPr>
        <w:lastRenderedPageBreak/>
        <w:t>ANEXO I</w:t>
      </w:r>
    </w:p>
    <w:p w:rsidR="001F4296" w:rsidRDefault="001F4296" w:rsidP="001F4296">
      <w:pPr>
        <w:ind w:right="-2"/>
        <w:jc w:val="both"/>
        <w:rPr>
          <w:rFonts w:ascii="Arial" w:hAnsi="Arial" w:cs="Arial"/>
          <w:b/>
          <w:sz w:val="18"/>
          <w:szCs w:val="18"/>
        </w:rPr>
      </w:pPr>
      <w:bookmarkStart w:id="2" w:name="_GoBack"/>
      <w:bookmarkEnd w:id="2"/>
    </w:p>
    <w:p w:rsidR="001F4296" w:rsidRDefault="001F4296" w:rsidP="001F4296">
      <w:pPr>
        <w:spacing w:line="360" w:lineRule="auto"/>
        <w:ind w:right="-1"/>
        <w:jc w:val="center"/>
        <w:rPr>
          <w:rFonts w:ascii="Arial" w:hAnsi="Arial" w:cs="Arial"/>
          <w:b/>
          <w:sz w:val="18"/>
          <w:szCs w:val="18"/>
        </w:rPr>
      </w:pPr>
    </w:p>
    <w:p w:rsidR="001F4296" w:rsidRDefault="001F4296" w:rsidP="001F4296">
      <w:pPr>
        <w:spacing w:line="360" w:lineRule="auto"/>
        <w:ind w:right="-1"/>
        <w:jc w:val="center"/>
        <w:rPr>
          <w:rFonts w:ascii="Arial" w:hAnsi="Arial" w:cs="Arial"/>
          <w:b/>
          <w:sz w:val="18"/>
          <w:szCs w:val="18"/>
        </w:rPr>
      </w:pPr>
      <w:r>
        <w:rPr>
          <w:rFonts w:ascii="Arial" w:hAnsi="Arial" w:cs="Arial"/>
          <w:b/>
          <w:sz w:val="18"/>
          <w:szCs w:val="18"/>
        </w:rPr>
        <w:t>TERMO DE REFERÊNCIA</w:t>
      </w:r>
    </w:p>
    <w:p w:rsidR="001F4296" w:rsidRDefault="001F4296" w:rsidP="001F4296">
      <w:pPr>
        <w:spacing w:line="360" w:lineRule="auto"/>
        <w:ind w:right="-1"/>
        <w:jc w:val="center"/>
        <w:rPr>
          <w:rFonts w:ascii="Arial" w:hAnsi="Arial" w:cs="Arial"/>
          <w:b/>
          <w:sz w:val="18"/>
          <w:szCs w:val="18"/>
        </w:rPr>
      </w:pPr>
    </w:p>
    <w:p w:rsidR="001F4296" w:rsidRDefault="001F4296" w:rsidP="001F4296">
      <w:pPr>
        <w:numPr>
          <w:ilvl w:val="0"/>
          <w:numId w:val="4"/>
        </w:numPr>
        <w:tabs>
          <w:tab w:val="num" w:pos="720"/>
        </w:tabs>
        <w:suppressAutoHyphens/>
        <w:spacing w:line="360" w:lineRule="auto"/>
        <w:ind w:left="720" w:right="-1" w:hanging="11"/>
        <w:jc w:val="both"/>
        <w:rPr>
          <w:rFonts w:ascii="Arial" w:hAnsi="Arial" w:cs="Arial"/>
          <w:b/>
          <w:sz w:val="18"/>
          <w:szCs w:val="18"/>
        </w:rPr>
      </w:pPr>
      <w:r>
        <w:rPr>
          <w:rFonts w:ascii="Arial" w:hAnsi="Arial" w:cs="Arial"/>
          <w:b/>
          <w:sz w:val="18"/>
          <w:szCs w:val="18"/>
        </w:rPr>
        <w:t>DO OBJETO:</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A presente licitação tem por objetivo a </w:t>
      </w:r>
      <w:r>
        <w:rPr>
          <w:rFonts w:ascii="Arial" w:hAnsi="Arial" w:cs="Arial"/>
          <w:b/>
          <w:sz w:val="18"/>
          <w:szCs w:val="18"/>
        </w:rPr>
        <w:t>“Ref: Reforma do prédio da Estação Ferroviária de Cordeirópolis e implantação do Museu.”</w:t>
      </w:r>
      <w:r>
        <w:rPr>
          <w:rFonts w:ascii="Arial" w:hAnsi="Arial" w:cs="Arial"/>
          <w:sz w:val="18"/>
          <w:szCs w:val="18"/>
        </w:rPr>
        <w:t xml:space="preserve"> de acordo com as especificações abaixo relacionadas.</w:t>
      </w:r>
    </w:p>
    <w:p w:rsidR="001F4296" w:rsidRDefault="001F4296" w:rsidP="001F4296">
      <w:pPr>
        <w:spacing w:line="360" w:lineRule="auto"/>
        <w:ind w:left="709" w:right="-1"/>
        <w:jc w:val="both"/>
        <w:rPr>
          <w:rFonts w:ascii="Arial" w:hAnsi="Arial" w:cs="Arial"/>
          <w:sz w:val="18"/>
          <w:szCs w:val="18"/>
        </w:rPr>
      </w:pPr>
    </w:p>
    <w:p w:rsidR="001F4296" w:rsidRDefault="001F4296" w:rsidP="001F4296">
      <w:pPr>
        <w:numPr>
          <w:ilvl w:val="0"/>
          <w:numId w:val="4"/>
        </w:numPr>
        <w:tabs>
          <w:tab w:val="num" w:pos="720"/>
        </w:tabs>
        <w:suppressAutoHyphens/>
        <w:spacing w:line="360" w:lineRule="auto"/>
        <w:ind w:left="720" w:right="-1" w:hanging="11"/>
        <w:jc w:val="both"/>
        <w:rPr>
          <w:rFonts w:ascii="Arial" w:hAnsi="Arial" w:cs="Arial"/>
          <w:b/>
          <w:sz w:val="18"/>
          <w:szCs w:val="18"/>
        </w:rPr>
      </w:pPr>
      <w:r>
        <w:rPr>
          <w:rFonts w:ascii="Arial" w:hAnsi="Arial" w:cs="Arial"/>
          <w:b/>
          <w:sz w:val="18"/>
          <w:szCs w:val="18"/>
        </w:rPr>
        <w:t>JUSTIFICATIVA:</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“A ESTAÇÃO de Cordeiro, ou Cordeiros, era um lugar próximo a histórica Fazenda Ibicaba que acabou sendo escolhida para ponto de saída da estrada do Mogy-Guassú, mais tarde chamado de ramal de Descalvado, porque, apesar do seu isolamento, apresentava condições técnicas mais favoráveis para a saída da nova linha.</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A estação foi inaugurada em 11 de agosto de 1876, no mesmo dia da abertura da estação de Rio Claro, como um barraco de madeira, como a maioria das estações daquele tempo. Mesmo com o isolamento, somente cinco anos mais tarde se pensou nos funcionários do local. Dois anos depois, construiu-se um botequim na estação - não seria este ainda, no entanto, aquele que foi conhecido pelos frequentadores da estação até os anos 1990.  </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Em 1914, o prédio foi reformado e ampliado, ganhando um botequim novo em forma de quiosque, no centro do triângulo formado pelo prédio da estação e as plataformas de embarque de cada uma das duas linhas. O quiosque tornou-se famoso pela sua beleza e arquitetura. Cordeiros tornou-se, então, mantendo basicamente o mesmo prédio de 1883, uma das estações mais belas da Paulista.</w:t>
      </w:r>
    </w:p>
    <w:p w:rsidR="001F4296" w:rsidRDefault="001F4296" w:rsidP="001F4296">
      <w:pPr>
        <w:spacing w:line="360" w:lineRule="auto"/>
        <w:ind w:left="709" w:right="-1"/>
        <w:jc w:val="both"/>
        <w:rPr>
          <w:rFonts w:ascii="Arial" w:hAnsi="Arial" w:cs="Arial"/>
          <w:sz w:val="18"/>
          <w:szCs w:val="18"/>
        </w:rPr>
      </w:pP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Em 1916, com a modificação das linhas de bitola larga da Paulista, continuou como uma estação do tronco principal, mas a linha para Descalvado se tornou a partir daí o ramal de Descalvado, e o tronco principal seguia para Rio Claro e São Carlos. No ano de 1948, a cidade emancipou-se com o nome de Cordeirópolis.  </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A partir de fevereiro de 1977, os trens de passageiros para o ramal de Descalvado não circularam mais. Cordeirópolis continuou a atender os passageiros do tronco para Rio Claro, com a estação seguindo ativa até o ano de 1995. </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O abandono pesado veio em seguida. Mesmo embarcando uma quantidade muito diminuta de passageiros até março de 2001, quando passou por ali o último trem de passageiros, o prédio foi sendo invadido aos poucos, o que causou dois grandes incêndios, um em 1993, que destruiu totalmente o belo quiosque de madeira, e outro em 1995, depois do fechamento da estação no início de abril, que destruiu o interior da casa de controle, do outro lado da plataforma em relação ao prédio da estação. Aliás, ainda pode se ler no dístico pintado na casa de controle, o nome Cordeirópolis, e, por baixo dele, apagado, o nome antigo: Cordeiro. </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É ele o prédio de estação mais antigo das linhas da hoje extinta Companhia Paulista.</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lastRenderedPageBreak/>
        <w:t>Importante destacar que o prédio do Centro Cultural “Ataliba Barrocas” o qual faz parte do complexo da antiga estação de trem de Cordeirópolis foi uma Subestação de Energia da antiga Cia. Paulista de Estradas de Ferro.</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O prédio da subestação elétrica que hoje abriga o Centro Cultural em Cordeirópolis teve sua construção entre as décadas de 1920 e 1930 durante um grande processo de eletrificação da ferrovia. Foi um importante passo para o desenvolvimento do interior paulista que tinha na ferrovia seu principal meio logístico.</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Em junho de 2006 o prédio da Subestação, então abandonada, foi transformada em um Centro Cultural composto por um teatro e uma galeria de artes (inaugurada em maio de 2008), motivo de muitas histórias, memórias e orgulho para a cidade de Cordeirópolis. Afinal, tratava-se do primeiro prédio municipal destinado exclusivamente às atividades culturais. </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Em novembro de 2019 o espaço foi transformado em um Cine Teatro, onde além de peças de teatro, dança e concertos, possibilita a exibição de filmes, trazendo a magia da “sétima arte” de volta a Cidade de Cordeirópolis.</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Para isso o Centro Cultural “Ataliba Barrocas” foi totalmente remodelado: tecnologia de última geração em material cênico, de som e projeção, poltronas novas, acessibilidade, um café no hall, remodelagem dos camarins, ou seja, tudo que um centro cultural de qualidade precisa.</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A revitalização da antiga Subestação de Energia (que hoje abriga o Centro Cultural) foi o primeiro passo para a tão sonhada revitalização do prédio principal da Antiga Estação, a qual nesse momento apresentamos o projeto completo com investimento próprio do município de Cordeirópolis e convênio com o Governo Federal (Ministério do Turismo).</w:t>
      </w:r>
    </w:p>
    <w:p w:rsidR="001F4296" w:rsidRDefault="001F4296" w:rsidP="001F4296">
      <w:pPr>
        <w:spacing w:line="360" w:lineRule="auto"/>
        <w:ind w:left="709" w:right="-1"/>
        <w:jc w:val="both"/>
        <w:rPr>
          <w:rFonts w:ascii="Arial" w:hAnsi="Arial" w:cs="Arial"/>
          <w:sz w:val="18"/>
          <w:szCs w:val="18"/>
        </w:rPr>
      </w:pP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Esse importante obra aliada ao grande processo de revitalização da área será decisiva   para que toda a população de Cordeirópolis volte a utilizar esse importante espaço, o qual marca a fundação de nossa cidade além de ter grande apelo histórico, turístico e emocional.</w:t>
      </w:r>
    </w:p>
    <w:p w:rsidR="001F4296" w:rsidRDefault="001F4296" w:rsidP="001F4296">
      <w:pPr>
        <w:spacing w:line="360" w:lineRule="auto"/>
        <w:ind w:right="-1" w:firstLine="708"/>
        <w:jc w:val="both"/>
        <w:rPr>
          <w:rFonts w:ascii="Arial" w:hAnsi="Arial" w:cs="Arial"/>
          <w:sz w:val="18"/>
          <w:szCs w:val="18"/>
        </w:rPr>
      </w:pPr>
    </w:p>
    <w:p w:rsidR="001F4296" w:rsidRDefault="001F4296" w:rsidP="001F4296">
      <w:pPr>
        <w:numPr>
          <w:ilvl w:val="0"/>
          <w:numId w:val="4"/>
        </w:numPr>
        <w:tabs>
          <w:tab w:val="num" w:pos="720"/>
        </w:tabs>
        <w:suppressAutoHyphens/>
        <w:spacing w:line="360" w:lineRule="auto"/>
        <w:ind w:left="720" w:right="-1" w:hanging="11"/>
        <w:jc w:val="both"/>
        <w:rPr>
          <w:rFonts w:ascii="Arial" w:hAnsi="Arial" w:cs="Arial"/>
          <w:sz w:val="18"/>
          <w:szCs w:val="18"/>
        </w:rPr>
      </w:pPr>
      <w:r>
        <w:rPr>
          <w:rFonts w:ascii="Arial" w:hAnsi="Arial" w:cs="Arial"/>
          <w:b/>
          <w:sz w:val="18"/>
          <w:szCs w:val="18"/>
        </w:rPr>
        <w:t>DO PRAZO DE EXECUÇÃO E DA VIGÊNCIA DO CONTRATO:</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3.1. A contratação decorrente desta licitação vigorará a partir da data de sua assinatura do respectivo contrato, encerrando-se na data da emissão do Termo de Recebimento Definitivo do objeto.</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3.2. O prazo de execução do respectivo contrato será de </w:t>
      </w:r>
      <w:r>
        <w:rPr>
          <w:rFonts w:ascii="Arial" w:hAnsi="Arial" w:cs="Arial"/>
          <w:b/>
          <w:sz w:val="18"/>
          <w:szCs w:val="18"/>
        </w:rPr>
        <w:t>12 (doze) meses</w:t>
      </w:r>
      <w:r>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1F4296" w:rsidRDefault="001F4296" w:rsidP="001F4296">
      <w:pPr>
        <w:spacing w:line="360" w:lineRule="auto"/>
        <w:ind w:left="780" w:right="-1"/>
        <w:jc w:val="both"/>
        <w:rPr>
          <w:rFonts w:ascii="Arial" w:hAnsi="Arial" w:cs="Arial"/>
          <w:sz w:val="18"/>
          <w:szCs w:val="18"/>
        </w:rPr>
      </w:pPr>
    </w:p>
    <w:p w:rsidR="001F4296" w:rsidRDefault="001F4296" w:rsidP="001F4296">
      <w:pPr>
        <w:numPr>
          <w:ilvl w:val="0"/>
          <w:numId w:val="4"/>
        </w:numPr>
        <w:tabs>
          <w:tab w:val="num" w:pos="720"/>
        </w:tabs>
        <w:suppressAutoHyphens/>
        <w:spacing w:line="360" w:lineRule="auto"/>
        <w:ind w:left="720" w:right="-1" w:hanging="11"/>
        <w:jc w:val="both"/>
        <w:rPr>
          <w:rFonts w:ascii="Arial" w:hAnsi="Arial" w:cs="Arial"/>
          <w:b/>
          <w:sz w:val="18"/>
          <w:szCs w:val="18"/>
        </w:rPr>
      </w:pPr>
      <w:r>
        <w:rPr>
          <w:rFonts w:ascii="Arial" w:hAnsi="Arial" w:cs="Arial"/>
          <w:b/>
          <w:sz w:val="18"/>
          <w:szCs w:val="18"/>
        </w:rPr>
        <w:t>DAS CONDIÇÕES DE PAGAMENTO:</w:t>
      </w:r>
    </w:p>
    <w:p w:rsidR="001F4296" w:rsidRDefault="001F4296" w:rsidP="001F4296">
      <w:pPr>
        <w:pStyle w:val="PargrafodaLista"/>
        <w:spacing w:line="360" w:lineRule="auto"/>
        <w:ind w:right="-1"/>
        <w:jc w:val="both"/>
        <w:rPr>
          <w:rFonts w:ascii="Arial" w:hAnsi="Arial" w:cs="Arial"/>
          <w:sz w:val="18"/>
          <w:szCs w:val="18"/>
        </w:rPr>
      </w:pPr>
      <w:r>
        <w:rPr>
          <w:rFonts w:ascii="Arial" w:hAnsi="Arial" w:cs="Arial"/>
          <w:sz w:val="18"/>
          <w:szCs w:val="18"/>
        </w:rPr>
        <w:t xml:space="preserve"> 4.1. Os pagamentos serão realizados no prazo de até </w:t>
      </w:r>
      <w:r>
        <w:rPr>
          <w:rFonts w:ascii="Arial" w:hAnsi="Arial" w:cs="Arial"/>
          <w:b/>
          <w:sz w:val="18"/>
          <w:szCs w:val="18"/>
        </w:rPr>
        <w:t>30 (trinta) dias corridos</w:t>
      </w:r>
      <w:r>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1F4296" w:rsidRDefault="001F4296" w:rsidP="001F4296">
      <w:pPr>
        <w:pStyle w:val="PargrafodaLista"/>
        <w:spacing w:line="360" w:lineRule="auto"/>
        <w:ind w:right="-1"/>
        <w:jc w:val="both"/>
        <w:rPr>
          <w:rFonts w:ascii="Arial" w:hAnsi="Arial" w:cs="Arial"/>
          <w:sz w:val="18"/>
          <w:szCs w:val="18"/>
        </w:rPr>
      </w:pPr>
    </w:p>
    <w:p w:rsidR="001F4296" w:rsidRDefault="001F4296" w:rsidP="001F4296">
      <w:pPr>
        <w:pStyle w:val="PargrafodaLista"/>
        <w:spacing w:line="360" w:lineRule="auto"/>
        <w:ind w:right="-1"/>
        <w:jc w:val="both"/>
        <w:rPr>
          <w:rFonts w:ascii="Arial" w:hAnsi="Arial" w:cs="Arial"/>
          <w:sz w:val="18"/>
          <w:szCs w:val="18"/>
        </w:rPr>
      </w:pPr>
      <w:r>
        <w:rPr>
          <w:rFonts w:ascii="Arial" w:hAnsi="Arial" w:cs="Arial"/>
          <w:sz w:val="18"/>
          <w:szCs w:val="18"/>
        </w:rPr>
        <w:lastRenderedPageBreak/>
        <w:t>4.2. A periodicidade das medições é mensal</w:t>
      </w:r>
    </w:p>
    <w:p w:rsidR="001F4296" w:rsidRDefault="001F4296" w:rsidP="001F4296">
      <w:pPr>
        <w:pStyle w:val="PargrafodaLista"/>
        <w:spacing w:line="360" w:lineRule="auto"/>
        <w:ind w:right="-1"/>
        <w:jc w:val="both"/>
        <w:rPr>
          <w:rFonts w:ascii="Arial" w:hAnsi="Arial" w:cs="Arial"/>
          <w:sz w:val="18"/>
          <w:szCs w:val="18"/>
        </w:rPr>
      </w:pPr>
    </w:p>
    <w:p w:rsidR="001F4296" w:rsidRDefault="001F4296" w:rsidP="001F4296">
      <w:pPr>
        <w:pStyle w:val="PargrafodaLista"/>
        <w:spacing w:line="360" w:lineRule="auto"/>
        <w:ind w:right="-1"/>
        <w:jc w:val="both"/>
        <w:rPr>
          <w:rFonts w:ascii="Arial" w:hAnsi="Arial" w:cs="Arial"/>
          <w:sz w:val="18"/>
          <w:szCs w:val="18"/>
        </w:rPr>
      </w:pPr>
      <w:r>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1F4296" w:rsidRDefault="001F4296" w:rsidP="001F4296">
      <w:pPr>
        <w:pStyle w:val="PargrafodaLista"/>
        <w:spacing w:line="360" w:lineRule="auto"/>
        <w:ind w:right="-1"/>
        <w:jc w:val="both"/>
        <w:rPr>
          <w:rFonts w:ascii="Arial" w:hAnsi="Arial" w:cs="Arial"/>
          <w:sz w:val="18"/>
          <w:szCs w:val="18"/>
        </w:rPr>
      </w:pPr>
    </w:p>
    <w:p w:rsidR="001F4296" w:rsidRDefault="001F4296" w:rsidP="001F4296">
      <w:pPr>
        <w:pStyle w:val="PargrafodaLista"/>
        <w:spacing w:line="360" w:lineRule="auto"/>
        <w:ind w:right="-1"/>
        <w:jc w:val="both"/>
        <w:rPr>
          <w:rFonts w:ascii="Arial" w:hAnsi="Arial" w:cs="Arial"/>
          <w:sz w:val="18"/>
          <w:szCs w:val="18"/>
        </w:rPr>
      </w:pPr>
      <w:r>
        <w:rPr>
          <w:rFonts w:ascii="Arial" w:hAnsi="Arial" w:cs="Arial"/>
          <w:sz w:val="18"/>
          <w:szCs w:val="18"/>
        </w:rPr>
        <w:t xml:space="preserve">4.3. Os pagamentos serão efetuados mediante crédito em conta corrente da contratada. </w:t>
      </w:r>
    </w:p>
    <w:p w:rsidR="001F4296" w:rsidRDefault="001F4296" w:rsidP="001F4296">
      <w:pPr>
        <w:pStyle w:val="PargrafodaLista"/>
        <w:spacing w:line="360" w:lineRule="auto"/>
        <w:ind w:right="-1"/>
        <w:jc w:val="both"/>
        <w:rPr>
          <w:rFonts w:ascii="Arial" w:hAnsi="Arial" w:cs="Arial"/>
          <w:sz w:val="18"/>
          <w:szCs w:val="18"/>
        </w:rPr>
      </w:pPr>
    </w:p>
    <w:p w:rsidR="001F4296" w:rsidRDefault="001F4296" w:rsidP="001F4296">
      <w:pPr>
        <w:pStyle w:val="PargrafodaLista"/>
        <w:spacing w:line="360" w:lineRule="auto"/>
        <w:ind w:right="-1"/>
        <w:jc w:val="both"/>
        <w:rPr>
          <w:rFonts w:ascii="Arial" w:hAnsi="Arial" w:cs="Arial"/>
          <w:sz w:val="18"/>
          <w:szCs w:val="18"/>
        </w:rPr>
      </w:pPr>
      <w:r>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1F4296" w:rsidRDefault="001F4296" w:rsidP="001F4296">
      <w:pPr>
        <w:pStyle w:val="PargrafodaLista"/>
        <w:spacing w:line="360" w:lineRule="auto"/>
        <w:ind w:right="-1"/>
        <w:jc w:val="both"/>
        <w:rPr>
          <w:rFonts w:ascii="Arial" w:hAnsi="Arial" w:cs="Arial"/>
          <w:sz w:val="18"/>
          <w:szCs w:val="18"/>
        </w:rPr>
      </w:pPr>
    </w:p>
    <w:p w:rsidR="001F4296" w:rsidRDefault="001F4296" w:rsidP="001F4296">
      <w:pPr>
        <w:pStyle w:val="PargrafodaLista"/>
        <w:spacing w:line="360" w:lineRule="auto"/>
        <w:ind w:right="-1"/>
        <w:jc w:val="both"/>
        <w:rPr>
          <w:rFonts w:ascii="Arial" w:hAnsi="Arial" w:cs="Arial"/>
          <w:sz w:val="18"/>
          <w:szCs w:val="18"/>
        </w:rPr>
      </w:pPr>
      <w:r>
        <w:rPr>
          <w:rFonts w:ascii="Arial" w:hAnsi="Arial" w:cs="Arial"/>
          <w:sz w:val="18"/>
          <w:szCs w:val="18"/>
        </w:rPr>
        <w:t>4.5.  No caso do CONTRATANTE atrasar os pagamentos, estes serão  atualizados financeiramente pelo índice econômico oficial do Município de Cordeirópolis.</w:t>
      </w:r>
    </w:p>
    <w:p w:rsidR="001F4296" w:rsidRDefault="001F4296" w:rsidP="001F4296">
      <w:pPr>
        <w:spacing w:line="360" w:lineRule="auto"/>
        <w:ind w:left="780" w:right="-1"/>
        <w:jc w:val="both"/>
        <w:rPr>
          <w:rFonts w:ascii="Arial" w:hAnsi="Arial" w:cs="Arial"/>
          <w:sz w:val="18"/>
          <w:szCs w:val="18"/>
        </w:rPr>
      </w:pPr>
    </w:p>
    <w:p w:rsidR="001F4296" w:rsidRDefault="001F4296" w:rsidP="001F4296">
      <w:pPr>
        <w:numPr>
          <w:ilvl w:val="0"/>
          <w:numId w:val="4"/>
        </w:numPr>
        <w:tabs>
          <w:tab w:val="num" w:pos="720"/>
        </w:tabs>
        <w:suppressAutoHyphens/>
        <w:spacing w:line="360" w:lineRule="auto"/>
        <w:ind w:left="720" w:right="-1" w:hanging="11"/>
        <w:jc w:val="both"/>
        <w:rPr>
          <w:rFonts w:ascii="Arial" w:hAnsi="Arial" w:cs="Arial"/>
          <w:b/>
          <w:sz w:val="18"/>
          <w:szCs w:val="18"/>
        </w:rPr>
      </w:pPr>
      <w:r>
        <w:rPr>
          <w:rFonts w:ascii="Arial" w:hAnsi="Arial" w:cs="Arial"/>
          <w:b/>
          <w:sz w:val="18"/>
          <w:szCs w:val="18"/>
        </w:rPr>
        <w:t>DAS OBRIGAÇÕES DA CONTRATANTE</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5.3. Orientar e discutir em conjunto as alterações que se fizeram necessárias na forma de prestação dos serviços;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5.4. Indicar formalmente o servidor responsável pela fiscalização dos serviços; e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5.5. Constatada a regularidade dos procedimentos, liberar o pagamento pela prestação dos serviços.</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numPr>
          <w:ilvl w:val="0"/>
          <w:numId w:val="4"/>
        </w:numPr>
        <w:tabs>
          <w:tab w:val="num" w:pos="720"/>
        </w:tabs>
        <w:suppressAutoHyphens/>
        <w:spacing w:line="360" w:lineRule="auto"/>
        <w:ind w:left="720" w:right="-1" w:hanging="11"/>
        <w:jc w:val="both"/>
        <w:rPr>
          <w:rFonts w:ascii="Arial" w:hAnsi="Arial" w:cs="Arial"/>
          <w:b/>
          <w:sz w:val="18"/>
          <w:szCs w:val="18"/>
        </w:rPr>
      </w:pPr>
      <w:r>
        <w:rPr>
          <w:rFonts w:ascii="Arial" w:hAnsi="Arial" w:cs="Arial"/>
          <w:b/>
          <w:sz w:val="18"/>
          <w:szCs w:val="18"/>
        </w:rPr>
        <w:t>DAS OBRIGAÇÕES DA CONTRATADA</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6.1.  Responsabilizar-se integralmente pela execução dos serviços contratados, bem como pelo fornecimento de materiais, nos termos do edital e da legislação vigente;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6.1.1. Os serviços a serem executados e os materiais utilizados deverão obedecer às normas aplicáveis, em especial, o seguinte: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a) normas da ABNT – Associação Brasileira de Normas Técnicas;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b) normas regulamentares de segurança, higiene e medicina do trabalho;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lastRenderedPageBreak/>
        <w:t xml:space="preserve">c) leis, decretos, regulamentos e demais disposições legais expedidas no âmbito federal, estadual e municipal.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6.1.2.  Não serão aceitos materiais similares aos estipulados na proposta da CONTRATADA, sem que tenham sido previamente submetidos à apreciação e aprovação por escrito pela CONTRATANTE;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6.1.3.  A execução dos serviços ocorrerá nos dias e horários a serem definidos pelo CONTRATANTE;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6.2.  Observar as boas práticas, técnica e ambientalmente recomendadas quando da realização dos serviços que são de sua inteira responsabilidade, respondendo em seu próprio nome perante os órgãos fiscalizadores;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6.5.  Manter seu pessoal uniformizado, identificando-o através de crachás, com fotografia recente e provendo-os dos equipamentos de proteção individual - EPI’s.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6.6. Responsabilizar-se pala guarda dos materiais e equipamentos utilizados durante a execução dos serviços;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6.7. Responsabilizar-se pelos encargos trabalhistas, previdenciários, fiscais, comerciais e outros resultantes da execução deste contrato;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6.8. Apresentar ao CONTRATANTE, quando solicitado, o seguinte: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a) relação dos funcionários alocados na obra;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b) comprovantes de pagamentos de salários;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c) apólices de seguro contra acidente de trabalho; e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d) quitação de todas as obrigações trabalhistas e previdenciárias relativas aos empregados alocados na prestação dos serviços deste contrato.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lastRenderedPageBreak/>
        <w:t xml:space="preserve">6.10.  Arcar com as responsabilidades civis previstas em lei e as decorrentes dos demais danos que vier a causar a terceiros, seja por ato de seus funcionários ou de seus prepostos;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6.11.  Comunicar à CONTRATANTE sobre eventuais dúvidas referentes às especificações do serviço;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6.12.  Manter, durante toda a execução deste contrato, todas as condições exigidas para a habilitação; e </w:t>
      </w:r>
    </w:p>
    <w:p w:rsidR="001F4296" w:rsidRDefault="001F4296" w:rsidP="001F4296">
      <w:pPr>
        <w:spacing w:line="360" w:lineRule="auto"/>
        <w:ind w:left="720" w:right="-1"/>
        <w:jc w:val="both"/>
        <w:rPr>
          <w:rFonts w:ascii="Arial" w:hAnsi="Arial" w:cs="Arial"/>
          <w:sz w:val="18"/>
          <w:szCs w:val="18"/>
        </w:rPr>
      </w:pP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6.13. Apresentar à Secretaria Municipal de Obras e Planejamento, no prazo máximo de 10(dez) dias corridos contados da assinatura do contrato, o seguinte: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 xml:space="preserve">a) ART – Anotação de Responsabilidade Técnica, com base no valor total do contrato; e </w:t>
      </w:r>
    </w:p>
    <w:p w:rsidR="001F4296" w:rsidRDefault="001F4296" w:rsidP="001F4296">
      <w:pPr>
        <w:spacing w:line="360" w:lineRule="auto"/>
        <w:ind w:left="720" w:right="-1"/>
        <w:jc w:val="both"/>
        <w:rPr>
          <w:rFonts w:ascii="Arial" w:hAnsi="Arial" w:cs="Arial"/>
          <w:sz w:val="18"/>
          <w:szCs w:val="18"/>
        </w:rPr>
      </w:pPr>
      <w:r>
        <w:rPr>
          <w:rFonts w:ascii="Arial" w:hAnsi="Arial" w:cs="Arial"/>
          <w:sz w:val="18"/>
          <w:szCs w:val="18"/>
        </w:rPr>
        <w:t>b) Indicação do profissional de segurança do trabalho, devidamente habilitado deacordo com a legislação vigente.</w:t>
      </w:r>
    </w:p>
    <w:p w:rsidR="001F4296" w:rsidRDefault="001F4296" w:rsidP="001F4296">
      <w:pPr>
        <w:autoSpaceDE w:val="0"/>
        <w:autoSpaceDN w:val="0"/>
        <w:adjustRightInd w:val="0"/>
        <w:spacing w:line="360" w:lineRule="auto"/>
        <w:ind w:left="720" w:right="-1"/>
        <w:jc w:val="both"/>
        <w:rPr>
          <w:rFonts w:ascii="Arial" w:hAnsi="Arial" w:cs="Arial"/>
          <w:sz w:val="18"/>
          <w:szCs w:val="18"/>
        </w:rPr>
      </w:pPr>
      <w:r>
        <w:rPr>
          <w:rFonts w:ascii="Arial" w:hAnsi="Arial" w:cs="Arial"/>
          <w:sz w:val="18"/>
          <w:szCs w:val="18"/>
        </w:rPr>
        <w:t>6.14 A CONTRATADA deverá proceder periodicamente a limpeza da obra removendo o entulho resultante.</w:t>
      </w:r>
    </w:p>
    <w:p w:rsidR="001F4296" w:rsidRDefault="001F4296" w:rsidP="001F4296">
      <w:pPr>
        <w:ind w:right="-1"/>
        <w:rPr>
          <w:rFonts w:ascii="Arial" w:hAnsi="Arial" w:cs="Arial"/>
          <w:sz w:val="18"/>
          <w:szCs w:val="18"/>
        </w:rPr>
      </w:pPr>
    </w:p>
    <w:p w:rsidR="001F4296" w:rsidRDefault="001F4296" w:rsidP="001F4296">
      <w:pPr>
        <w:numPr>
          <w:ilvl w:val="0"/>
          <w:numId w:val="4"/>
        </w:numPr>
        <w:tabs>
          <w:tab w:val="num" w:pos="720"/>
        </w:tabs>
        <w:suppressAutoHyphens/>
        <w:spacing w:line="360" w:lineRule="auto"/>
        <w:ind w:left="720" w:right="-1" w:hanging="11"/>
        <w:jc w:val="both"/>
        <w:rPr>
          <w:rFonts w:ascii="Arial" w:hAnsi="Arial" w:cs="Arial"/>
          <w:sz w:val="18"/>
          <w:szCs w:val="18"/>
        </w:rPr>
      </w:pPr>
      <w:r>
        <w:rPr>
          <w:rFonts w:ascii="Arial" w:hAnsi="Arial" w:cs="Arial"/>
          <w:b/>
          <w:sz w:val="18"/>
          <w:szCs w:val="18"/>
        </w:rPr>
        <w:t>DA DOCUMENTAÇÃO TÉCNICA</w:t>
      </w:r>
      <w:r>
        <w:rPr>
          <w:rFonts w:ascii="Arial" w:hAnsi="Arial" w:cs="Arial"/>
          <w:b/>
          <w:caps/>
          <w:sz w:val="18"/>
          <w:szCs w:val="18"/>
        </w:rPr>
        <w:t>/Qualificação Técnica</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7.1. Operacional: </w:t>
      </w:r>
    </w:p>
    <w:p w:rsidR="001F4296" w:rsidRDefault="001F4296" w:rsidP="001F4296">
      <w:pPr>
        <w:spacing w:line="360" w:lineRule="auto"/>
        <w:ind w:left="709" w:right="-1"/>
        <w:jc w:val="both"/>
        <w:rPr>
          <w:rFonts w:ascii="Arial" w:hAnsi="Arial" w:cs="Arial"/>
          <w:sz w:val="18"/>
          <w:szCs w:val="18"/>
        </w:rPr>
      </w:pP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7.1.1. Original ou cópia autenticada da certidão de registro de pessoa jurídica, dentro de seu prazo de validade, junto ao Órgão</w:t>
      </w:r>
      <w:r>
        <w:rPr>
          <w:rFonts w:ascii="Arial" w:hAnsi="Arial" w:cs="Arial"/>
          <w:b/>
          <w:sz w:val="18"/>
          <w:szCs w:val="18"/>
        </w:rPr>
        <w:t xml:space="preserve"> Competente da Categoria</w:t>
      </w:r>
      <w:r>
        <w:rPr>
          <w:rFonts w:ascii="Arial" w:hAnsi="Arial" w:cs="Arial"/>
          <w:sz w:val="18"/>
          <w:szCs w:val="18"/>
        </w:rPr>
        <w:t xml:space="preserve">; </w:t>
      </w:r>
    </w:p>
    <w:p w:rsidR="001F4296" w:rsidRDefault="001F4296" w:rsidP="001F4296">
      <w:pPr>
        <w:spacing w:line="360" w:lineRule="auto"/>
        <w:ind w:left="709" w:right="-1"/>
        <w:jc w:val="both"/>
        <w:rPr>
          <w:rFonts w:ascii="Arial" w:hAnsi="Arial" w:cs="Arial"/>
          <w:sz w:val="18"/>
          <w:szCs w:val="18"/>
        </w:rPr>
      </w:pP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Pr>
          <w:rFonts w:ascii="Arial" w:hAnsi="Arial" w:cs="Arial"/>
          <w:b/>
          <w:sz w:val="18"/>
          <w:szCs w:val="18"/>
        </w:rPr>
        <w:t>Órgão Competente da Categoria</w:t>
      </w:r>
      <w:r>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tbl>
      <w:tblPr>
        <w:tblW w:w="8836" w:type="dxa"/>
        <w:tblInd w:w="699" w:type="dxa"/>
        <w:tblCellMar>
          <w:left w:w="70" w:type="dxa"/>
          <w:right w:w="70" w:type="dxa"/>
        </w:tblCellMar>
        <w:tblLook w:val="04A0"/>
      </w:tblPr>
      <w:tblGrid>
        <w:gridCol w:w="565"/>
        <w:gridCol w:w="5440"/>
        <w:gridCol w:w="982"/>
        <w:gridCol w:w="919"/>
        <w:gridCol w:w="930"/>
      </w:tblGrid>
      <w:tr w:rsidR="001F4296" w:rsidTr="001F4296">
        <w:trPr>
          <w:trHeight w:val="338"/>
        </w:trPr>
        <w:tc>
          <w:tcPr>
            <w:tcW w:w="565" w:type="dxa"/>
            <w:vMerge w:val="restart"/>
            <w:tcBorders>
              <w:top w:val="nil"/>
              <w:left w:val="single" w:sz="8" w:space="0" w:color="auto"/>
              <w:bottom w:val="single" w:sz="8" w:space="0" w:color="000000"/>
              <w:right w:val="nil"/>
            </w:tcBorders>
            <w:shd w:val="clear" w:color="auto" w:fill="D9D9D9"/>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 xml:space="preserve"> Item </w:t>
            </w:r>
          </w:p>
        </w:tc>
        <w:tc>
          <w:tcPr>
            <w:tcW w:w="5440" w:type="dxa"/>
            <w:vMerge w:val="restart"/>
            <w:tcBorders>
              <w:top w:val="nil"/>
              <w:left w:val="single" w:sz="8" w:space="0" w:color="auto"/>
              <w:bottom w:val="single" w:sz="4" w:space="0" w:color="auto"/>
              <w:right w:val="single" w:sz="8" w:space="0" w:color="auto"/>
            </w:tcBorders>
            <w:shd w:val="clear" w:color="auto" w:fill="D9D9D9"/>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 xml:space="preserve"> Descrição </w:t>
            </w:r>
          </w:p>
        </w:tc>
        <w:tc>
          <w:tcPr>
            <w:tcW w:w="982" w:type="dxa"/>
            <w:vMerge w:val="restart"/>
            <w:tcBorders>
              <w:top w:val="nil"/>
              <w:left w:val="single" w:sz="8" w:space="0" w:color="auto"/>
              <w:bottom w:val="single" w:sz="8" w:space="0" w:color="000000"/>
              <w:right w:val="single" w:sz="8" w:space="0" w:color="auto"/>
            </w:tcBorders>
            <w:shd w:val="clear" w:color="auto" w:fill="D9D9D9"/>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 xml:space="preserve"> Unidade </w:t>
            </w:r>
          </w:p>
        </w:tc>
        <w:tc>
          <w:tcPr>
            <w:tcW w:w="919" w:type="dxa"/>
            <w:vMerge w:val="restart"/>
            <w:tcBorders>
              <w:top w:val="nil"/>
              <w:left w:val="single" w:sz="8" w:space="0" w:color="auto"/>
              <w:bottom w:val="nil"/>
              <w:right w:val="single" w:sz="8" w:space="0" w:color="auto"/>
            </w:tcBorders>
            <w:shd w:val="clear" w:color="auto" w:fill="D9D9D9"/>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 xml:space="preserve"> Quant. </w:t>
            </w:r>
          </w:p>
        </w:tc>
        <w:tc>
          <w:tcPr>
            <w:tcW w:w="930" w:type="dxa"/>
            <w:vMerge w:val="restart"/>
            <w:tcBorders>
              <w:top w:val="nil"/>
              <w:left w:val="single" w:sz="8" w:space="0" w:color="auto"/>
              <w:bottom w:val="nil"/>
              <w:right w:val="single" w:sz="8" w:space="0" w:color="auto"/>
            </w:tcBorders>
            <w:shd w:val="clear" w:color="auto" w:fill="D9D9D9"/>
            <w:vAlign w:val="center"/>
            <w:hideMark/>
          </w:tcPr>
          <w:p w:rsidR="001F4296" w:rsidRDefault="001F4296">
            <w:pPr>
              <w:jc w:val="center"/>
              <w:rPr>
                <w:rFonts w:ascii="Arial" w:hAnsi="Arial" w:cs="Arial"/>
                <w:b/>
                <w:bCs/>
                <w:sz w:val="18"/>
                <w:szCs w:val="18"/>
              </w:rPr>
            </w:pPr>
            <w:r>
              <w:rPr>
                <w:rFonts w:ascii="Arial" w:hAnsi="Arial" w:cs="Arial"/>
                <w:b/>
                <w:bCs/>
                <w:sz w:val="18"/>
                <w:szCs w:val="18"/>
              </w:rPr>
              <w:t xml:space="preserve"> Quant a solicitar  em  edital </w:t>
            </w:r>
          </w:p>
        </w:tc>
      </w:tr>
      <w:tr w:rsidR="001F4296" w:rsidTr="001F4296">
        <w:trPr>
          <w:trHeight w:val="545"/>
        </w:trPr>
        <w:tc>
          <w:tcPr>
            <w:tcW w:w="0" w:type="auto"/>
            <w:vMerge/>
            <w:tcBorders>
              <w:top w:val="nil"/>
              <w:left w:val="single" w:sz="8" w:space="0" w:color="auto"/>
              <w:bottom w:val="single" w:sz="8" w:space="0" w:color="000000"/>
              <w:right w:val="nil"/>
            </w:tcBorders>
            <w:vAlign w:val="center"/>
            <w:hideMark/>
          </w:tcPr>
          <w:p w:rsidR="001F4296" w:rsidRDefault="001F4296">
            <w:pPr>
              <w:rPr>
                <w:rFonts w:ascii="Arial" w:hAnsi="Arial" w:cs="Arial"/>
                <w:b/>
                <w:bCs/>
                <w:sz w:val="18"/>
                <w:szCs w:val="18"/>
              </w:rPr>
            </w:pPr>
          </w:p>
        </w:tc>
        <w:tc>
          <w:tcPr>
            <w:tcW w:w="0" w:type="auto"/>
            <w:vMerge/>
            <w:tcBorders>
              <w:top w:val="nil"/>
              <w:left w:val="single" w:sz="8" w:space="0" w:color="auto"/>
              <w:bottom w:val="single" w:sz="4" w:space="0" w:color="auto"/>
              <w:right w:val="single" w:sz="8" w:space="0" w:color="auto"/>
            </w:tcBorders>
            <w:vAlign w:val="center"/>
            <w:hideMark/>
          </w:tcPr>
          <w:p w:rsidR="001F4296" w:rsidRDefault="001F4296">
            <w:pPr>
              <w:rPr>
                <w:rFonts w:ascii="Arial" w:hAnsi="Arial" w:cs="Arial"/>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1F4296" w:rsidRDefault="001F4296">
            <w:pPr>
              <w:rPr>
                <w:rFonts w:ascii="Arial" w:hAnsi="Arial" w:cs="Arial"/>
                <w:b/>
                <w:bCs/>
                <w:sz w:val="18"/>
                <w:szCs w:val="18"/>
              </w:rPr>
            </w:pPr>
          </w:p>
        </w:tc>
        <w:tc>
          <w:tcPr>
            <w:tcW w:w="0" w:type="auto"/>
            <w:vMerge/>
            <w:tcBorders>
              <w:top w:val="nil"/>
              <w:left w:val="single" w:sz="8" w:space="0" w:color="auto"/>
              <w:bottom w:val="nil"/>
              <w:right w:val="single" w:sz="8" w:space="0" w:color="auto"/>
            </w:tcBorders>
            <w:vAlign w:val="center"/>
            <w:hideMark/>
          </w:tcPr>
          <w:p w:rsidR="001F4296" w:rsidRDefault="001F4296">
            <w:pPr>
              <w:rPr>
                <w:rFonts w:ascii="Arial" w:hAnsi="Arial" w:cs="Arial"/>
                <w:b/>
                <w:bCs/>
                <w:sz w:val="18"/>
                <w:szCs w:val="18"/>
              </w:rPr>
            </w:pPr>
          </w:p>
        </w:tc>
        <w:tc>
          <w:tcPr>
            <w:tcW w:w="0" w:type="auto"/>
            <w:vMerge/>
            <w:tcBorders>
              <w:top w:val="nil"/>
              <w:left w:val="single" w:sz="8" w:space="0" w:color="auto"/>
              <w:bottom w:val="nil"/>
              <w:right w:val="single" w:sz="8" w:space="0" w:color="auto"/>
            </w:tcBorders>
            <w:vAlign w:val="center"/>
            <w:hideMark/>
          </w:tcPr>
          <w:p w:rsidR="001F4296" w:rsidRDefault="001F4296">
            <w:pPr>
              <w:rPr>
                <w:rFonts w:ascii="Arial" w:hAnsi="Arial" w:cs="Arial"/>
                <w:b/>
                <w:bCs/>
                <w:sz w:val="18"/>
                <w:szCs w:val="18"/>
              </w:rPr>
            </w:pPr>
          </w:p>
        </w:tc>
      </w:tr>
      <w:tr w:rsidR="001F4296" w:rsidTr="001F4296">
        <w:trPr>
          <w:trHeight w:val="509"/>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A </w:t>
            </w:r>
          </w:p>
        </w:tc>
        <w:tc>
          <w:tcPr>
            <w:tcW w:w="5440" w:type="dxa"/>
            <w:tcBorders>
              <w:top w:val="single" w:sz="8" w:space="0" w:color="auto"/>
              <w:left w:val="nil"/>
              <w:bottom w:val="single" w:sz="8" w:space="0" w:color="auto"/>
              <w:right w:val="single" w:sz="8" w:space="0" w:color="auto"/>
            </w:tcBorders>
            <w:shd w:val="clear" w:color="auto" w:fill="FFFFFF"/>
            <w:vAlign w:val="center"/>
            <w:hideMark/>
          </w:tcPr>
          <w:p w:rsidR="001F4296" w:rsidRDefault="001F4296">
            <w:pPr>
              <w:rPr>
                <w:rFonts w:ascii="Arial" w:hAnsi="Arial" w:cs="Arial"/>
                <w:sz w:val="18"/>
                <w:szCs w:val="18"/>
              </w:rPr>
            </w:pPr>
            <w:r>
              <w:rPr>
                <w:rFonts w:ascii="Arial" w:hAnsi="Arial" w:cs="Arial"/>
                <w:sz w:val="18"/>
                <w:szCs w:val="18"/>
              </w:rPr>
              <w:t>Fornecimento e montagem de estrutura em aço ASTM-A36, sem pintura</w:t>
            </w:r>
          </w:p>
        </w:tc>
        <w:tc>
          <w:tcPr>
            <w:tcW w:w="982" w:type="dxa"/>
            <w:tcBorders>
              <w:top w:val="nil"/>
              <w:left w:val="nil"/>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kg</w:t>
            </w:r>
          </w:p>
        </w:tc>
        <w:tc>
          <w:tcPr>
            <w:tcW w:w="919" w:type="dxa"/>
            <w:tcBorders>
              <w:top w:val="single" w:sz="4" w:space="0" w:color="auto"/>
              <w:left w:val="nil"/>
              <w:bottom w:val="single" w:sz="8" w:space="0" w:color="auto"/>
              <w:right w:val="single" w:sz="8" w:space="0" w:color="auto"/>
            </w:tcBorders>
            <w:noWrap/>
            <w:vAlign w:val="center"/>
            <w:hideMark/>
          </w:tcPr>
          <w:p w:rsidR="001F4296" w:rsidRDefault="001F4296">
            <w:pPr>
              <w:jc w:val="right"/>
              <w:rPr>
                <w:rFonts w:ascii="Arial" w:hAnsi="Arial" w:cs="Arial"/>
                <w:color w:val="000000"/>
                <w:sz w:val="18"/>
                <w:szCs w:val="18"/>
              </w:rPr>
            </w:pPr>
            <w:r>
              <w:rPr>
                <w:rFonts w:ascii="Arial" w:hAnsi="Arial" w:cs="Arial"/>
                <w:color w:val="000000"/>
                <w:sz w:val="18"/>
                <w:szCs w:val="18"/>
              </w:rPr>
              <w:t>7.364,08</w:t>
            </w:r>
          </w:p>
        </w:tc>
        <w:tc>
          <w:tcPr>
            <w:tcW w:w="930" w:type="dxa"/>
            <w:tcBorders>
              <w:top w:val="single" w:sz="8" w:space="0" w:color="auto"/>
              <w:left w:val="nil"/>
              <w:bottom w:val="single" w:sz="8" w:space="0" w:color="auto"/>
              <w:right w:val="single" w:sz="8" w:space="0" w:color="auto"/>
            </w:tcBorders>
            <w:vAlign w:val="center"/>
            <w:hideMark/>
          </w:tcPr>
          <w:p w:rsidR="001F4296" w:rsidRDefault="001F4296">
            <w:pPr>
              <w:jc w:val="center"/>
              <w:rPr>
                <w:rFonts w:ascii="Arial" w:hAnsi="Arial" w:cs="Arial"/>
                <w:sz w:val="18"/>
                <w:szCs w:val="18"/>
              </w:rPr>
            </w:pPr>
            <w:r>
              <w:rPr>
                <w:rFonts w:ascii="Arial" w:hAnsi="Arial" w:cs="Arial"/>
                <w:sz w:val="18"/>
                <w:szCs w:val="18"/>
              </w:rPr>
              <w:t xml:space="preserve">          3.682,04 </w:t>
            </w:r>
          </w:p>
        </w:tc>
      </w:tr>
      <w:tr w:rsidR="001F4296" w:rsidTr="001F4296">
        <w:trPr>
          <w:trHeight w:val="937"/>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B </w:t>
            </w:r>
          </w:p>
        </w:tc>
        <w:tc>
          <w:tcPr>
            <w:tcW w:w="5440" w:type="dxa"/>
            <w:tcBorders>
              <w:top w:val="nil"/>
              <w:left w:val="nil"/>
              <w:bottom w:val="single" w:sz="8" w:space="0" w:color="auto"/>
              <w:right w:val="single" w:sz="8" w:space="0" w:color="auto"/>
            </w:tcBorders>
            <w:shd w:val="clear" w:color="auto" w:fill="FFFFFF"/>
            <w:vAlign w:val="center"/>
            <w:hideMark/>
          </w:tcPr>
          <w:p w:rsidR="001F4296" w:rsidRDefault="001F4296">
            <w:pPr>
              <w:rPr>
                <w:rFonts w:ascii="Arial" w:hAnsi="Arial" w:cs="Arial"/>
                <w:sz w:val="18"/>
                <w:szCs w:val="18"/>
              </w:rPr>
            </w:pPr>
            <w:r>
              <w:rPr>
                <w:rFonts w:ascii="Arial" w:hAnsi="Arial" w:cs="Arial"/>
                <w:sz w:val="18"/>
                <w:szCs w:val="18"/>
              </w:rPr>
              <w:t>REVESTIMENTO CERÂMICO PARA PISO COM PLACAS TIPO</w:t>
            </w:r>
            <w:r>
              <w:rPr>
                <w:rFonts w:ascii="Arial" w:hAnsi="Arial" w:cs="Arial"/>
                <w:sz w:val="18"/>
                <w:szCs w:val="18"/>
              </w:rPr>
              <w:br/>
              <w:t>PORCELANATO DE DIMENSÕES 60X60 CM APLICADA EM AMBIENTES DE</w:t>
            </w:r>
            <w:r>
              <w:rPr>
                <w:rFonts w:ascii="Arial" w:hAnsi="Arial" w:cs="Arial"/>
                <w:sz w:val="18"/>
                <w:szCs w:val="18"/>
              </w:rPr>
              <w:br/>
              <w:t>ÁREA ENTRE 5 M² E 10 M². AF_06/2014</w:t>
            </w:r>
          </w:p>
        </w:tc>
        <w:tc>
          <w:tcPr>
            <w:tcW w:w="982" w:type="dxa"/>
            <w:tcBorders>
              <w:top w:val="nil"/>
              <w:left w:val="nil"/>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m2</w:t>
            </w:r>
          </w:p>
        </w:tc>
        <w:tc>
          <w:tcPr>
            <w:tcW w:w="919" w:type="dxa"/>
            <w:tcBorders>
              <w:top w:val="single" w:sz="4" w:space="0" w:color="auto"/>
              <w:left w:val="nil"/>
              <w:bottom w:val="single" w:sz="8" w:space="0" w:color="auto"/>
              <w:right w:val="single" w:sz="8" w:space="0" w:color="auto"/>
            </w:tcBorders>
            <w:noWrap/>
            <w:vAlign w:val="center"/>
            <w:hideMark/>
          </w:tcPr>
          <w:p w:rsidR="001F4296" w:rsidRDefault="001F4296">
            <w:pPr>
              <w:jc w:val="right"/>
              <w:rPr>
                <w:rFonts w:ascii="Arial" w:hAnsi="Arial" w:cs="Arial"/>
                <w:color w:val="000000"/>
                <w:sz w:val="18"/>
                <w:szCs w:val="18"/>
              </w:rPr>
            </w:pPr>
            <w:r>
              <w:rPr>
                <w:rFonts w:ascii="Arial" w:hAnsi="Arial" w:cs="Arial"/>
                <w:color w:val="000000"/>
                <w:sz w:val="18"/>
                <w:szCs w:val="18"/>
              </w:rPr>
              <w:t>177,16</w:t>
            </w:r>
          </w:p>
        </w:tc>
        <w:tc>
          <w:tcPr>
            <w:tcW w:w="930" w:type="dxa"/>
            <w:tcBorders>
              <w:top w:val="nil"/>
              <w:left w:val="nil"/>
              <w:bottom w:val="single" w:sz="8" w:space="0" w:color="auto"/>
              <w:right w:val="single" w:sz="8" w:space="0" w:color="auto"/>
            </w:tcBorders>
            <w:vAlign w:val="center"/>
            <w:hideMark/>
          </w:tcPr>
          <w:p w:rsidR="001F4296" w:rsidRDefault="001F4296">
            <w:pPr>
              <w:jc w:val="center"/>
              <w:rPr>
                <w:rFonts w:ascii="Arial" w:hAnsi="Arial" w:cs="Arial"/>
                <w:sz w:val="18"/>
                <w:szCs w:val="18"/>
              </w:rPr>
            </w:pPr>
            <w:r>
              <w:rPr>
                <w:rFonts w:ascii="Arial" w:hAnsi="Arial" w:cs="Arial"/>
                <w:sz w:val="18"/>
                <w:szCs w:val="18"/>
              </w:rPr>
              <w:t xml:space="preserve">              88,58 </w:t>
            </w:r>
          </w:p>
        </w:tc>
      </w:tr>
      <w:tr w:rsidR="001F4296" w:rsidTr="001F4296">
        <w:trPr>
          <w:trHeight w:val="549"/>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C </w:t>
            </w:r>
          </w:p>
        </w:tc>
        <w:tc>
          <w:tcPr>
            <w:tcW w:w="5440" w:type="dxa"/>
            <w:tcBorders>
              <w:top w:val="nil"/>
              <w:left w:val="nil"/>
              <w:bottom w:val="single" w:sz="8" w:space="0" w:color="auto"/>
              <w:right w:val="single" w:sz="8" w:space="0" w:color="auto"/>
            </w:tcBorders>
            <w:vAlign w:val="center"/>
            <w:hideMark/>
          </w:tcPr>
          <w:p w:rsidR="001F4296" w:rsidRDefault="001F4296">
            <w:pPr>
              <w:rPr>
                <w:rFonts w:ascii="Arial" w:hAnsi="Arial" w:cs="Arial"/>
                <w:sz w:val="18"/>
                <w:szCs w:val="18"/>
              </w:rPr>
            </w:pPr>
            <w:r>
              <w:rPr>
                <w:rFonts w:ascii="Arial" w:hAnsi="Arial" w:cs="Arial"/>
                <w:sz w:val="18"/>
                <w:szCs w:val="18"/>
              </w:rPr>
              <w:t xml:space="preserve"> PISO EM GRANITO APLICADO EM AMBIENTES INTERNOS. AF_09/2020 </w:t>
            </w:r>
          </w:p>
        </w:tc>
        <w:tc>
          <w:tcPr>
            <w:tcW w:w="982" w:type="dxa"/>
            <w:tcBorders>
              <w:top w:val="nil"/>
              <w:left w:val="nil"/>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m2</w:t>
            </w:r>
          </w:p>
        </w:tc>
        <w:tc>
          <w:tcPr>
            <w:tcW w:w="919" w:type="dxa"/>
            <w:tcBorders>
              <w:top w:val="single" w:sz="4" w:space="0" w:color="auto"/>
              <w:left w:val="nil"/>
              <w:bottom w:val="single" w:sz="8" w:space="0" w:color="auto"/>
              <w:right w:val="single" w:sz="8" w:space="0" w:color="auto"/>
            </w:tcBorders>
            <w:noWrap/>
            <w:vAlign w:val="center"/>
            <w:hideMark/>
          </w:tcPr>
          <w:p w:rsidR="001F4296" w:rsidRDefault="001F4296">
            <w:pPr>
              <w:jc w:val="right"/>
              <w:rPr>
                <w:rFonts w:ascii="Arial" w:hAnsi="Arial" w:cs="Arial"/>
                <w:color w:val="000000"/>
                <w:sz w:val="18"/>
                <w:szCs w:val="18"/>
              </w:rPr>
            </w:pPr>
            <w:r>
              <w:rPr>
                <w:rFonts w:ascii="Arial" w:hAnsi="Arial" w:cs="Arial"/>
                <w:color w:val="000000"/>
                <w:sz w:val="18"/>
                <w:szCs w:val="18"/>
              </w:rPr>
              <w:t>56,96</w:t>
            </w:r>
          </w:p>
        </w:tc>
        <w:tc>
          <w:tcPr>
            <w:tcW w:w="930" w:type="dxa"/>
            <w:tcBorders>
              <w:top w:val="nil"/>
              <w:left w:val="nil"/>
              <w:bottom w:val="single" w:sz="8" w:space="0" w:color="auto"/>
              <w:right w:val="single" w:sz="8" w:space="0" w:color="auto"/>
            </w:tcBorders>
            <w:vAlign w:val="center"/>
            <w:hideMark/>
          </w:tcPr>
          <w:p w:rsidR="001F4296" w:rsidRDefault="001F4296">
            <w:pPr>
              <w:jc w:val="center"/>
              <w:rPr>
                <w:rFonts w:ascii="Arial" w:hAnsi="Arial" w:cs="Arial"/>
                <w:sz w:val="18"/>
                <w:szCs w:val="18"/>
              </w:rPr>
            </w:pPr>
            <w:r>
              <w:rPr>
                <w:rFonts w:ascii="Arial" w:hAnsi="Arial" w:cs="Arial"/>
                <w:sz w:val="18"/>
                <w:szCs w:val="18"/>
              </w:rPr>
              <w:t xml:space="preserve">              28,48 </w:t>
            </w:r>
          </w:p>
        </w:tc>
      </w:tr>
      <w:tr w:rsidR="001F4296" w:rsidTr="001F4296">
        <w:trPr>
          <w:trHeight w:val="478"/>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D </w:t>
            </w:r>
          </w:p>
        </w:tc>
        <w:tc>
          <w:tcPr>
            <w:tcW w:w="5440" w:type="dxa"/>
            <w:tcBorders>
              <w:top w:val="nil"/>
              <w:left w:val="single" w:sz="4" w:space="0" w:color="auto"/>
              <w:bottom w:val="single" w:sz="8" w:space="0" w:color="auto"/>
              <w:right w:val="nil"/>
            </w:tcBorders>
            <w:vAlign w:val="center"/>
            <w:hideMark/>
          </w:tcPr>
          <w:p w:rsidR="001F4296" w:rsidRDefault="001F4296">
            <w:pPr>
              <w:rPr>
                <w:rFonts w:ascii="Arial" w:hAnsi="Arial" w:cs="Arial"/>
                <w:sz w:val="18"/>
                <w:szCs w:val="18"/>
              </w:rPr>
            </w:pPr>
            <w:r>
              <w:rPr>
                <w:rFonts w:ascii="Arial" w:hAnsi="Arial" w:cs="Arial"/>
                <w:sz w:val="18"/>
                <w:szCs w:val="18"/>
              </w:rPr>
              <w:t xml:space="preserve"> AR CONDICIONADO SPLIT ON/OFF, CASSETE (TETO), 36000 BTU/H, CICLO</w:t>
            </w:r>
            <w:r>
              <w:rPr>
                <w:rFonts w:ascii="Arial" w:hAnsi="Arial" w:cs="Arial"/>
                <w:sz w:val="18"/>
                <w:szCs w:val="18"/>
              </w:rPr>
              <w:br/>
              <w:t xml:space="preserve">QUENTE/FRIO - FORNECIMENTO E INSTALAÇÃO. AF_11/2021_P </w:t>
            </w:r>
          </w:p>
        </w:tc>
        <w:tc>
          <w:tcPr>
            <w:tcW w:w="982" w:type="dxa"/>
            <w:tcBorders>
              <w:top w:val="nil"/>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Unidade</w:t>
            </w:r>
          </w:p>
        </w:tc>
        <w:tc>
          <w:tcPr>
            <w:tcW w:w="919" w:type="dxa"/>
            <w:tcBorders>
              <w:top w:val="single" w:sz="4" w:space="0" w:color="auto"/>
              <w:left w:val="nil"/>
              <w:bottom w:val="single" w:sz="8" w:space="0" w:color="auto"/>
              <w:right w:val="single" w:sz="8" w:space="0" w:color="auto"/>
            </w:tcBorders>
            <w:noWrap/>
            <w:vAlign w:val="center"/>
            <w:hideMark/>
          </w:tcPr>
          <w:p w:rsidR="001F4296" w:rsidRDefault="001F4296">
            <w:pPr>
              <w:jc w:val="right"/>
              <w:rPr>
                <w:rFonts w:ascii="Arial" w:hAnsi="Arial" w:cs="Arial"/>
                <w:color w:val="000000"/>
                <w:sz w:val="18"/>
                <w:szCs w:val="18"/>
              </w:rPr>
            </w:pPr>
            <w:r>
              <w:rPr>
                <w:rFonts w:ascii="Arial" w:hAnsi="Arial" w:cs="Arial"/>
                <w:color w:val="000000"/>
                <w:sz w:val="18"/>
                <w:szCs w:val="18"/>
              </w:rPr>
              <w:t>4,00</w:t>
            </w:r>
          </w:p>
        </w:tc>
        <w:tc>
          <w:tcPr>
            <w:tcW w:w="930" w:type="dxa"/>
            <w:tcBorders>
              <w:top w:val="nil"/>
              <w:left w:val="nil"/>
              <w:bottom w:val="single" w:sz="8" w:space="0" w:color="auto"/>
              <w:right w:val="single" w:sz="8" w:space="0" w:color="auto"/>
            </w:tcBorders>
            <w:vAlign w:val="center"/>
            <w:hideMark/>
          </w:tcPr>
          <w:p w:rsidR="001F4296" w:rsidRDefault="001F4296">
            <w:pPr>
              <w:jc w:val="center"/>
              <w:rPr>
                <w:rFonts w:ascii="Arial" w:hAnsi="Arial" w:cs="Arial"/>
                <w:sz w:val="18"/>
                <w:szCs w:val="18"/>
              </w:rPr>
            </w:pPr>
            <w:r>
              <w:rPr>
                <w:rFonts w:ascii="Arial" w:hAnsi="Arial" w:cs="Arial"/>
                <w:sz w:val="18"/>
                <w:szCs w:val="18"/>
              </w:rPr>
              <w:t xml:space="preserve">                2,00 </w:t>
            </w:r>
          </w:p>
        </w:tc>
      </w:tr>
      <w:tr w:rsidR="001F4296" w:rsidTr="001F4296">
        <w:trPr>
          <w:trHeight w:val="662"/>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lastRenderedPageBreak/>
              <w:t xml:space="preserve"> E </w:t>
            </w:r>
          </w:p>
        </w:tc>
        <w:tc>
          <w:tcPr>
            <w:tcW w:w="5440" w:type="dxa"/>
            <w:tcBorders>
              <w:top w:val="nil"/>
              <w:left w:val="single" w:sz="4" w:space="0" w:color="auto"/>
              <w:bottom w:val="single" w:sz="8" w:space="0" w:color="auto"/>
              <w:right w:val="nil"/>
            </w:tcBorders>
            <w:vAlign w:val="center"/>
            <w:hideMark/>
          </w:tcPr>
          <w:p w:rsidR="001F4296" w:rsidRDefault="001F4296">
            <w:pPr>
              <w:rPr>
                <w:rFonts w:ascii="Arial" w:hAnsi="Arial" w:cs="Arial"/>
                <w:sz w:val="18"/>
                <w:szCs w:val="18"/>
              </w:rPr>
            </w:pPr>
            <w:r>
              <w:rPr>
                <w:rFonts w:ascii="Arial" w:hAnsi="Arial" w:cs="Arial"/>
                <w:sz w:val="18"/>
                <w:szCs w:val="18"/>
              </w:rPr>
              <w:t xml:space="preserve"> Elevador de uso restrito a pessoas com mobilidade reduzida com 02 paradas,</w:t>
            </w:r>
            <w:r>
              <w:rPr>
                <w:rFonts w:ascii="Arial" w:hAnsi="Arial" w:cs="Arial"/>
                <w:sz w:val="18"/>
                <w:szCs w:val="18"/>
              </w:rPr>
              <w:br/>
              <w:t xml:space="preserve">capacidade de 225 kg - uso interno em alvenaria </w:t>
            </w:r>
          </w:p>
        </w:tc>
        <w:tc>
          <w:tcPr>
            <w:tcW w:w="982" w:type="dxa"/>
            <w:tcBorders>
              <w:top w:val="nil"/>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cj</w:t>
            </w:r>
          </w:p>
        </w:tc>
        <w:tc>
          <w:tcPr>
            <w:tcW w:w="919" w:type="dxa"/>
            <w:tcBorders>
              <w:top w:val="single" w:sz="4" w:space="0" w:color="auto"/>
              <w:left w:val="nil"/>
              <w:bottom w:val="single" w:sz="8" w:space="0" w:color="auto"/>
              <w:right w:val="single" w:sz="8" w:space="0" w:color="auto"/>
            </w:tcBorders>
            <w:noWrap/>
            <w:vAlign w:val="center"/>
            <w:hideMark/>
          </w:tcPr>
          <w:p w:rsidR="001F4296" w:rsidRDefault="001F4296">
            <w:pPr>
              <w:jc w:val="right"/>
              <w:rPr>
                <w:rFonts w:ascii="Arial" w:hAnsi="Arial" w:cs="Arial"/>
                <w:color w:val="000000"/>
                <w:sz w:val="18"/>
                <w:szCs w:val="18"/>
              </w:rPr>
            </w:pPr>
            <w:r>
              <w:rPr>
                <w:rFonts w:ascii="Arial" w:hAnsi="Arial" w:cs="Arial"/>
                <w:color w:val="000000"/>
                <w:sz w:val="18"/>
                <w:szCs w:val="18"/>
              </w:rPr>
              <w:t>1,00</w:t>
            </w:r>
          </w:p>
        </w:tc>
        <w:tc>
          <w:tcPr>
            <w:tcW w:w="930" w:type="dxa"/>
            <w:tcBorders>
              <w:top w:val="nil"/>
              <w:left w:val="nil"/>
              <w:bottom w:val="single" w:sz="8" w:space="0" w:color="auto"/>
              <w:right w:val="single" w:sz="8" w:space="0" w:color="auto"/>
            </w:tcBorders>
            <w:vAlign w:val="center"/>
            <w:hideMark/>
          </w:tcPr>
          <w:p w:rsidR="001F4296" w:rsidRDefault="001F4296">
            <w:pPr>
              <w:jc w:val="center"/>
              <w:rPr>
                <w:rFonts w:ascii="Arial" w:hAnsi="Arial" w:cs="Arial"/>
                <w:sz w:val="18"/>
                <w:szCs w:val="18"/>
              </w:rPr>
            </w:pPr>
            <w:r>
              <w:rPr>
                <w:rFonts w:ascii="Arial" w:hAnsi="Arial" w:cs="Arial"/>
                <w:sz w:val="18"/>
                <w:szCs w:val="18"/>
              </w:rPr>
              <w:t xml:space="preserve">                0,50 </w:t>
            </w:r>
          </w:p>
        </w:tc>
      </w:tr>
    </w:tbl>
    <w:p w:rsidR="001F4296" w:rsidRDefault="001F4296" w:rsidP="001F4296">
      <w:pPr>
        <w:spacing w:line="360" w:lineRule="auto"/>
        <w:ind w:left="709" w:right="-1"/>
        <w:jc w:val="both"/>
        <w:rPr>
          <w:rFonts w:ascii="Arial" w:hAnsi="Arial" w:cs="Arial"/>
          <w:sz w:val="18"/>
          <w:szCs w:val="18"/>
        </w:rPr>
      </w:pPr>
    </w:p>
    <w:p w:rsidR="001F4296" w:rsidRDefault="001F4296" w:rsidP="001F4296">
      <w:pPr>
        <w:spacing w:line="360" w:lineRule="auto"/>
        <w:ind w:left="709" w:right="-1"/>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7.1.2.1. Consideram–se os itens descritos acima, como itens de maior significância técnica e econômica, necessários para a execução da obra em questão.</w:t>
      </w:r>
    </w:p>
    <w:p w:rsidR="001F4296" w:rsidRDefault="001F4296" w:rsidP="001F4296">
      <w:pPr>
        <w:ind w:left="709" w:right="-284"/>
        <w:rPr>
          <w:rFonts w:ascii="Arial" w:hAnsi="Arial" w:cs="Arial"/>
          <w:sz w:val="18"/>
          <w:szCs w:val="18"/>
          <w:highlight w:val="darkGray"/>
        </w:rPr>
      </w:pP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7.1.3.  Indicação das instalações, do aparelhamento e do pessoal técnico da empresa, adequados e disponíveis para a execução dos serviços contratados,  </w:t>
      </w: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1F4296" w:rsidRDefault="001F4296" w:rsidP="001F4296">
      <w:pPr>
        <w:spacing w:line="360" w:lineRule="auto"/>
        <w:ind w:left="709" w:right="-284"/>
        <w:jc w:val="both"/>
        <w:rPr>
          <w:rFonts w:ascii="Arial" w:hAnsi="Arial" w:cs="Arial"/>
          <w:sz w:val="18"/>
          <w:szCs w:val="18"/>
        </w:rPr>
      </w:pPr>
    </w:p>
    <w:p w:rsidR="001F4296" w:rsidRDefault="001F4296" w:rsidP="001F4296">
      <w:pPr>
        <w:ind w:left="709" w:right="-284"/>
        <w:jc w:val="both"/>
        <w:rPr>
          <w:rFonts w:ascii="Arial" w:hAnsi="Arial" w:cs="Arial"/>
          <w:sz w:val="18"/>
          <w:szCs w:val="18"/>
        </w:rPr>
      </w:pPr>
      <w:r>
        <w:rPr>
          <w:rFonts w:ascii="Arial" w:hAnsi="Arial" w:cs="Arial"/>
          <w:sz w:val="18"/>
          <w:szCs w:val="18"/>
        </w:rPr>
        <w:t xml:space="preserve">7.1.4.  Atestado de visita técnica, expedido nos termos do anexo II deste edital. </w:t>
      </w:r>
    </w:p>
    <w:p w:rsidR="001F4296" w:rsidRDefault="001F4296" w:rsidP="001F4296">
      <w:pPr>
        <w:ind w:left="709" w:right="-284"/>
        <w:jc w:val="both"/>
        <w:rPr>
          <w:rFonts w:ascii="Arial" w:hAnsi="Arial" w:cs="Arial"/>
          <w:sz w:val="18"/>
          <w:szCs w:val="18"/>
        </w:rPr>
      </w:pPr>
    </w:p>
    <w:p w:rsidR="001F4296" w:rsidRDefault="001F4296" w:rsidP="001F4296">
      <w:pPr>
        <w:spacing w:line="360" w:lineRule="auto"/>
        <w:ind w:left="709" w:right="-284"/>
        <w:jc w:val="both"/>
        <w:rPr>
          <w:rFonts w:ascii="Arial" w:hAnsi="Arial" w:cs="Arial"/>
          <w:sz w:val="18"/>
          <w:szCs w:val="18"/>
        </w:rPr>
      </w:pPr>
      <w:r>
        <w:rPr>
          <w:rFonts w:ascii="Arial" w:hAnsi="Arial" w:cs="Arial"/>
          <w:sz w:val="18"/>
          <w:szCs w:val="18"/>
        </w:rPr>
        <w:t xml:space="preserve">7.2. Profissional </w:t>
      </w:r>
    </w:p>
    <w:p w:rsidR="001F4296" w:rsidRDefault="001F4296" w:rsidP="001F4296">
      <w:pPr>
        <w:spacing w:line="360" w:lineRule="auto"/>
        <w:ind w:left="709" w:right="-284"/>
        <w:jc w:val="both"/>
        <w:rPr>
          <w:rFonts w:ascii="Arial" w:hAnsi="Arial" w:cs="Arial"/>
          <w:sz w:val="18"/>
          <w:szCs w:val="18"/>
        </w:rPr>
      </w:pPr>
    </w:p>
    <w:p w:rsidR="001F4296" w:rsidRDefault="001F4296" w:rsidP="001F4296">
      <w:pPr>
        <w:spacing w:line="360" w:lineRule="auto"/>
        <w:ind w:left="709" w:right="-1"/>
        <w:jc w:val="both"/>
        <w:rPr>
          <w:rFonts w:ascii="Arial" w:hAnsi="Arial" w:cs="Arial"/>
          <w:sz w:val="18"/>
          <w:szCs w:val="18"/>
        </w:rPr>
      </w:pPr>
      <w:r>
        <w:rPr>
          <w:rFonts w:ascii="Arial" w:hAnsi="Arial" w:cs="Arial"/>
          <w:sz w:val="18"/>
          <w:szCs w:val="18"/>
        </w:rPr>
        <w:t xml:space="preserve">7.2.1.  Originais ou cópias autenticadas de Certidões de Acervo Técnico - CAT's, emitidas pelo </w:t>
      </w:r>
      <w:r>
        <w:rPr>
          <w:rFonts w:ascii="Arial" w:hAnsi="Arial" w:cs="Arial"/>
          <w:b/>
          <w:sz w:val="18"/>
          <w:szCs w:val="18"/>
        </w:rPr>
        <w:t>Órgão Competente da Categoria</w:t>
      </w:r>
      <w:r>
        <w:rPr>
          <w:rFonts w:ascii="Arial" w:hAnsi="Arial" w:cs="Arial"/>
          <w:sz w:val="18"/>
          <w:szCs w:val="18"/>
        </w:rPr>
        <w:t xml:space="preserve"> em nome do responsável técnico da equipe, de forma a comprovar a supervisão em serviços de mesmas características às do objeto desta licitação, contendo, necessariamente, as seguintes parcelas de maior relevância:</w:t>
      </w:r>
    </w:p>
    <w:p w:rsidR="001F4296" w:rsidRDefault="001F4296" w:rsidP="001F4296">
      <w:pPr>
        <w:spacing w:line="360" w:lineRule="auto"/>
        <w:ind w:left="709" w:right="-1"/>
        <w:jc w:val="both"/>
        <w:rPr>
          <w:rFonts w:ascii="Arial" w:hAnsi="Arial" w:cs="Arial"/>
          <w:sz w:val="18"/>
          <w:szCs w:val="18"/>
        </w:rPr>
      </w:pPr>
    </w:p>
    <w:tbl>
      <w:tblPr>
        <w:tblW w:w="8633" w:type="dxa"/>
        <w:tblInd w:w="713" w:type="dxa"/>
        <w:tblCellMar>
          <w:left w:w="70" w:type="dxa"/>
          <w:right w:w="70" w:type="dxa"/>
        </w:tblCellMar>
        <w:tblLook w:val="04A0"/>
      </w:tblPr>
      <w:tblGrid>
        <w:gridCol w:w="565"/>
        <w:gridCol w:w="5440"/>
        <w:gridCol w:w="982"/>
        <w:gridCol w:w="1646"/>
      </w:tblGrid>
      <w:tr w:rsidR="001F4296" w:rsidTr="001F4296">
        <w:trPr>
          <w:trHeight w:val="338"/>
        </w:trPr>
        <w:tc>
          <w:tcPr>
            <w:tcW w:w="565" w:type="dxa"/>
            <w:vMerge w:val="restart"/>
            <w:tcBorders>
              <w:top w:val="nil"/>
              <w:left w:val="single" w:sz="8" w:space="0" w:color="auto"/>
              <w:bottom w:val="single" w:sz="8" w:space="0" w:color="000000"/>
              <w:right w:val="nil"/>
            </w:tcBorders>
            <w:shd w:val="clear" w:color="auto" w:fill="D9D9D9"/>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 xml:space="preserve"> Item </w:t>
            </w:r>
          </w:p>
        </w:tc>
        <w:tc>
          <w:tcPr>
            <w:tcW w:w="5440" w:type="dxa"/>
            <w:vMerge w:val="restart"/>
            <w:tcBorders>
              <w:top w:val="nil"/>
              <w:left w:val="single" w:sz="8" w:space="0" w:color="auto"/>
              <w:bottom w:val="single" w:sz="4" w:space="0" w:color="auto"/>
              <w:right w:val="single" w:sz="8" w:space="0" w:color="auto"/>
            </w:tcBorders>
            <w:shd w:val="clear" w:color="auto" w:fill="D9D9D9"/>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 xml:space="preserve"> Descrição </w:t>
            </w:r>
          </w:p>
        </w:tc>
        <w:tc>
          <w:tcPr>
            <w:tcW w:w="982" w:type="dxa"/>
            <w:vMerge w:val="restart"/>
            <w:tcBorders>
              <w:top w:val="nil"/>
              <w:left w:val="single" w:sz="8" w:space="0" w:color="auto"/>
              <w:bottom w:val="single" w:sz="8" w:space="0" w:color="000000"/>
              <w:right w:val="single" w:sz="8" w:space="0" w:color="auto"/>
            </w:tcBorders>
            <w:shd w:val="clear" w:color="auto" w:fill="D9D9D9"/>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 xml:space="preserve"> Unidade </w:t>
            </w:r>
          </w:p>
        </w:tc>
        <w:tc>
          <w:tcPr>
            <w:tcW w:w="1646" w:type="dxa"/>
            <w:vMerge w:val="restart"/>
            <w:tcBorders>
              <w:top w:val="nil"/>
              <w:left w:val="single" w:sz="8" w:space="0" w:color="auto"/>
              <w:bottom w:val="nil"/>
              <w:right w:val="single" w:sz="8" w:space="0" w:color="auto"/>
            </w:tcBorders>
            <w:shd w:val="clear" w:color="auto" w:fill="D9D9D9"/>
            <w:noWrap/>
            <w:vAlign w:val="center"/>
            <w:hideMark/>
          </w:tcPr>
          <w:p w:rsidR="001F4296" w:rsidRDefault="001F4296">
            <w:pPr>
              <w:jc w:val="center"/>
              <w:rPr>
                <w:rFonts w:ascii="Arial" w:hAnsi="Arial" w:cs="Arial"/>
                <w:b/>
                <w:bCs/>
                <w:sz w:val="18"/>
                <w:szCs w:val="18"/>
              </w:rPr>
            </w:pPr>
            <w:r>
              <w:rPr>
                <w:rFonts w:ascii="Arial" w:hAnsi="Arial" w:cs="Arial"/>
                <w:b/>
                <w:bCs/>
                <w:sz w:val="18"/>
                <w:szCs w:val="18"/>
              </w:rPr>
              <w:t xml:space="preserve"> Quant. </w:t>
            </w:r>
          </w:p>
        </w:tc>
      </w:tr>
      <w:tr w:rsidR="001F4296" w:rsidTr="001F4296">
        <w:trPr>
          <w:trHeight w:val="545"/>
        </w:trPr>
        <w:tc>
          <w:tcPr>
            <w:tcW w:w="0" w:type="auto"/>
            <w:vMerge/>
            <w:tcBorders>
              <w:top w:val="nil"/>
              <w:left w:val="single" w:sz="8" w:space="0" w:color="auto"/>
              <w:bottom w:val="single" w:sz="8" w:space="0" w:color="000000"/>
              <w:right w:val="nil"/>
            </w:tcBorders>
            <w:vAlign w:val="center"/>
            <w:hideMark/>
          </w:tcPr>
          <w:p w:rsidR="001F4296" w:rsidRDefault="001F4296">
            <w:pPr>
              <w:rPr>
                <w:rFonts w:ascii="Arial" w:hAnsi="Arial" w:cs="Arial"/>
                <w:b/>
                <w:bCs/>
                <w:sz w:val="18"/>
                <w:szCs w:val="18"/>
              </w:rPr>
            </w:pPr>
          </w:p>
        </w:tc>
        <w:tc>
          <w:tcPr>
            <w:tcW w:w="0" w:type="auto"/>
            <w:vMerge/>
            <w:tcBorders>
              <w:top w:val="nil"/>
              <w:left w:val="single" w:sz="8" w:space="0" w:color="auto"/>
              <w:bottom w:val="single" w:sz="4" w:space="0" w:color="auto"/>
              <w:right w:val="single" w:sz="8" w:space="0" w:color="auto"/>
            </w:tcBorders>
            <w:vAlign w:val="center"/>
            <w:hideMark/>
          </w:tcPr>
          <w:p w:rsidR="001F4296" w:rsidRDefault="001F4296">
            <w:pPr>
              <w:rPr>
                <w:rFonts w:ascii="Arial" w:hAnsi="Arial" w:cs="Arial"/>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1F4296" w:rsidRDefault="001F4296">
            <w:pPr>
              <w:rPr>
                <w:rFonts w:ascii="Arial" w:hAnsi="Arial" w:cs="Arial"/>
                <w:b/>
                <w:bCs/>
                <w:sz w:val="18"/>
                <w:szCs w:val="18"/>
              </w:rPr>
            </w:pPr>
          </w:p>
        </w:tc>
        <w:tc>
          <w:tcPr>
            <w:tcW w:w="0" w:type="auto"/>
            <w:vMerge/>
            <w:tcBorders>
              <w:top w:val="nil"/>
              <w:left w:val="single" w:sz="8" w:space="0" w:color="auto"/>
              <w:bottom w:val="nil"/>
              <w:right w:val="single" w:sz="8" w:space="0" w:color="auto"/>
            </w:tcBorders>
            <w:vAlign w:val="center"/>
            <w:hideMark/>
          </w:tcPr>
          <w:p w:rsidR="001F4296" w:rsidRDefault="001F4296">
            <w:pPr>
              <w:rPr>
                <w:rFonts w:ascii="Arial" w:hAnsi="Arial" w:cs="Arial"/>
                <w:b/>
                <w:bCs/>
                <w:sz w:val="18"/>
                <w:szCs w:val="18"/>
              </w:rPr>
            </w:pPr>
          </w:p>
        </w:tc>
      </w:tr>
      <w:tr w:rsidR="001F4296" w:rsidTr="001F4296">
        <w:trPr>
          <w:trHeight w:val="509"/>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A </w:t>
            </w:r>
          </w:p>
        </w:tc>
        <w:tc>
          <w:tcPr>
            <w:tcW w:w="5440" w:type="dxa"/>
            <w:tcBorders>
              <w:top w:val="single" w:sz="8" w:space="0" w:color="auto"/>
              <w:left w:val="nil"/>
              <w:bottom w:val="single" w:sz="8" w:space="0" w:color="auto"/>
              <w:right w:val="single" w:sz="8" w:space="0" w:color="auto"/>
            </w:tcBorders>
            <w:shd w:val="clear" w:color="auto" w:fill="FFFFFF"/>
            <w:vAlign w:val="center"/>
            <w:hideMark/>
          </w:tcPr>
          <w:p w:rsidR="001F4296" w:rsidRDefault="001F4296">
            <w:pPr>
              <w:rPr>
                <w:rFonts w:ascii="Arial" w:hAnsi="Arial" w:cs="Arial"/>
                <w:sz w:val="18"/>
                <w:szCs w:val="18"/>
              </w:rPr>
            </w:pPr>
            <w:r>
              <w:rPr>
                <w:rFonts w:ascii="Arial" w:hAnsi="Arial" w:cs="Arial"/>
                <w:sz w:val="18"/>
                <w:szCs w:val="18"/>
              </w:rPr>
              <w:t>Fornecimento e montagem de estrutura em aço ASTM-A36, sem pintura</w:t>
            </w:r>
          </w:p>
        </w:tc>
        <w:tc>
          <w:tcPr>
            <w:tcW w:w="982" w:type="dxa"/>
            <w:tcBorders>
              <w:top w:val="nil"/>
              <w:left w:val="nil"/>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kg</w:t>
            </w:r>
          </w:p>
        </w:tc>
        <w:tc>
          <w:tcPr>
            <w:tcW w:w="1646" w:type="dxa"/>
            <w:tcBorders>
              <w:top w:val="single" w:sz="4" w:space="0" w:color="auto"/>
              <w:left w:val="nil"/>
              <w:bottom w:val="single" w:sz="8" w:space="0" w:color="auto"/>
              <w:right w:val="single" w:sz="8" w:space="0" w:color="auto"/>
            </w:tcBorders>
            <w:noWrap/>
            <w:vAlign w:val="center"/>
          </w:tcPr>
          <w:p w:rsidR="001F4296" w:rsidRDefault="001F4296">
            <w:pPr>
              <w:jc w:val="right"/>
              <w:rPr>
                <w:rFonts w:ascii="Arial" w:hAnsi="Arial" w:cs="Arial"/>
                <w:color w:val="000000"/>
                <w:sz w:val="18"/>
                <w:szCs w:val="18"/>
              </w:rPr>
            </w:pPr>
          </w:p>
        </w:tc>
      </w:tr>
      <w:tr w:rsidR="001F4296" w:rsidTr="001F4296">
        <w:trPr>
          <w:trHeight w:val="937"/>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B </w:t>
            </w:r>
          </w:p>
        </w:tc>
        <w:tc>
          <w:tcPr>
            <w:tcW w:w="5440" w:type="dxa"/>
            <w:tcBorders>
              <w:top w:val="nil"/>
              <w:left w:val="nil"/>
              <w:bottom w:val="single" w:sz="8" w:space="0" w:color="auto"/>
              <w:right w:val="single" w:sz="8" w:space="0" w:color="auto"/>
            </w:tcBorders>
            <w:shd w:val="clear" w:color="auto" w:fill="FFFFFF"/>
            <w:vAlign w:val="center"/>
            <w:hideMark/>
          </w:tcPr>
          <w:p w:rsidR="001F4296" w:rsidRDefault="001F4296">
            <w:pPr>
              <w:rPr>
                <w:rFonts w:ascii="Arial" w:hAnsi="Arial" w:cs="Arial"/>
                <w:sz w:val="18"/>
                <w:szCs w:val="18"/>
              </w:rPr>
            </w:pPr>
            <w:r>
              <w:rPr>
                <w:rFonts w:ascii="Arial" w:hAnsi="Arial" w:cs="Arial"/>
                <w:sz w:val="18"/>
                <w:szCs w:val="18"/>
              </w:rPr>
              <w:t>REVESTIMENTO CERÂMICO PARA PISO COM PLACAS TIPO</w:t>
            </w:r>
            <w:r>
              <w:rPr>
                <w:rFonts w:ascii="Arial" w:hAnsi="Arial" w:cs="Arial"/>
                <w:sz w:val="18"/>
                <w:szCs w:val="18"/>
              </w:rPr>
              <w:br/>
              <w:t>PORCELANATO DE DIMENSÕES 60X60 CM APLICADA EM AMBIENTES DE</w:t>
            </w:r>
            <w:r>
              <w:rPr>
                <w:rFonts w:ascii="Arial" w:hAnsi="Arial" w:cs="Arial"/>
                <w:sz w:val="18"/>
                <w:szCs w:val="18"/>
              </w:rPr>
              <w:br/>
              <w:t>ÁREA ENTRE 5 M² E 10 M². AF_06/2014</w:t>
            </w:r>
          </w:p>
        </w:tc>
        <w:tc>
          <w:tcPr>
            <w:tcW w:w="982" w:type="dxa"/>
            <w:tcBorders>
              <w:top w:val="nil"/>
              <w:left w:val="nil"/>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m2</w:t>
            </w:r>
          </w:p>
        </w:tc>
        <w:tc>
          <w:tcPr>
            <w:tcW w:w="1646" w:type="dxa"/>
            <w:tcBorders>
              <w:top w:val="single" w:sz="4" w:space="0" w:color="auto"/>
              <w:left w:val="nil"/>
              <w:bottom w:val="single" w:sz="8" w:space="0" w:color="auto"/>
              <w:right w:val="single" w:sz="8" w:space="0" w:color="auto"/>
            </w:tcBorders>
            <w:noWrap/>
            <w:vAlign w:val="center"/>
          </w:tcPr>
          <w:p w:rsidR="001F4296" w:rsidRDefault="001F4296">
            <w:pPr>
              <w:jc w:val="right"/>
              <w:rPr>
                <w:rFonts w:ascii="Arial" w:hAnsi="Arial" w:cs="Arial"/>
                <w:color w:val="000000"/>
                <w:sz w:val="18"/>
                <w:szCs w:val="18"/>
              </w:rPr>
            </w:pPr>
          </w:p>
        </w:tc>
      </w:tr>
      <w:tr w:rsidR="001F4296" w:rsidTr="001F4296">
        <w:trPr>
          <w:trHeight w:val="549"/>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C </w:t>
            </w:r>
          </w:p>
        </w:tc>
        <w:tc>
          <w:tcPr>
            <w:tcW w:w="5440" w:type="dxa"/>
            <w:tcBorders>
              <w:top w:val="nil"/>
              <w:left w:val="nil"/>
              <w:bottom w:val="single" w:sz="8" w:space="0" w:color="auto"/>
              <w:right w:val="single" w:sz="8" w:space="0" w:color="auto"/>
            </w:tcBorders>
            <w:vAlign w:val="center"/>
            <w:hideMark/>
          </w:tcPr>
          <w:p w:rsidR="001F4296" w:rsidRDefault="001F4296">
            <w:pPr>
              <w:rPr>
                <w:rFonts w:ascii="Arial" w:hAnsi="Arial" w:cs="Arial"/>
                <w:sz w:val="18"/>
                <w:szCs w:val="18"/>
              </w:rPr>
            </w:pPr>
            <w:r>
              <w:rPr>
                <w:rFonts w:ascii="Arial" w:hAnsi="Arial" w:cs="Arial"/>
                <w:sz w:val="18"/>
                <w:szCs w:val="18"/>
              </w:rPr>
              <w:t xml:space="preserve"> PISO EM GRANITO APLICADO EM AMBIENTES INTERNOS. AF_09/2020 </w:t>
            </w:r>
          </w:p>
        </w:tc>
        <w:tc>
          <w:tcPr>
            <w:tcW w:w="982" w:type="dxa"/>
            <w:tcBorders>
              <w:top w:val="nil"/>
              <w:left w:val="nil"/>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m2</w:t>
            </w:r>
          </w:p>
        </w:tc>
        <w:tc>
          <w:tcPr>
            <w:tcW w:w="1646" w:type="dxa"/>
            <w:tcBorders>
              <w:top w:val="single" w:sz="4" w:space="0" w:color="auto"/>
              <w:left w:val="nil"/>
              <w:bottom w:val="single" w:sz="8" w:space="0" w:color="auto"/>
              <w:right w:val="single" w:sz="8" w:space="0" w:color="auto"/>
            </w:tcBorders>
            <w:noWrap/>
            <w:vAlign w:val="center"/>
          </w:tcPr>
          <w:p w:rsidR="001F4296" w:rsidRDefault="001F4296">
            <w:pPr>
              <w:jc w:val="right"/>
              <w:rPr>
                <w:rFonts w:ascii="Arial" w:hAnsi="Arial" w:cs="Arial"/>
                <w:color w:val="000000"/>
                <w:sz w:val="18"/>
                <w:szCs w:val="18"/>
              </w:rPr>
            </w:pPr>
          </w:p>
        </w:tc>
      </w:tr>
      <w:tr w:rsidR="001F4296" w:rsidTr="001F4296">
        <w:trPr>
          <w:trHeight w:val="478"/>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D </w:t>
            </w:r>
          </w:p>
        </w:tc>
        <w:tc>
          <w:tcPr>
            <w:tcW w:w="5440" w:type="dxa"/>
            <w:tcBorders>
              <w:top w:val="nil"/>
              <w:left w:val="single" w:sz="4" w:space="0" w:color="auto"/>
              <w:bottom w:val="single" w:sz="8" w:space="0" w:color="auto"/>
              <w:right w:val="nil"/>
            </w:tcBorders>
            <w:vAlign w:val="center"/>
            <w:hideMark/>
          </w:tcPr>
          <w:p w:rsidR="001F4296" w:rsidRDefault="001F4296">
            <w:pPr>
              <w:rPr>
                <w:rFonts w:ascii="Arial" w:hAnsi="Arial" w:cs="Arial"/>
                <w:sz w:val="18"/>
                <w:szCs w:val="18"/>
              </w:rPr>
            </w:pPr>
            <w:r>
              <w:rPr>
                <w:rFonts w:ascii="Arial" w:hAnsi="Arial" w:cs="Arial"/>
                <w:sz w:val="18"/>
                <w:szCs w:val="18"/>
              </w:rPr>
              <w:t xml:space="preserve"> AR CONDICIONADO SPLIT ON/OFF, CASSETE (TETO), 36000 BTU/H, CICLO</w:t>
            </w:r>
            <w:r>
              <w:rPr>
                <w:rFonts w:ascii="Arial" w:hAnsi="Arial" w:cs="Arial"/>
                <w:sz w:val="18"/>
                <w:szCs w:val="18"/>
              </w:rPr>
              <w:br/>
              <w:t xml:space="preserve">QUENTE/FRIO - FORNECIMENTO E INSTALAÇÃO. AF_11/2021_P </w:t>
            </w:r>
          </w:p>
        </w:tc>
        <w:tc>
          <w:tcPr>
            <w:tcW w:w="982" w:type="dxa"/>
            <w:tcBorders>
              <w:top w:val="nil"/>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Unidade</w:t>
            </w:r>
          </w:p>
        </w:tc>
        <w:tc>
          <w:tcPr>
            <w:tcW w:w="1646" w:type="dxa"/>
            <w:tcBorders>
              <w:top w:val="single" w:sz="4" w:space="0" w:color="auto"/>
              <w:left w:val="nil"/>
              <w:bottom w:val="single" w:sz="8" w:space="0" w:color="auto"/>
              <w:right w:val="single" w:sz="8" w:space="0" w:color="auto"/>
            </w:tcBorders>
            <w:noWrap/>
            <w:vAlign w:val="center"/>
          </w:tcPr>
          <w:p w:rsidR="001F4296" w:rsidRDefault="001F4296">
            <w:pPr>
              <w:jc w:val="right"/>
              <w:rPr>
                <w:rFonts w:ascii="Arial" w:hAnsi="Arial" w:cs="Arial"/>
                <w:color w:val="000000"/>
                <w:sz w:val="18"/>
                <w:szCs w:val="18"/>
              </w:rPr>
            </w:pPr>
          </w:p>
        </w:tc>
      </w:tr>
      <w:tr w:rsidR="001F4296" w:rsidTr="001F4296">
        <w:trPr>
          <w:trHeight w:val="662"/>
        </w:trPr>
        <w:tc>
          <w:tcPr>
            <w:tcW w:w="565" w:type="dxa"/>
            <w:tcBorders>
              <w:top w:val="single" w:sz="4" w:space="0" w:color="auto"/>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 xml:space="preserve"> E </w:t>
            </w:r>
          </w:p>
        </w:tc>
        <w:tc>
          <w:tcPr>
            <w:tcW w:w="5440" w:type="dxa"/>
            <w:tcBorders>
              <w:top w:val="nil"/>
              <w:left w:val="single" w:sz="4" w:space="0" w:color="auto"/>
              <w:bottom w:val="single" w:sz="8" w:space="0" w:color="auto"/>
              <w:right w:val="nil"/>
            </w:tcBorders>
            <w:vAlign w:val="center"/>
            <w:hideMark/>
          </w:tcPr>
          <w:p w:rsidR="001F4296" w:rsidRDefault="001F4296">
            <w:pPr>
              <w:rPr>
                <w:rFonts w:ascii="Arial" w:hAnsi="Arial" w:cs="Arial"/>
                <w:sz w:val="18"/>
                <w:szCs w:val="18"/>
              </w:rPr>
            </w:pPr>
            <w:r>
              <w:rPr>
                <w:rFonts w:ascii="Arial" w:hAnsi="Arial" w:cs="Arial"/>
                <w:sz w:val="18"/>
                <w:szCs w:val="18"/>
              </w:rPr>
              <w:t xml:space="preserve"> Elevador de uso restrito a pessoas com mobilidade reduzida com 02 paradas,</w:t>
            </w:r>
            <w:r>
              <w:rPr>
                <w:rFonts w:ascii="Arial" w:hAnsi="Arial" w:cs="Arial"/>
                <w:sz w:val="18"/>
                <w:szCs w:val="18"/>
              </w:rPr>
              <w:br/>
              <w:t xml:space="preserve">capacidade de 225 kg - uso interno em alvenaria </w:t>
            </w:r>
          </w:p>
        </w:tc>
        <w:tc>
          <w:tcPr>
            <w:tcW w:w="982" w:type="dxa"/>
            <w:tcBorders>
              <w:top w:val="nil"/>
              <w:left w:val="single" w:sz="8" w:space="0" w:color="auto"/>
              <w:bottom w:val="single" w:sz="8" w:space="0" w:color="auto"/>
              <w:right w:val="single" w:sz="8" w:space="0" w:color="auto"/>
            </w:tcBorders>
            <w:noWrap/>
            <w:vAlign w:val="center"/>
            <w:hideMark/>
          </w:tcPr>
          <w:p w:rsidR="001F4296" w:rsidRDefault="001F4296">
            <w:pPr>
              <w:jc w:val="center"/>
              <w:rPr>
                <w:rFonts w:ascii="Arial" w:hAnsi="Arial" w:cs="Arial"/>
                <w:sz w:val="18"/>
                <w:szCs w:val="18"/>
              </w:rPr>
            </w:pPr>
            <w:r>
              <w:rPr>
                <w:rFonts w:ascii="Arial" w:hAnsi="Arial" w:cs="Arial"/>
                <w:sz w:val="18"/>
                <w:szCs w:val="18"/>
              </w:rPr>
              <w:t>cj</w:t>
            </w:r>
          </w:p>
        </w:tc>
        <w:tc>
          <w:tcPr>
            <w:tcW w:w="1646" w:type="dxa"/>
            <w:tcBorders>
              <w:top w:val="single" w:sz="4" w:space="0" w:color="auto"/>
              <w:left w:val="nil"/>
              <w:bottom w:val="single" w:sz="8" w:space="0" w:color="auto"/>
              <w:right w:val="single" w:sz="8" w:space="0" w:color="auto"/>
            </w:tcBorders>
            <w:noWrap/>
            <w:vAlign w:val="center"/>
          </w:tcPr>
          <w:p w:rsidR="001F4296" w:rsidRDefault="001F4296">
            <w:pPr>
              <w:jc w:val="right"/>
              <w:rPr>
                <w:rFonts w:ascii="Arial" w:hAnsi="Arial" w:cs="Arial"/>
                <w:color w:val="000000"/>
                <w:sz w:val="18"/>
                <w:szCs w:val="18"/>
              </w:rPr>
            </w:pPr>
          </w:p>
        </w:tc>
      </w:tr>
    </w:tbl>
    <w:p w:rsidR="001F4296" w:rsidRDefault="001F4296" w:rsidP="001F4296">
      <w:pPr>
        <w:spacing w:line="360" w:lineRule="auto"/>
        <w:ind w:left="709" w:right="-1"/>
        <w:jc w:val="both"/>
        <w:rPr>
          <w:rFonts w:ascii="Arial" w:hAnsi="Arial" w:cs="Arial"/>
          <w:sz w:val="18"/>
          <w:szCs w:val="18"/>
        </w:rPr>
      </w:pPr>
    </w:p>
    <w:p w:rsidR="001F4296" w:rsidRDefault="001F4296" w:rsidP="001F4296">
      <w:pPr>
        <w:spacing w:line="360" w:lineRule="auto"/>
        <w:ind w:left="709" w:right="-1"/>
        <w:jc w:val="both"/>
        <w:rPr>
          <w:rFonts w:ascii="Arial" w:hAnsi="Arial" w:cs="Arial"/>
          <w:sz w:val="18"/>
          <w:szCs w:val="18"/>
        </w:rPr>
      </w:pPr>
    </w:p>
    <w:p w:rsidR="001F4296" w:rsidRDefault="001F4296" w:rsidP="001F4296">
      <w:pPr>
        <w:spacing w:line="360" w:lineRule="auto"/>
        <w:ind w:left="709" w:right="-1"/>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lastRenderedPageBreak/>
        <w:t xml:space="preserve">7.2.2. A comprovação do vínculo profissional do responsável técnico deverá ser feita, conforme o caso, das seguintes formas: </w:t>
      </w: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a) cópia  da  Carteira  de  Trabalho e  Previdência  Social  com  o devido registro; ou </w:t>
      </w: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b) prova de vínculo societário com a empresa; ou  </w:t>
      </w: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c) ficha de registro de empregados ou do livro correspondente devidamente registrado no Ministério do Trabalho;  </w:t>
      </w: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d) Contrato de Trabalho/Prestação de Serviço; </w:t>
      </w: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e)contratação de profissional autônomo e se responsabilize tecnicamente pela execução dos serviços. </w:t>
      </w:r>
    </w:p>
    <w:p w:rsidR="001F4296" w:rsidRDefault="001F4296" w:rsidP="001F4296">
      <w:pPr>
        <w:spacing w:line="360" w:lineRule="auto"/>
        <w:jc w:val="both"/>
        <w:rPr>
          <w:rFonts w:ascii="Arial" w:hAnsi="Arial" w:cs="Arial"/>
          <w:sz w:val="18"/>
          <w:szCs w:val="18"/>
        </w:rPr>
      </w:pPr>
    </w:p>
    <w:p w:rsidR="001F4296" w:rsidRDefault="001F4296" w:rsidP="001F4296">
      <w:pPr>
        <w:pStyle w:val="PargrafodaLista"/>
        <w:numPr>
          <w:ilvl w:val="0"/>
          <w:numId w:val="4"/>
        </w:numPr>
        <w:tabs>
          <w:tab w:val="num" w:pos="720"/>
        </w:tabs>
        <w:suppressAutoHyphens/>
        <w:spacing w:line="360" w:lineRule="auto"/>
        <w:ind w:hanging="11"/>
        <w:jc w:val="both"/>
        <w:rPr>
          <w:rFonts w:ascii="Arial" w:hAnsi="Arial" w:cs="Arial"/>
          <w:b/>
          <w:sz w:val="18"/>
          <w:szCs w:val="18"/>
        </w:rPr>
      </w:pPr>
      <w:r>
        <w:rPr>
          <w:rFonts w:ascii="Arial" w:hAnsi="Arial" w:cs="Arial"/>
          <w:b/>
          <w:sz w:val="18"/>
          <w:szCs w:val="18"/>
        </w:rPr>
        <w:t>DA VISITA TÉCNICA</w:t>
      </w:r>
    </w:p>
    <w:p w:rsidR="001F4296" w:rsidRDefault="001F4296" w:rsidP="001F4296">
      <w:pPr>
        <w:pStyle w:val="PargrafodaLista"/>
        <w:spacing w:line="360" w:lineRule="auto"/>
        <w:jc w:val="both"/>
        <w:rPr>
          <w:rFonts w:ascii="Arial" w:hAnsi="Arial" w:cs="Arial"/>
          <w:b/>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8.1. As empresas interessadas em participar deste certame deverão inspecionar o local onde será executada a obra, devendo providenciar o respectivo agendamento junto à Secretaria de Obras e Planejamento, através do telefone (19) 3546-1210 ramal 25.</w:t>
      </w:r>
    </w:p>
    <w:p w:rsidR="001F4296" w:rsidRDefault="001F4296" w:rsidP="001F4296">
      <w:pPr>
        <w:spacing w:line="360" w:lineRule="auto"/>
        <w:ind w:left="360"/>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8.2. A Visita Técnica é obrigatória e deverá ser requerida com antecedência, até a data estipulada no edital.</w:t>
      </w:r>
    </w:p>
    <w:p w:rsidR="001F4296" w:rsidRDefault="001F4296" w:rsidP="001F4296">
      <w:pPr>
        <w:spacing w:line="360" w:lineRule="auto"/>
        <w:ind w:left="709"/>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1F4296" w:rsidRDefault="001F4296" w:rsidP="001F4296">
      <w:pPr>
        <w:spacing w:line="360" w:lineRule="auto"/>
        <w:ind w:left="709"/>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1F4296" w:rsidRDefault="001F4296" w:rsidP="001F4296">
      <w:pPr>
        <w:spacing w:line="360" w:lineRule="auto"/>
        <w:jc w:val="both"/>
        <w:rPr>
          <w:rFonts w:ascii="Arial" w:hAnsi="Arial" w:cs="Arial"/>
          <w:sz w:val="18"/>
          <w:szCs w:val="18"/>
        </w:rPr>
      </w:pPr>
    </w:p>
    <w:p w:rsidR="001F4296" w:rsidRDefault="001F4296" w:rsidP="001F4296">
      <w:pPr>
        <w:pStyle w:val="PargrafodaLista"/>
        <w:numPr>
          <w:ilvl w:val="0"/>
          <w:numId w:val="4"/>
        </w:numPr>
        <w:tabs>
          <w:tab w:val="num" w:pos="720"/>
        </w:tabs>
        <w:suppressAutoHyphens/>
        <w:spacing w:line="360" w:lineRule="auto"/>
        <w:ind w:hanging="11"/>
        <w:jc w:val="both"/>
        <w:rPr>
          <w:rFonts w:ascii="Arial" w:hAnsi="Arial" w:cs="Arial"/>
          <w:b/>
          <w:sz w:val="18"/>
          <w:szCs w:val="18"/>
        </w:rPr>
      </w:pPr>
      <w:r>
        <w:rPr>
          <w:rFonts w:ascii="Arial" w:hAnsi="Arial" w:cs="Arial"/>
          <w:b/>
          <w:sz w:val="18"/>
          <w:szCs w:val="18"/>
        </w:rPr>
        <w:t>CRITÉRIOS DE JULGAMENTO</w:t>
      </w:r>
    </w:p>
    <w:p w:rsidR="001F4296" w:rsidRDefault="001F4296" w:rsidP="001F4296">
      <w:pPr>
        <w:spacing w:line="360" w:lineRule="auto"/>
        <w:jc w:val="both"/>
        <w:rPr>
          <w:rFonts w:ascii="Arial" w:hAnsi="Arial" w:cs="Arial"/>
          <w:b/>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1F4296" w:rsidRDefault="001F4296" w:rsidP="001F4296">
      <w:pPr>
        <w:spacing w:line="360" w:lineRule="auto"/>
        <w:ind w:left="709"/>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9.2. Abertos os Envelopes, não se admitirá alegações de erros ou enganos na cotação de preços bem como nas condições ofertadas. </w:t>
      </w:r>
    </w:p>
    <w:p w:rsidR="001F4296" w:rsidRDefault="001F4296" w:rsidP="001F4296">
      <w:pPr>
        <w:spacing w:line="360" w:lineRule="auto"/>
        <w:ind w:left="426" w:hanging="142"/>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9.3. A COMPAJUL observará ainda, o que dispõe o art. 44 da Lei Federal Nº 8.666/93. </w:t>
      </w:r>
    </w:p>
    <w:p w:rsidR="001F4296" w:rsidRDefault="001F4296" w:rsidP="001F4296">
      <w:pPr>
        <w:spacing w:line="360" w:lineRule="auto"/>
        <w:ind w:left="709"/>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1F4296" w:rsidRDefault="001F4296" w:rsidP="001F4296">
      <w:pPr>
        <w:spacing w:line="360" w:lineRule="auto"/>
        <w:ind w:left="426" w:hanging="142"/>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lastRenderedPageBreak/>
        <w:t xml:space="preserve">9.5. O julgamento e adjudicação das propostas também serão feitos pela COMPAJUL e a homologação pelo Prefeito Municipal de Cordeirópolis. </w:t>
      </w:r>
    </w:p>
    <w:p w:rsidR="001F4296" w:rsidRDefault="001F4296" w:rsidP="001F4296">
      <w:pPr>
        <w:spacing w:line="360" w:lineRule="auto"/>
        <w:ind w:left="709"/>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9.6. Serão desclassificadas as propostas: </w:t>
      </w:r>
    </w:p>
    <w:p w:rsidR="001F4296" w:rsidRDefault="001F4296" w:rsidP="001F4296">
      <w:pPr>
        <w:spacing w:line="360" w:lineRule="auto"/>
        <w:ind w:left="709"/>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9.6.1. Que não atendam às exigências do ato convocatório da licitação; </w:t>
      </w:r>
    </w:p>
    <w:p w:rsidR="001F4296" w:rsidRDefault="001F4296" w:rsidP="001F4296">
      <w:pPr>
        <w:spacing w:line="360" w:lineRule="auto"/>
        <w:ind w:left="709"/>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 xml:space="preserve">9.6.2.  Com preços excessivos ou manifestamente inexeqüíveis, nos termos do art. 48, II, §§1º e 2º, da Lei Federal nº 8.666/93. </w:t>
      </w:r>
    </w:p>
    <w:p w:rsidR="001F4296" w:rsidRDefault="001F4296" w:rsidP="001F4296">
      <w:pPr>
        <w:spacing w:line="360" w:lineRule="auto"/>
        <w:ind w:left="709"/>
        <w:jc w:val="both"/>
        <w:rPr>
          <w:rFonts w:ascii="Arial" w:hAnsi="Arial" w:cs="Arial"/>
          <w:sz w:val="18"/>
          <w:szCs w:val="18"/>
        </w:rPr>
      </w:pPr>
    </w:p>
    <w:p w:rsidR="001F4296" w:rsidRDefault="001F4296" w:rsidP="001F4296">
      <w:pPr>
        <w:spacing w:line="360" w:lineRule="auto"/>
        <w:ind w:left="709"/>
        <w:jc w:val="both"/>
        <w:rPr>
          <w:rFonts w:ascii="Arial" w:hAnsi="Arial" w:cs="Arial"/>
          <w:sz w:val="18"/>
          <w:szCs w:val="18"/>
        </w:rPr>
      </w:pPr>
      <w:r>
        <w:rPr>
          <w:rFonts w:ascii="Arial" w:hAnsi="Arial" w:cs="Arial"/>
          <w:sz w:val="18"/>
          <w:szCs w:val="18"/>
        </w:rPr>
        <w:t>9.7. Não se considerará qualquer oferta de vantagem não prevista no edital, nem preço ou vantagem baseada nas ofertas dos demais licitantes.</w:t>
      </w:r>
    </w:p>
    <w:p w:rsidR="001F4296" w:rsidRDefault="001F4296" w:rsidP="001F4296">
      <w:pPr>
        <w:tabs>
          <w:tab w:val="left" w:pos="993"/>
          <w:tab w:val="left" w:pos="1560"/>
        </w:tabs>
        <w:spacing w:line="360" w:lineRule="auto"/>
        <w:jc w:val="both"/>
        <w:rPr>
          <w:rFonts w:ascii="Arial" w:hAnsi="Arial" w:cs="Arial"/>
          <w:sz w:val="18"/>
          <w:szCs w:val="18"/>
        </w:rPr>
      </w:pPr>
    </w:p>
    <w:p w:rsidR="001F4296" w:rsidRDefault="001F4296" w:rsidP="001F4296">
      <w:pPr>
        <w:numPr>
          <w:ilvl w:val="0"/>
          <w:numId w:val="4"/>
        </w:numPr>
        <w:tabs>
          <w:tab w:val="num" w:pos="720"/>
          <w:tab w:val="left" w:pos="993"/>
          <w:tab w:val="left" w:pos="1560"/>
        </w:tabs>
        <w:suppressAutoHyphens/>
        <w:spacing w:line="360" w:lineRule="auto"/>
        <w:ind w:left="720" w:hanging="11"/>
        <w:jc w:val="both"/>
        <w:rPr>
          <w:rFonts w:ascii="Arial" w:hAnsi="Arial" w:cs="Arial"/>
          <w:b/>
          <w:sz w:val="18"/>
          <w:szCs w:val="18"/>
        </w:rPr>
      </w:pPr>
      <w:r>
        <w:rPr>
          <w:rFonts w:ascii="Arial" w:hAnsi="Arial" w:cs="Arial"/>
          <w:b/>
          <w:sz w:val="18"/>
          <w:szCs w:val="18"/>
        </w:rPr>
        <w:t>DAS PROPOSTAS</w:t>
      </w:r>
    </w:p>
    <w:p w:rsidR="001F4296" w:rsidRDefault="001F4296" w:rsidP="001F4296">
      <w:pPr>
        <w:tabs>
          <w:tab w:val="left" w:pos="993"/>
          <w:tab w:val="left" w:pos="1560"/>
        </w:tabs>
        <w:spacing w:line="360" w:lineRule="auto"/>
        <w:ind w:left="360"/>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1F4296" w:rsidRDefault="001F4296" w:rsidP="001F4296">
      <w:pPr>
        <w:tabs>
          <w:tab w:val="left" w:pos="993"/>
          <w:tab w:val="left" w:pos="1560"/>
        </w:tabs>
        <w:spacing w:line="360" w:lineRule="auto"/>
        <w:ind w:left="360"/>
        <w:jc w:val="both"/>
        <w:rPr>
          <w:rFonts w:ascii="Arial" w:hAnsi="Arial" w:cs="Arial"/>
          <w:sz w:val="18"/>
          <w:szCs w:val="18"/>
        </w:rPr>
      </w:pPr>
    </w:p>
    <w:p w:rsidR="001F4296" w:rsidRDefault="001F4296" w:rsidP="001F4296">
      <w:pPr>
        <w:tabs>
          <w:tab w:val="left" w:pos="993"/>
          <w:tab w:val="left" w:pos="1560"/>
        </w:tabs>
        <w:spacing w:line="360" w:lineRule="auto"/>
        <w:ind w:left="360"/>
        <w:jc w:val="center"/>
        <w:rPr>
          <w:rFonts w:ascii="Arial" w:hAnsi="Arial" w:cs="Arial"/>
          <w:b/>
          <w:sz w:val="18"/>
          <w:szCs w:val="18"/>
        </w:rPr>
      </w:pPr>
      <w:r>
        <w:rPr>
          <w:rFonts w:ascii="Arial" w:hAnsi="Arial" w:cs="Arial"/>
          <w:b/>
          <w:sz w:val="18"/>
          <w:szCs w:val="18"/>
          <w:u w:val="single"/>
        </w:rPr>
        <w:t>ENVELOPE Nº 01</w:t>
      </w:r>
      <w:r>
        <w:rPr>
          <w:rFonts w:ascii="Arial" w:hAnsi="Arial" w:cs="Arial"/>
          <w:b/>
          <w:sz w:val="18"/>
          <w:szCs w:val="18"/>
        </w:rPr>
        <w:t>– DOCUMENTAÇÃO DE HABILITAÇÃO</w:t>
      </w:r>
    </w:p>
    <w:p w:rsidR="001F4296" w:rsidRDefault="001F4296" w:rsidP="001F4296">
      <w:pPr>
        <w:tabs>
          <w:tab w:val="left" w:pos="993"/>
          <w:tab w:val="left" w:pos="1560"/>
        </w:tabs>
        <w:spacing w:line="360" w:lineRule="auto"/>
        <w:ind w:left="360"/>
        <w:jc w:val="center"/>
        <w:rPr>
          <w:rFonts w:ascii="Arial" w:hAnsi="Arial" w:cs="Arial"/>
          <w:b/>
          <w:sz w:val="18"/>
          <w:szCs w:val="18"/>
        </w:rPr>
      </w:pPr>
      <w:r>
        <w:rPr>
          <w:rFonts w:ascii="Arial" w:hAnsi="Arial" w:cs="Arial"/>
          <w:b/>
          <w:sz w:val="18"/>
          <w:szCs w:val="18"/>
        </w:rPr>
        <w:t>PREFEITURA MUNICIPAL DE CORDEIRÓPOLIS</w:t>
      </w:r>
    </w:p>
    <w:p w:rsidR="001F4296" w:rsidRDefault="001F4296" w:rsidP="001F4296">
      <w:pPr>
        <w:tabs>
          <w:tab w:val="left" w:pos="993"/>
          <w:tab w:val="left" w:pos="1560"/>
        </w:tabs>
        <w:spacing w:line="360" w:lineRule="auto"/>
        <w:ind w:left="360"/>
        <w:jc w:val="center"/>
        <w:rPr>
          <w:rFonts w:ascii="Arial" w:hAnsi="Arial" w:cs="Arial"/>
          <w:b/>
          <w:sz w:val="18"/>
          <w:szCs w:val="18"/>
        </w:rPr>
      </w:pPr>
      <w:r>
        <w:rPr>
          <w:rFonts w:ascii="Arial" w:hAnsi="Arial" w:cs="Arial"/>
          <w:b/>
          <w:i/>
          <w:sz w:val="18"/>
          <w:szCs w:val="18"/>
        </w:rPr>
        <w:t>TOMADA DE PREÇOS</w:t>
      </w:r>
      <w:r>
        <w:rPr>
          <w:rFonts w:ascii="Arial" w:hAnsi="Arial" w:cs="Arial"/>
          <w:b/>
          <w:sz w:val="18"/>
          <w:szCs w:val="18"/>
        </w:rPr>
        <w:t xml:space="preserve"> Nº __</w:t>
      </w:r>
    </w:p>
    <w:p w:rsidR="001F4296" w:rsidRDefault="001F4296" w:rsidP="001F4296">
      <w:pPr>
        <w:tabs>
          <w:tab w:val="left" w:pos="993"/>
          <w:tab w:val="left" w:pos="1560"/>
        </w:tabs>
        <w:spacing w:line="360" w:lineRule="auto"/>
        <w:ind w:left="360"/>
        <w:jc w:val="center"/>
        <w:rPr>
          <w:rFonts w:ascii="Arial" w:hAnsi="Arial" w:cs="Arial"/>
          <w:b/>
          <w:sz w:val="18"/>
          <w:szCs w:val="18"/>
        </w:rPr>
      </w:pPr>
      <w:r>
        <w:rPr>
          <w:rFonts w:ascii="Arial" w:hAnsi="Arial" w:cs="Arial"/>
          <w:b/>
          <w:sz w:val="18"/>
          <w:szCs w:val="18"/>
        </w:rPr>
        <w:t>(denominação, endereço, e-mail e telefone do licitante)</w:t>
      </w:r>
    </w:p>
    <w:p w:rsidR="001F4296" w:rsidRDefault="001F4296" w:rsidP="001F4296">
      <w:pPr>
        <w:tabs>
          <w:tab w:val="left" w:pos="993"/>
          <w:tab w:val="left" w:pos="1560"/>
        </w:tabs>
        <w:spacing w:line="360" w:lineRule="auto"/>
        <w:ind w:left="360"/>
        <w:jc w:val="center"/>
        <w:rPr>
          <w:rFonts w:ascii="Arial" w:hAnsi="Arial" w:cs="Arial"/>
          <w:b/>
          <w:sz w:val="18"/>
          <w:szCs w:val="18"/>
        </w:rPr>
      </w:pPr>
    </w:p>
    <w:p w:rsidR="001F4296" w:rsidRDefault="001F4296" w:rsidP="001F4296">
      <w:pPr>
        <w:tabs>
          <w:tab w:val="left" w:pos="993"/>
          <w:tab w:val="left" w:pos="1560"/>
        </w:tabs>
        <w:spacing w:line="360" w:lineRule="auto"/>
        <w:ind w:left="360"/>
        <w:jc w:val="center"/>
        <w:rPr>
          <w:rFonts w:ascii="Arial" w:hAnsi="Arial" w:cs="Arial"/>
          <w:b/>
          <w:sz w:val="18"/>
          <w:szCs w:val="18"/>
        </w:rPr>
      </w:pPr>
      <w:r>
        <w:rPr>
          <w:rFonts w:ascii="Arial" w:hAnsi="Arial" w:cs="Arial"/>
          <w:b/>
          <w:sz w:val="18"/>
          <w:szCs w:val="18"/>
          <w:u w:val="single"/>
        </w:rPr>
        <w:t>ENVELOPE Nº 02</w:t>
      </w:r>
      <w:r>
        <w:rPr>
          <w:rFonts w:ascii="Arial" w:hAnsi="Arial" w:cs="Arial"/>
          <w:b/>
          <w:sz w:val="18"/>
          <w:szCs w:val="18"/>
        </w:rPr>
        <w:t>– PROPOSTA COMERCIAL</w:t>
      </w:r>
    </w:p>
    <w:p w:rsidR="001F4296" w:rsidRDefault="001F4296" w:rsidP="001F4296">
      <w:pPr>
        <w:tabs>
          <w:tab w:val="left" w:pos="993"/>
          <w:tab w:val="left" w:pos="1560"/>
        </w:tabs>
        <w:spacing w:line="360" w:lineRule="auto"/>
        <w:ind w:left="360"/>
        <w:jc w:val="center"/>
        <w:rPr>
          <w:rFonts w:ascii="Arial" w:hAnsi="Arial" w:cs="Arial"/>
          <w:b/>
          <w:sz w:val="18"/>
          <w:szCs w:val="18"/>
        </w:rPr>
      </w:pPr>
      <w:r>
        <w:rPr>
          <w:rFonts w:ascii="Arial" w:hAnsi="Arial" w:cs="Arial"/>
          <w:b/>
          <w:sz w:val="18"/>
          <w:szCs w:val="18"/>
        </w:rPr>
        <w:t>PREFEITURA MUNICIPAL DE CORDEIRÓPOLIS</w:t>
      </w:r>
    </w:p>
    <w:p w:rsidR="001F4296" w:rsidRDefault="001F4296" w:rsidP="001F4296">
      <w:pPr>
        <w:tabs>
          <w:tab w:val="left" w:pos="993"/>
          <w:tab w:val="left" w:pos="1560"/>
        </w:tabs>
        <w:spacing w:line="360" w:lineRule="auto"/>
        <w:ind w:left="360"/>
        <w:jc w:val="center"/>
        <w:rPr>
          <w:rFonts w:ascii="Arial" w:hAnsi="Arial" w:cs="Arial"/>
          <w:b/>
          <w:sz w:val="18"/>
          <w:szCs w:val="18"/>
        </w:rPr>
      </w:pPr>
      <w:r>
        <w:rPr>
          <w:rFonts w:ascii="Arial" w:hAnsi="Arial" w:cs="Arial"/>
          <w:b/>
          <w:i/>
          <w:sz w:val="18"/>
          <w:szCs w:val="18"/>
        </w:rPr>
        <w:t>TOMADA DE PREÇOS</w:t>
      </w:r>
      <w:r>
        <w:rPr>
          <w:rFonts w:ascii="Arial" w:hAnsi="Arial" w:cs="Arial"/>
          <w:b/>
          <w:sz w:val="18"/>
          <w:szCs w:val="18"/>
        </w:rPr>
        <w:t xml:space="preserve"> Nº __</w:t>
      </w:r>
    </w:p>
    <w:p w:rsidR="001F4296" w:rsidRDefault="001F4296" w:rsidP="001F4296">
      <w:pPr>
        <w:tabs>
          <w:tab w:val="left" w:pos="993"/>
          <w:tab w:val="left" w:pos="1560"/>
        </w:tabs>
        <w:spacing w:line="360" w:lineRule="auto"/>
        <w:ind w:left="360"/>
        <w:jc w:val="center"/>
        <w:rPr>
          <w:rFonts w:ascii="Arial" w:hAnsi="Arial" w:cs="Arial"/>
          <w:b/>
          <w:sz w:val="18"/>
          <w:szCs w:val="18"/>
        </w:rPr>
      </w:pPr>
      <w:r>
        <w:rPr>
          <w:rFonts w:ascii="Arial" w:hAnsi="Arial" w:cs="Arial"/>
          <w:b/>
          <w:sz w:val="18"/>
          <w:szCs w:val="18"/>
        </w:rPr>
        <w:t>(denominação, endereço, e-mail e telefone do licitante)</w:t>
      </w:r>
    </w:p>
    <w:p w:rsidR="001F4296" w:rsidRDefault="001F4296" w:rsidP="001F4296">
      <w:pPr>
        <w:tabs>
          <w:tab w:val="left" w:pos="993"/>
          <w:tab w:val="left" w:pos="1560"/>
        </w:tabs>
        <w:spacing w:line="360" w:lineRule="auto"/>
        <w:ind w:left="284"/>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1F4296" w:rsidRDefault="001F4296" w:rsidP="001F4296">
      <w:pPr>
        <w:tabs>
          <w:tab w:val="left" w:pos="993"/>
          <w:tab w:val="left" w:pos="1560"/>
        </w:tabs>
        <w:spacing w:line="360" w:lineRule="auto"/>
        <w:ind w:left="284"/>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10.3.3. Cronograma físico-financeiro; </w:t>
      </w:r>
    </w:p>
    <w:p w:rsidR="001F4296" w:rsidRDefault="001F4296" w:rsidP="001F4296">
      <w:pPr>
        <w:tabs>
          <w:tab w:val="left" w:pos="993"/>
          <w:tab w:val="left" w:pos="1560"/>
        </w:tabs>
        <w:spacing w:line="360" w:lineRule="auto"/>
        <w:ind w:left="709"/>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10.3.4. Planilhas de serviços, quantitativos e preços; </w:t>
      </w:r>
    </w:p>
    <w:p w:rsidR="001F4296" w:rsidRDefault="001F4296" w:rsidP="001F4296">
      <w:pPr>
        <w:tabs>
          <w:tab w:val="left" w:pos="993"/>
          <w:tab w:val="left" w:pos="1560"/>
        </w:tabs>
        <w:spacing w:line="360" w:lineRule="auto"/>
        <w:ind w:left="284"/>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1F4296" w:rsidRDefault="001F4296" w:rsidP="001F4296">
      <w:pPr>
        <w:tabs>
          <w:tab w:val="left" w:pos="993"/>
          <w:tab w:val="left" w:pos="1560"/>
        </w:tabs>
        <w:spacing w:line="360" w:lineRule="auto"/>
        <w:ind w:left="709"/>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10.3.6. Prazo de validade da proposta, que deverá ser de, pelo menos, 60(sessenta) dias, contados da data de apresentação das propostas. </w:t>
      </w:r>
    </w:p>
    <w:p w:rsidR="001F4296" w:rsidRDefault="001F4296" w:rsidP="001F4296">
      <w:pPr>
        <w:tabs>
          <w:tab w:val="left" w:pos="993"/>
          <w:tab w:val="left" w:pos="1560"/>
        </w:tabs>
        <w:spacing w:line="360" w:lineRule="auto"/>
        <w:ind w:left="709"/>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10.3.7. Preço global da obra. </w:t>
      </w:r>
    </w:p>
    <w:p w:rsidR="001F4296" w:rsidRDefault="001F4296" w:rsidP="001F4296">
      <w:pPr>
        <w:tabs>
          <w:tab w:val="left" w:pos="993"/>
          <w:tab w:val="left" w:pos="1560"/>
        </w:tabs>
        <w:spacing w:line="360" w:lineRule="auto"/>
        <w:ind w:left="709"/>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10.3.7.1. O preço deverá ser cotado: </w:t>
      </w:r>
    </w:p>
    <w:p w:rsidR="001F4296" w:rsidRDefault="001F4296" w:rsidP="001F4296">
      <w:pPr>
        <w:tabs>
          <w:tab w:val="left" w:pos="993"/>
          <w:tab w:val="left" w:pos="1560"/>
        </w:tabs>
        <w:spacing w:line="360" w:lineRule="auto"/>
        <w:ind w:left="284"/>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a) em valor unitário, total por item e global, indicando os preços referentes à mão-de-obra e material;  </w:t>
      </w:r>
    </w:p>
    <w:p w:rsidR="001F4296" w:rsidRDefault="001F4296" w:rsidP="001F4296">
      <w:pPr>
        <w:tabs>
          <w:tab w:val="left" w:pos="993"/>
          <w:tab w:val="left" w:pos="1560"/>
        </w:tabs>
        <w:spacing w:line="360" w:lineRule="auto"/>
        <w:ind w:left="709"/>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b) em moeda corrente nacional; </w:t>
      </w:r>
    </w:p>
    <w:p w:rsidR="001F4296" w:rsidRDefault="001F4296" w:rsidP="001F4296">
      <w:pPr>
        <w:tabs>
          <w:tab w:val="left" w:pos="993"/>
          <w:tab w:val="left" w:pos="1560"/>
        </w:tabs>
        <w:spacing w:line="360" w:lineRule="auto"/>
        <w:ind w:left="709"/>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10.3.7.2.  O preço proposto deverá contemplar todos os custos diretos e indiretos incorridos pelo licitante na data da apresentação da proposta. </w:t>
      </w:r>
    </w:p>
    <w:p w:rsidR="001F4296" w:rsidRDefault="001F4296" w:rsidP="001F4296">
      <w:pPr>
        <w:tabs>
          <w:tab w:val="left" w:pos="993"/>
          <w:tab w:val="left" w:pos="1560"/>
        </w:tabs>
        <w:spacing w:line="360" w:lineRule="auto"/>
        <w:ind w:left="709"/>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10.3.8.  Prazo de execução dos serviços de</w:t>
      </w:r>
      <w:r>
        <w:rPr>
          <w:rFonts w:ascii="Arial" w:hAnsi="Arial" w:cs="Arial"/>
          <w:b/>
          <w:sz w:val="18"/>
          <w:szCs w:val="18"/>
        </w:rPr>
        <w:t>12</w:t>
      </w:r>
      <w:r w:rsidR="001C44C8">
        <w:rPr>
          <w:rFonts w:ascii="Arial" w:hAnsi="Arial" w:cs="Arial"/>
          <w:b/>
          <w:sz w:val="18"/>
          <w:szCs w:val="18"/>
        </w:rPr>
        <w:t xml:space="preserve"> </w:t>
      </w:r>
      <w:r>
        <w:rPr>
          <w:rFonts w:ascii="Arial" w:hAnsi="Arial" w:cs="Arial"/>
          <w:b/>
          <w:sz w:val="18"/>
          <w:szCs w:val="18"/>
        </w:rPr>
        <w:t>(doze) meses</w:t>
      </w:r>
      <w:r>
        <w:rPr>
          <w:rFonts w:ascii="Arial" w:hAnsi="Arial" w:cs="Arial"/>
          <w:sz w:val="18"/>
          <w:szCs w:val="18"/>
        </w:rPr>
        <w:t xml:space="preserve">, contados a partir da data de recebimento pela contratada da Ordem de Serviço. </w:t>
      </w:r>
    </w:p>
    <w:p w:rsidR="001F4296" w:rsidRDefault="001F4296" w:rsidP="001F4296">
      <w:pPr>
        <w:tabs>
          <w:tab w:val="left" w:pos="993"/>
          <w:tab w:val="left" w:pos="1560"/>
        </w:tabs>
        <w:spacing w:line="360" w:lineRule="auto"/>
        <w:ind w:left="709"/>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10.3.9. Declaração impressa na proposta de que os preços apresentados contemplam todos os custos diretos e indiretos referentes ao objeto licitado. </w:t>
      </w:r>
    </w:p>
    <w:p w:rsidR="001F4296" w:rsidRDefault="001F4296" w:rsidP="001F4296">
      <w:pPr>
        <w:tabs>
          <w:tab w:val="left" w:pos="993"/>
          <w:tab w:val="left" w:pos="1560"/>
        </w:tabs>
        <w:spacing w:line="360" w:lineRule="auto"/>
        <w:ind w:left="284"/>
        <w:jc w:val="both"/>
        <w:rPr>
          <w:rFonts w:ascii="Arial" w:hAnsi="Arial" w:cs="Arial"/>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10.4.  O não cumprimento de quaisquer requisitos enumerados nos itens 10.1 e 10.3 implicarão na desclassificação da empresa proponente.     </w:t>
      </w:r>
    </w:p>
    <w:p w:rsidR="001F4296" w:rsidRDefault="001F4296" w:rsidP="001F4296">
      <w:pPr>
        <w:tabs>
          <w:tab w:val="left" w:pos="993"/>
          <w:tab w:val="left" w:pos="1560"/>
        </w:tabs>
        <w:spacing w:line="360" w:lineRule="auto"/>
        <w:ind w:left="709"/>
        <w:jc w:val="both"/>
        <w:rPr>
          <w:rFonts w:ascii="Arial" w:hAnsi="Arial" w:cs="Arial"/>
          <w:sz w:val="18"/>
          <w:szCs w:val="18"/>
        </w:rPr>
      </w:pPr>
    </w:p>
    <w:p w:rsidR="001F4296" w:rsidRDefault="001F4296" w:rsidP="001F4296">
      <w:pPr>
        <w:pStyle w:val="PargrafodaLista"/>
        <w:numPr>
          <w:ilvl w:val="0"/>
          <w:numId w:val="4"/>
        </w:numPr>
        <w:tabs>
          <w:tab w:val="num" w:pos="720"/>
          <w:tab w:val="left" w:pos="993"/>
          <w:tab w:val="left" w:pos="1560"/>
        </w:tabs>
        <w:suppressAutoHyphens/>
        <w:spacing w:line="360" w:lineRule="auto"/>
        <w:ind w:hanging="11"/>
        <w:jc w:val="both"/>
        <w:rPr>
          <w:rFonts w:ascii="Arial" w:hAnsi="Arial" w:cs="Arial"/>
          <w:b/>
          <w:sz w:val="18"/>
          <w:szCs w:val="18"/>
        </w:rPr>
      </w:pPr>
      <w:r>
        <w:rPr>
          <w:rFonts w:ascii="Arial" w:hAnsi="Arial" w:cs="Arial"/>
          <w:b/>
          <w:sz w:val="18"/>
          <w:szCs w:val="18"/>
        </w:rPr>
        <w:t>DO FORNECIMENTO DE INFORMAÇÕES</w:t>
      </w:r>
    </w:p>
    <w:p w:rsidR="001F4296" w:rsidRDefault="001F4296" w:rsidP="001F4296">
      <w:pPr>
        <w:tabs>
          <w:tab w:val="left" w:pos="993"/>
          <w:tab w:val="left" w:pos="1560"/>
        </w:tabs>
        <w:spacing w:line="360" w:lineRule="auto"/>
        <w:ind w:left="360"/>
        <w:jc w:val="both"/>
        <w:rPr>
          <w:rFonts w:ascii="Arial" w:hAnsi="Arial" w:cs="Arial"/>
          <w:b/>
          <w:sz w:val="18"/>
          <w:szCs w:val="18"/>
        </w:rPr>
      </w:pPr>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1F4296" w:rsidRDefault="001F4296" w:rsidP="001F4296">
      <w:pPr>
        <w:tabs>
          <w:tab w:val="left" w:pos="993"/>
          <w:tab w:val="left" w:pos="1560"/>
        </w:tabs>
        <w:spacing w:line="360" w:lineRule="auto"/>
        <w:ind w:left="709"/>
        <w:jc w:val="center"/>
        <w:rPr>
          <w:rFonts w:ascii="Arial" w:hAnsi="Arial" w:cs="Arial"/>
          <w:sz w:val="18"/>
          <w:szCs w:val="18"/>
        </w:rPr>
      </w:pPr>
      <w:hyperlink r:id="rId10" w:history="1">
        <w:r>
          <w:rPr>
            <w:rStyle w:val="Hyperlink"/>
            <w:rFonts w:cs="Arial"/>
            <w:sz w:val="18"/>
            <w:szCs w:val="18"/>
          </w:rPr>
          <w:t>suprimentos@cordeiropolis.sp.gov.br</w:t>
        </w:r>
      </w:hyperlink>
    </w:p>
    <w:p w:rsidR="001F4296" w:rsidRDefault="001F4296" w:rsidP="001F4296">
      <w:pPr>
        <w:tabs>
          <w:tab w:val="left" w:pos="993"/>
          <w:tab w:val="left" w:pos="1560"/>
        </w:tabs>
        <w:spacing w:line="360" w:lineRule="auto"/>
        <w:ind w:left="709"/>
        <w:jc w:val="both"/>
        <w:rPr>
          <w:rFonts w:ascii="Arial" w:hAnsi="Arial" w:cs="Arial"/>
          <w:sz w:val="18"/>
          <w:szCs w:val="18"/>
        </w:rPr>
      </w:pPr>
      <w:r>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1F4296" w:rsidRDefault="001F4296" w:rsidP="001F4296">
      <w:pPr>
        <w:tabs>
          <w:tab w:val="left" w:pos="993"/>
          <w:tab w:val="left" w:pos="1560"/>
        </w:tabs>
        <w:spacing w:line="360" w:lineRule="auto"/>
        <w:jc w:val="both"/>
        <w:rPr>
          <w:rFonts w:ascii="Arial" w:hAnsi="Arial" w:cs="Arial"/>
          <w:sz w:val="18"/>
          <w:szCs w:val="18"/>
        </w:rPr>
      </w:pPr>
    </w:p>
    <w:p w:rsidR="001F4296" w:rsidRDefault="001F4296" w:rsidP="001F4296">
      <w:pPr>
        <w:pStyle w:val="PargrafodaLista"/>
        <w:numPr>
          <w:ilvl w:val="0"/>
          <w:numId w:val="4"/>
        </w:numPr>
        <w:tabs>
          <w:tab w:val="num" w:pos="720"/>
        </w:tabs>
        <w:suppressAutoHyphens/>
        <w:spacing w:line="360" w:lineRule="auto"/>
        <w:ind w:hanging="11"/>
        <w:jc w:val="both"/>
        <w:rPr>
          <w:rFonts w:ascii="Arial" w:hAnsi="Arial" w:cs="Arial"/>
          <w:sz w:val="18"/>
          <w:szCs w:val="18"/>
        </w:rPr>
      </w:pPr>
      <w:r>
        <w:rPr>
          <w:rFonts w:ascii="Arial" w:hAnsi="Arial" w:cs="Arial"/>
          <w:b/>
          <w:sz w:val="18"/>
          <w:szCs w:val="18"/>
        </w:rPr>
        <w:t xml:space="preserve"> ANEXOS:</w:t>
      </w:r>
    </w:p>
    <w:p w:rsidR="001F4296" w:rsidRDefault="001F4296" w:rsidP="001F4296">
      <w:pPr>
        <w:spacing w:line="360" w:lineRule="auto"/>
        <w:ind w:left="1276"/>
        <w:jc w:val="both"/>
        <w:rPr>
          <w:rFonts w:ascii="Arial" w:hAnsi="Arial" w:cs="Arial"/>
          <w:b/>
          <w:sz w:val="18"/>
          <w:szCs w:val="18"/>
        </w:rPr>
      </w:pPr>
      <w:r>
        <w:rPr>
          <w:rFonts w:ascii="Arial" w:hAnsi="Arial" w:cs="Arial"/>
          <w:b/>
          <w:sz w:val="18"/>
          <w:szCs w:val="18"/>
        </w:rPr>
        <w:lastRenderedPageBreak/>
        <w:t>ANEXO I</w:t>
      </w:r>
    </w:p>
    <w:p w:rsidR="001F4296" w:rsidRDefault="001F4296" w:rsidP="001F4296">
      <w:pPr>
        <w:spacing w:line="360" w:lineRule="auto"/>
        <w:ind w:left="1843"/>
        <w:jc w:val="both"/>
        <w:rPr>
          <w:rFonts w:ascii="Arial" w:hAnsi="Arial" w:cs="Arial"/>
          <w:sz w:val="18"/>
          <w:szCs w:val="18"/>
        </w:rPr>
      </w:pPr>
      <w:r>
        <w:rPr>
          <w:rFonts w:ascii="Arial" w:hAnsi="Arial" w:cs="Arial"/>
          <w:sz w:val="18"/>
          <w:szCs w:val="18"/>
        </w:rPr>
        <w:t>Anexo I.A – Requisição;</w:t>
      </w:r>
    </w:p>
    <w:p w:rsidR="001F4296" w:rsidRDefault="001F4296" w:rsidP="001F4296">
      <w:pPr>
        <w:spacing w:line="360" w:lineRule="auto"/>
        <w:ind w:left="1843"/>
        <w:jc w:val="both"/>
        <w:rPr>
          <w:rFonts w:ascii="Arial" w:hAnsi="Arial" w:cs="Arial"/>
          <w:sz w:val="18"/>
          <w:szCs w:val="18"/>
        </w:rPr>
      </w:pPr>
      <w:r>
        <w:rPr>
          <w:rFonts w:ascii="Arial" w:hAnsi="Arial" w:cs="Arial"/>
          <w:sz w:val="18"/>
          <w:szCs w:val="18"/>
        </w:rPr>
        <w:t>Anexo I.B – Justificativa;</w:t>
      </w:r>
    </w:p>
    <w:p w:rsidR="001F4296" w:rsidRDefault="001F4296" w:rsidP="001F4296">
      <w:pPr>
        <w:spacing w:line="360" w:lineRule="auto"/>
        <w:ind w:left="1276"/>
        <w:jc w:val="both"/>
        <w:rPr>
          <w:rFonts w:ascii="Arial" w:hAnsi="Arial" w:cs="Arial"/>
          <w:b/>
          <w:sz w:val="18"/>
          <w:szCs w:val="18"/>
        </w:rPr>
      </w:pPr>
      <w:r>
        <w:rPr>
          <w:rFonts w:ascii="Arial" w:hAnsi="Arial" w:cs="Arial"/>
          <w:b/>
          <w:sz w:val="18"/>
          <w:szCs w:val="18"/>
        </w:rPr>
        <w:t>ANEXO II – Especificações Técnicas</w:t>
      </w:r>
    </w:p>
    <w:p w:rsidR="001F4296" w:rsidRDefault="001F4296" w:rsidP="001F4296">
      <w:pPr>
        <w:spacing w:line="360" w:lineRule="auto"/>
        <w:ind w:left="1276"/>
        <w:jc w:val="both"/>
        <w:rPr>
          <w:rFonts w:ascii="Arial" w:hAnsi="Arial" w:cs="Arial"/>
          <w:b/>
          <w:sz w:val="18"/>
          <w:szCs w:val="18"/>
        </w:rPr>
      </w:pPr>
      <w:r>
        <w:rPr>
          <w:rFonts w:ascii="Arial" w:hAnsi="Arial" w:cs="Arial"/>
          <w:sz w:val="18"/>
          <w:szCs w:val="18"/>
        </w:rPr>
        <w:t>Anexo II. C – Tabela com Itens de Relevância;</w:t>
      </w:r>
    </w:p>
    <w:p w:rsidR="001F4296" w:rsidRDefault="001F4296" w:rsidP="001F4296">
      <w:pPr>
        <w:spacing w:line="360" w:lineRule="auto"/>
        <w:ind w:left="1843"/>
        <w:jc w:val="both"/>
        <w:rPr>
          <w:rFonts w:ascii="Arial" w:hAnsi="Arial" w:cs="Arial"/>
          <w:sz w:val="18"/>
          <w:szCs w:val="18"/>
        </w:rPr>
      </w:pPr>
      <w:r>
        <w:rPr>
          <w:rFonts w:ascii="Arial" w:hAnsi="Arial" w:cs="Arial"/>
          <w:sz w:val="18"/>
          <w:szCs w:val="18"/>
        </w:rPr>
        <w:t>Anexo II. D – Planilha Orçamentária;</w:t>
      </w:r>
    </w:p>
    <w:p w:rsidR="001F4296" w:rsidRDefault="001F4296" w:rsidP="001F4296">
      <w:pPr>
        <w:spacing w:line="360" w:lineRule="auto"/>
        <w:ind w:left="1843"/>
        <w:jc w:val="both"/>
        <w:rPr>
          <w:rFonts w:ascii="Arial" w:hAnsi="Arial" w:cs="Arial"/>
          <w:sz w:val="18"/>
          <w:szCs w:val="18"/>
        </w:rPr>
      </w:pPr>
      <w:r>
        <w:rPr>
          <w:rFonts w:ascii="Arial" w:hAnsi="Arial" w:cs="Arial"/>
          <w:sz w:val="18"/>
          <w:szCs w:val="18"/>
        </w:rPr>
        <w:t>Anexo II. E – Cronograma Físico Financeiro Obra;</w:t>
      </w:r>
    </w:p>
    <w:p w:rsidR="001F4296" w:rsidRDefault="001F4296" w:rsidP="001F4296">
      <w:pPr>
        <w:spacing w:line="360" w:lineRule="auto"/>
        <w:ind w:left="1843"/>
        <w:jc w:val="both"/>
        <w:rPr>
          <w:rFonts w:ascii="Arial" w:hAnsi="Arial" w:cs="Arial"/>
          <w:sz w:val="18"/>
          <w:szCs w:val="18"/>
        </w:rPr>
      </w:pPr>
      <w:r>
        <w:rPr>
          <w:rFonts w:ascii="Arial" w:hAnsi="Arial" w:cs="Arial"/>
          <w:sz w:val="18"/>
          <w:szCs w:val="18"/>
        </w:rPr>
        <w:t>Anexo II. F – Memorial Descritivo;</w:t>
      </w:r>
    </w:p>
    <w:p w:rsidR="001F4296" w:rsidRDefault="001F4296" w:rsidP="001F4296">
      <w:pPr>
        <w:spacing w:line="360" w:lineRule="auto"/>
        <w:ind w:left="1843"/>
        <w:jc w:val="both"/>
        <w:rPr>
          <w:rFonts w:ascii="Arial" w:hAnsi="Arial" w:cs="Arial"/>
          <w:sz w:val="18"/>
          <w:szCs w:val="18"/>
        </w:rPr>
      </w:pPr>
      <w:r>
        <w:rPr>
          <w:rFonts w:ascii="Arial" w:hAnsi="Arial" w:cs="Arial"/>
          <w:sz w:val="18"/>
          <w:szCs w:val="18"/>
        </w:rPr>
        <w:t>Anexo II. G – Imagem de localização do Google;</w:t>
      </w:r>
    </w:p>
    <w:p w:rsidR="001F4296" w:rsidRDefault="001F4296" w:rsidP="001F4296">
      <w:pPr>
        <w:spacing w:line="360" w:lineRule="auto"/>
        <w:ind w:left="1843"/>
        <w:jc w:val="both"/>
        <w:rPr>
          <w:rFonts w:ascii="Arial" w:hAnsi="Arial" w:cs="Arial"/>
          <w:sz w:val="18"/>
          <w:szCs w:val="18"/>
        </w:rPr>
      </w:pPr>
      <w:r>
        <w:rPr>
          <w:rFonts w:ascii="Arial" w:hAnsi="Arial" w:cs="Arial"/>
          <w:sz w:val="18"/>
          <w:szCs w:val="18"/>
        </w:rPr>
        <w:t>Anexos II. H –ART Projetos, Planilha Orçamentária e Cronograma;</w:t>
      </w:r>
    </w:p>
    <w:p w:rsidR="001F4296" w:rsidRDefault="001F4296" w:rsidP="001F4296">
      <w:pPr>
        <w:spacing w:line="360" w:lineRule="auto"/>
        <w:ind w:left="1843"/>
        <w:jc w:val="both"/>
        <w:rPr>
          <w:rFonts w:ascii="Arial" w:hAnsi="Arial" w:cs="Arial"/>
          <w:sz w:val="18"/>
          <w:szCs w:val="18"/>
        </w:rPr>
      </w:pPr>
      <w:r>
        <w:rPr>
          <w:rFonts w:ascii="Arial" w:hAnsi="Arial" w:cs="Arial"/>
          <w:sz w:val="18"/>
          <w:szCs w:val="18"/>
        </w:rPr>
        <w:t>Anexos II. I – Projetos.</w:t>
      </w:r>
    </w:p>
    <w:p w:rsidR="001F4296" w:rsidRDefault="001F4296" w:rsidP="001F4296">
      <w:pPr>
        <w:spacing w:line="360" w:lineRule="auto"/>
        <w:ind w:left="1843"/>
        <w:jc w:val="both"/>
        <w:rPr>
          <w:rFonts w:ascii="Arial" w:hAnsi="Arial" w:cs="Arial"/>
          <w:sz w:val="18"/>
          <w:szCs w:val="18"/>
        </w:rPr>
      </w:pPr>
    </w:p>
    <w:p w:rsidR="001F4296" w:rsidRDefault="001F4296" w:rsidP="001F4296">
      <w:pPr>
        <w:spacing w:line="360" w:lineRule="auto"/>
        <w:jc w:val="both"/>
        <w:rPr>
          <w:rFonts w:ascii="Arial" w:hAnsi="Arial" w:cs="Arial"/>
          <w:sz w:val="18"/>
          <w:szCs w:val="18"/>
        </w:rPr>
      </w:pPr>
    </w:p>
    <w:p w:rsidR="001F4296" w:rsidRDefault="001F4296" w:rsidP="001F4296">
      <w:pPr>
        <w:spacing w:line="360" w:lineRule="auto"/>
        <w:jc w:val="right"/>
        <w:rPr>
          <w:rFonts w:ascii="Arial" w:hAnsi="Arial" w:cs="Arial"/>
          <w:sz w:val="18"/>
          <w:szCs w:val="18"/>
        </w:rPr>
      </w:pPr>
      <w:r>
        <w:rPr>
          <w:rFonts w:ascii="Arial" w:hAnsi="Arial" w:cs="Arial"/>
          <w:sz w:val="18"/>
          <w:szCs w:val="18"/>
        </w:rPr>
        <w:t>Cordeirópolis,07 de outubro de 2022</w:t>
      </w:r>
    </w:p>
    <w:p w:rsidR="001F4296" w:rsidRDefault="001F4296" w:rsidP="001F4296">
      <w:pPr>
        <w:spacing w:line="360" w:lineRule="auto"/>
        <w:jc w:val="right"/>
        <w:rPr>
          <w:rFonts w:ascii="Arial" w:hAnsi="Arial" w:cs="Arial"/>
          <w:sz w:val="18"/>
          <w:szCs w:val="18"/>
        </w:rPr>
      </w:pPr>
    </w:p>
    <w:p w:rsidR="001F4296" w:rsidRDefault="001F4296" w:rsidP="001F4296">
      <w:pPr>
        <w:spacing w:line="360" w:lineRule="auto"/>
        <w:rPr>
          <w:rFonts w:ascii="Arial" w:hAnsi="Arial" w:cs="Arial"/>
          <w:sz w:val="18"/>
          <w:szCs w:val="18"/>
        </w:rPr>
      </w:pPr>
    </w:p>
    <w:p w:rsidR="001F4296" w:rsidRDefault="001F4296" w:rsidP="001F4296">
      <w:pPr>
        <w:tabs>
          <w:tab w:val="left" w:pos="3261"/>
        </w:tabs>
        <w:jc w:val="center"/>
        <w:rPr>
          <w:rFonts w:ascii="Arial" w:hAnsi="Arial" w:cs="Arial"/>
          <w:i/>
          <w:sz w:val="18"/>
          <w:szCs w:val="18"/>
        </w:rPr>
      </w:pPr>
      <w:r>
        <w:rPr>
          <w:rFonts w:ascii="Arial" w:hAnsi="Arial" w:cs="Arial"/>
          <w:i/>
          <w:sz w:val="18"/>
          <w:szCs w:val="18"/>
        </w:rPr>
        <w:t>________________________</w:t>
      </w:r>
    </w:p>
    <w:p w:rsidR="001F4296" w:rsidRDefault="001F4296" w:rsidP="001F4296">
      <w:pPr>
        <w:jc w:val="center"/>
        <w:rPr>
          <w:rFonts w:ascii="Arial" w:hAnsi="Arial" w:cs="Arial"/>
          <w:b/>
          <w:i/>
          <w:sz w:val="18"/>
          <w:szCs w:val="18"/>
        </w:rPr>
      </w:pPr>
      <w:r>
        <w:rPr>
          <w:rFonts w:ascii="Arial" w:hAnsi="Arial" w:cs="Arial"/>
          <w:b/>
          <w:i/>
          <w:sz w:val="18"/>
          <w:szCs w:val="18"/>
        </w:rPr>
        <w:t>Eng. MARCELO J. COGHI</w:t>
      </w:r>
    </w:p>
    <w:p w:rsidR="001F4296" w:rsidRDefault="001F4296" w:rsidP="001F4296">
      <w:pPr>
        <w:jc w:val="center"/>
        <w:rPr>
          <w:rFonts w:ascii="Arial" w:hAnsi="Arial" w:cs="Arial"/>
          <w:i/>
          <w:sz w:val="18"/>
          <w:szCs w:val="18"/>
        </w:rPr>
      </w:pPr>
      <w:r>
        <w:rPr>
          <w:rFonts w:ascii="Arial" w:hAnsi="Arial" w:cs="Arial"/>
          <w:i/>
          <w:sz w:val="18"/>
          <w:szCs w:val="18"/>
        </w:rPr>
        <w:t>Secretário Municipal de Obras e Planejamento</w:t>
      </w: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10A3">
        <w:rPr>
          <w:rFonts w:ascii="Arial" w:hAnsi="Arial" w:cs="Arial"/>
          <w:sz w:val="22"/>
          <w:szCs w:val="22"/>
        </w:rPr>
        <w:t>24/2022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E010A3">
        <w:rPr>
          <w:rFonts w:ascii="Arial" w:hAnsi="Arial" w:cs="Arial"/>
          <w:b/>
          <w:bCs/>
          <w:iCs/>
          <w:sz w:val="22"/>
          <w:szCs w:val="22"/>
        </w:rPr>
        <w:t>Reforma do prédio da Estação Ferroviária de Cordeirópolis e implantação do Museu”</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10A3">
        <w:rPr>
          <w:rFonts w:ascii="Arial" w:hAnsi="Arial" w:cs="Arial"/>
          <w:sz w:val="22"/>
          <w:szCs w:val="22"/>
        </w:rPr>
        <w:t>24/2022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E010A3">
        <w:rPr>
          <w:rFonts w:ascii="Arial" w:hAnsi="Arial" w:cs="Arial"/>
          <w:b/>
          <w:bCs/>
          <w:iCs/>
          <w:sz w:val="22"/>
          <w:szCs w:val="22"/>
        </w:rPr>
        <w:t>Reforma do prédio da Estação Ferroviária de Cordeirópolis e implantação do Museu”</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10A3">
        <w:rPr>
          <w:rFonts w:ascii="Arial" w:hAnsi="Arial" w:cs="Arial"/>
          <w:sz w:val="22"/>
          <w:szCs w:val="22"/>
        </w:rPr>
        <w:t>24/2022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E010A3">
        <w:rPr>
          <w:rFonts w:ascii="Arial" w:hAnsi="Arial" w:cs="Arial"/>
          <w:b/>
          <w:bCs/>
          <w:iCs/>
          <w:sz w:val="22"/>
          <w:szCs w:val="22"/>
        </w:rPr>
        <w:t>Reforma do prédio da Estação Ferroviária de Cordeirópolis e implantação do Museu”</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10A3">
        <w:rPr>
          <w:rFonts w:ascii="Arial" w:hAnsi="Arial" w:cs="Arial"/>
          <w:sz w:val="22"/>
          <w:szCs w:val="22"/>
        </w:rPr>
        <w:t>24/2022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E010A3">
        <w:rPr>
          <w:rFonts w:ascii="Arial" w:hAnsi="Arial" w:cs="Arial"/>
          <w:b/>
          <w:bCs/>
          <w:iCs/>
          <w:sz w:val="22"/>
          <w:szCs w:val="22"/>
        </w:rPr>
        <w:t>Reforma do prédio da Estação Ferroviária de Cordeirópolis e implantação do Museu”</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E010A3">
              <w:rPr>
                <w:rFonts w:ascii="Arial" w:hAnsi="Arial" w:cs="Arial"/>
                <w:b/>
                <w:bCs/>
                <w:iCs/>
              </w:rPr>
              <w:t>Reforma do prédio da Estação Ferroviária de Cordeirópolis e implantação do Museu”</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E010A3">
              <w:rPr>
                <w:rFonts w:ascii="Arial" w:hAnsi="Arial" w:cs="Arial"/>
                <w:sz w:val="22"/>
                <w:szCs w:val="22"/>
                <w:u w:val="single"/>
              </w:rPr>
              <w:t>6099/2022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8C4197">
        <w:rPr>
          <w:rFonts w:ascii="Arial" w:hAnsi="Arial" w:cs="Arial"/>
          <w:b/>
          <w:sz w:val="22"/>
          <w:szCs w:val="22"/>
        </w:rPr>
        <w:t>12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10A3">
        <w:rPr>
          <w:rFonts w:ascii="Arial" w:hAnsi="Arial" w:cs="Arial"/>
          <w:sz w:val="22"/>
          <w:szCs w:val="22"/>
        </w:rPr>
        <w:t>24/2022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E010A3">
        <w:rPr>
          <w:rFonts w:ascii="Arial" w:hAnsi="Arial" w:cs="Arial"/>
          <w:b/>
          <w:bCs/>
          <w:iCs/>
        </w:rPr>
        <w:t>Reforma do prédio da Estação Ferroviária de Cordeirópolis e implantação do Museu”</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10A3">
        <w:rPr>
          <w:rFonts w:ascii="Arial" w:hAnsi="Arial" w:cs="Arial"/>
          <w:sz w:val="22"/>
          <w:szCs w:val="22"/>
        </w:rPr>
        <w:t>24/2022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010A3">
        <w:rPr>
          <w:rFonts w:ascii="Arial" w:hAnsi="Arial" w:cs="Arial"/>
          <w:sz w:val="22"/>
          <w:szCs w:val="22"/>
        </w:rPr>
        <w:t>24/2022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8C4197">
        <w:rPr>
          <w:rFonts w:cs="Arial"/>
          <w:b/>
          <w:sz w:val="22"/>
          <w:szCs w:val="22"/>
        </w:rPr>
        <w:t>12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463A6B" w:rsidRPr="0045462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463A6B" w:rsidRPr="00700139" w:rsidTr="00463A6B">
        <w:tc>
          <w:tcPr>
            <w:tcW w:w="585"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463A6B" w:rsidRPr="00445849" w:rsidTr="00463A6B">
        <w:tc>
          <w:tcPr>
            <w:tcW w:w="58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708</w:t>
            </w:r>
          </w:p>
        </w:tc>
        <w:tc>
          <w:tcPr>
            <w:tcW w:w="576"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Pr="00700139">
              <w:rPr>
                <w:rFonts w:ascii="Arial" w:hAnsi="Arial" w:cs="Arial"/>
                <w:sz w:val="22"/>
                <w:szCs w:val="22"/>
              </w:rPr>
              <w:t>.01</w:t>
            </w:r>
          </w:p>
        </w:tc>
        <w:tc>
          <w:tcPr>
            <w:tcW w:w="77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w:t>
            </w:r>
            <w:r>
              <w:rPr>
                <w:rFonts w:ascii="Arial" w:hAnsi="Arial" w:cs="Arial"/>
                <w:sz w:val="22"/>
                <w:szCs w:val="22"/>
              </w:rPr>
              <w:t>2</w:t>
            </w:r>
            <w:r w:rsidRPr="00700139">
              <w:rPr>
                <w:rFonts w:ascii="Arial" w:hAnsi="Arial" w:cs="Arial"/>
                <w:sz w:val="22"/>
                <w:szCs w:val="22"/>
              </w:rPr>
              <w:t xml:space="preserve"> </w:t>
            </w:r>
            <w:r>
              <w:rPr>
                <w:rFonts w:ascii="Arial" w:hAnsi="Arial" w:cs="Arial"/>
                <w:sz w:val="22"/>
                <w:szCs w:val="22"/>
              </w:rPr>
              <w:t>361</w:t>
            </w:r>
            <w:r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2200000</w:t>
            </w:r>
          </w:p>
        </w:tc>
      </w:tr>
      <w:tr w:rsidR="00463A6B" w:rsidRPr="00445849" w:rsidTr="00463A6B">
        <w:tc>
          <w:tcPr>
            <w:tcW w:w="585"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891</w:t>
            </w:r>
          </w:p>
        </w:tc>
        <w:tc>
          <w:tcPr>
            <w:tcW w:w="576"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02.01</w:t>
            </w:r>
          </w:p>
        </w:tc>
        <w:tc>
          <w:tcPr>
            <w:tcW w:w="775"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463A6B" w:rsidRPr="00700139"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w:t>
            </w:r>
            <w:r>
              <w:rPr>
                <w:rFonts w:ascii="Arial" w:hAnsi="Arial" w:cs="Arial"/>
                <w:sz w:val="22"/>
                <w:szCs w:val="22"/>
              </w:rPr>
              <w:t>2</w:t>
            </w:r>
            <w:r w:rsidRPr="00700139">
              <w:rPr>
                <w:rFonts w:ascii="Arial" w:hAnsi="Arial" w:cs="Arial"/>
                <w:sz w:val="22"/>
                <w:szCs w:val="22"/>
              </w:rPr>
              <w:t xml:space="preserve"> </w:t>
            </w:r>
            <w:r>
              <w:rPr>
                <w:rFonts w:ascii="Arial" w:hAnsi="Arial" w:cs="Arial"/>
                <w:sz w:val="22"/>
                <w:szCs w:val="22"/>
              </w:rPr>
              <w:t>361</w:t>
            </w:r>
            <w:r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p>
        </w:tc>
        <w:tc>
          <w:tcPr>
            <w:tcW w:w="1180" w:type="pct"/>
            <w:vAlign w:val="center"/>
          </w:tcPr>
          <w:p w:rsidR="00463A6B" w:rsidRDefault="00463A6B" w:rsidP="00463A6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2200005</w:t>
            </w:r>
          </w:p>
        </w:tc>
      </w:tr>
    </w:tbl>
    <w:p w:rsidR="008E41F3" w:rsidRDefault="00463A6B"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93F" w:rsidRDefault="00ED593F" w:rsidP="008D473D">
      <w:r>
        <w:separator/>
      </w:r>
    </w:p>
  </w:endnote>
  <w:endnote w:type="continuationSeparator" w:id="1">
    <w:p w:rsidR="00ED593F" w:rsidRDefault="00ED593F"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64" w:rsidRDefault="006338F3">
    <w:pPr>
      <w:pStyle w:val="Rodap"/>
      <w:framePr w:wrap="around" w:vAnchor="text" w:hAnchor="margin" w:xAlign="right" w:y="1"/>
      <w:rPr>
        <w:rStyle w:val="Nmerodepgina"/>
      </w:rPr>
    </w:pPr>
    <w:r>
      <w:rPr>
        <w:rStyle w:val="Nmerodepgina"/>
      </w:rPr>
      <w:fldChar w:fldCharType="begin"/>
    </w:r>
    <w:r w:rsidR="00E41F64">
      <w:rPr>
        <w:rStyle w:val="Nmerodepgina"/>
      </w:rPr>
      <w:instrText xml:space="preserve">PAGE  </w:instrText>
    </w:r>
    <w:r>
      <w:rPr>
        <w:rStyle w:val="Nmerodepgina"/>
      </w:rPr>
      <w:fldChar w:fldCharType="separate"/>
    </w:r>
    <w:r w:rsidR="00E41F64">
      <w:rPr>
        <w:rStyle w:val="Nmerodepgina"/>
        <w:noProof/>
      </w:rPr>
      <w:t>1</w:t>
    </w:r>
    <w:r>
      <w:rPr>
        <w:rStyle w:val="Nmerodepgina"/>
      </w:rPr>
      <w:fldChar w:fldCharType="end"/>
    </w:r>
  </w:p>
  <w:p w:rsidR="00E41F64" w:rsidRDefault="00E41F6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64" w:rsidRPr="00AE4DE7" w:rsidRDefault="00E41F64"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E41F64" w:rsidRDefault="00E41F64" w:rsidP="0022657E">
    <w:pPr>
      <w:pStyle w:val="Rodap"/>
      <w:pBdr>
        <w:top w:val="single" w:sz="18" w:space="0" w:color="3366CC"/>
      </w:pBdr>
      <w:ind w:right="360"/>
      <w:jc w:val="center"/>
      <w:rPr>
        <w:rFonts w:ascii="Arial" w:hAnsi="Arial" w:cs="Arial"/>
        <w:b/>
        <w:color w:val="003366"/>
        <w:sz w:val="16"/>
        <w:szCs w:val="16"/>
      </w:rPr>
    </w:pPr>
  </w:p>
  <w:p w:rsidR="00E41F64" w:rsidRPr="009B1E51" w:rsidRDefault="006338F3"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E41F64" w:rsidRPr="009B1E51">
      <w:rPr>
        <w:rStyle w:val="Nmerodepgina"/>
        <w:b/>
        <w:sz w:val="16"/>
        <w:szCs w:val="16"/>
      </w:rPr>
      <w:instrText xml:space="preserve">PAGE  </w:instrText>
    </w:r>
    <w:r w:rsidRPr="009B1E51">
      <w:rPr>
        <w:rStyle w:val="Nmerodepgina"/>
        <w:b/>
        <w:sz w:val="16"/>
        <w:szCs w:val="16"/>
      </w:rPr>
      <w:fldChar w:fldCharType="separate"/>
    </w:r>
    <w:r w:rsidR="001C44C8">
      <w:rPr>
        <w:rStyle w:val="Nmerodepgina"/>
        <w:b/>
        <w:noProof/>
        <w:sz w:val="16"/>
        <w:szCs w:val="16"/>
      </w:rPr>
      <w:t>27</w:t>
    </w:r>
    <w:r w:rsidRPr="009B1E51">
      <w:rPr>
        <w:rStyle w:val="Nmerodepgina"/>
        <w:b/>
        <w:sz w:val="16"/>
        <w:szCs w:val="16"/>
      </w:rPr>
      <w:fldChar w:fldCharType="end"/>
    </w:r>
  </w:p>
  <w:p w:rsidR="00E41F64" w:rsidRDefault="00E41F64"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93F" w:rsidRDefault="00ED593F" w:rsidP="008D473D">
      <w:r>
        <w:separator/>
      </w:r>
    </w:p>
  </w:footnote>
  <w:footnote w:type="continuationSeparator" w:id="1">
    <w:p w:rsidR="00ED593F" w:rsidRDefault="00ED593F"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64" w:rsidRDefault="00E41F64"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E41F64" w:rsidRDefault="00E41F64" w:rsidP="0022657E">
    <w:pPr>
      <w:pStyle w:val="Cabealho"/>
      <w:jc w:val="center"/>
      <w:rPr>
        <w:rFonts w:ascii="Verdana" w:hAnsi="Verdana" w:cs="Verdana"/>
        <w:b/>
        <w:bCs/>
        <w:sz w:val="24"/>
        <w:szCs w:val="24"/>
      </w:rPr>
    </w:pPr>
  </w:p>
  <w:p w:rsidR="00E41F64" w:rsidRDefault="00E41F64" w:rsidP="0022657E">
    <w:pPr>
      <w:pStyle w:val="Cabealho"/>
      <w:jc w:val="center"/>
      <w:rPr>
        <w:rFonts w:ascii="Verdana" w:hAnsi="Verdana" w:cs="Verdana"/>
        <w:b/>
        <w:bCs/>
        <w:sz w:val="24"/>
        <w:szCs w:val="24"/>
      </w:rPr>
    </w:pPr>
  </w:p>
  <w:p w:rsidR="00E41F64" w:rsidRDefault="00E41F64" w:rsidP="0022657E">
    <w:pPr>
      <w:pStyle w:val="Cabealho"/>
      <w:jc w:val="center"/>
      <w:rPr>
        <w:rFonts w:ascii="Verdana" w:hAnsi="Verdana" w:cs="Verdana"/>
        <w:b/>
        <w:bCs/>
        <w:sz w:val="24"/>
        <w:szCs w:val="24"/>
      </w:rPr>
    </w:pPr>
  </w:p>
  <w:p w:rsidR="00E41F64" w:rsidRDefault="00E41F64" w:rsidP="0022657E">
    <w:pPr>
      <w:pStyle w:val="Cabealho"/>
      <w:jc w:val="center"/>
      <w:rPr>
        <w:rFonts w:ascii="Verdana" w:hAnsi="Verdana" w:cs="Verdana"/>
        <w:b/>
        <w:bCs/>
        <w:sz w:val="24"/>
        <w:szCs w:val="24"/>
      </w:rPr>
    </w:pPr>
  </w:p>
  <w:p w:rsidR="00E41F64" w:rsidRPr="00B407BD" w:rsidRDefault="00E41F64"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E41F64" w:rsidRDefault="00E41F64" w:rsidP="0022657E">
    <w:pPr>
      <w:pStyle w:val="Cabealho"/>
      <w:jc w:val="center"/>
      <w:rPr>
        <w:rFonts w:ascii="Verdana" w:hAnsi="Verdana" w:cs="Verdana"/>
      </w:rPr>
    </w:pPr>
    <w:r w:rsidRPr="00483529">
      <w:rPr>
        <w:rFonts w:ascii="Verdana" w:hAnsi="Verdana" w:cs="Verdana"/>
      </w:rPr>
      <w:t>Estado de São Paulo</w:t>
    </w:r>
  </w:p>
  <w:p w:rsidR="00E41F64" w:rsidRPr="00483529" w:rsidRDefault="00E41F64" w:rsidP="0022657E">
    <w:pPr>
      <w:pStyle w:val="Cabealho"/>
      <w:pBdr>
        <w:bottom w:val="single" w:sz="18" w:space="1" w:color="auto"/>
      </w:pBdr>
      <w:jc w:val="center"/>
      <w:rPr>
        <w:rFonts w:ascii="Verdana" w:hAnsi="Verdana" w:cs="Verdana"/>
      </w:rPr>
    </w:pPr>
  </w:p>
  <w:p w:rsidR="00E41F64" w:rsidRPr="00A542CE" w:rsidRDefault="00E41F64"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40275449"/>
    <w:multiLevelType w:val="hybridMultilevel"/>
    <w:tmpl w:val="55B2160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481D4397"/>
    <w:multiLevelType w:val="hybridMultilevel"/>
    <w:tmpl w:val="3662A944"/>
    <w:lvl w:ilvl="0" w:tplc="7BD886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96610"/>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53F07"/>
    <w:rsid w:val="00061D33"/>
    <w:rsid w:val="00084CDF"/>
    <w:rsid w:val="0009394B"/>
    <w:rsid w:val="000952C8"/>
    <w:rsid w:val="000A2AC4"/>
    <w:rsid w:val="000A5D14"/>
    <w:rsid w:val="000B2C44"/>
    <w:rsid w:val="000B605F"/>
    <w:rsid w:val="000C0BCF"/>
    <w:rsid w:val="000C3F2E"/>
    <w:rsid w:val="000C43D4"/>
    <w:rsid w:val="000C4C0B"/>
    <w:rsid w:val="000D3B5E"/>
    <w:rsid w:val="000D3D2D"/>
    <w:rsid w:val="000E4B04"/>
    <w:rsid w:val="000E7283"/>
    <w:rsid w:val="000F278F"/>
    <w:rsid w:val="000F38AC"/>
    <w:rsid w:val="000F4744"/>
    <w:rsid w:val="001116F8"/>
    <w:rsid w:val="00111E5D"/>
    <w:rsid w:val="00115972"/>
    <w:rsid w:val="00122F8C"/>
    <w:rsid w:val="00127A3E"/>
    <w:rsid w:val="00153A93"/>
    <w:rsid w:val="00161DD1"/>
    <w:rsid w:val="00173D0D"/>
    <w:rsid w:val="001800B7"/>
    <w:rsid w:val="00190531"/>
    <w:rsid w:val="0019286A"/>
    <w:rsid w:val="00194B3B"/>
    <w:rsid w:val="001966A9"/>
    <w:rsid w:val="001A470F"/>
    <w:rsid w:val="001A59AD"/>
    <w:rsid w:val="001A7EB7"/>
    <w:rsid w:val="001B46E7"/>
    <w:rsid w:val="001C3449"/>
    <w:rsid w:val="001C44C8"/>
    <w:rsid w:val="001D02BE"/>
    <w:rsid w:val="001D6123"/>
    <w:rsid w:val="001E2501"/>
    <w:rsid w:val="001E4DD9"/>
    <w:rsid w:val="001F0566"/>
    <w:rsid w:val="001F4296"/>
    <w:rsid w:val="00205522"/>
    <w:rsid w:val="002071C4"/>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B0397"/>
    <w:rsid w:val="002D4A83"/>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3A6B"/>
    <w:rsid w:val="00467A10"/>
    <w:rsid w:val="00470617"/>
    <w:rsid w:val="00474B9B"/>
    <w:rsid w:val="00477F98"/>
    <w:rsid w:val="00483529"/>
    <w:rsid w:val="00492086"/>
    <w:rsid w:val="00493A86"/>
    <w:rsid w:val="004950A0"/>
    <w:rsid w:val="004974EB"/>
    <w:rsid w:val="004A0EA7"/>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2DF9"/>
    <w:rsid w:val="005B468A"/>
    <w:rsid w:val="005C2D71"/>
    <w:rsid w:val="005C76FF"/>
    <w:rsid w:val="005F50DE"/>
    <w:rsid w:val="00607E50"/>
    <w:rsid w:val="00620DFB"/>
    <w:rsid w:val="00626779"/>
    <w:rsid w:val="006338F3"/>
    <w:rsid w:val="00636FA0"/>
    <w:rsid w:val="0064018D"/>
    <w:rsid w:val="006412BF"/>
    <w:rsid w:val="00650523"/>
    <w:rsid w:val="00651313"/>
    <w:rsid w:val="0065526E"/>
    <w:rsid w:val="00655955"/>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C19C7"/>
    <w:rsid w:val="007D0D6A"/>
    <w:rsid w:val="007E6B34"/>
    <w:rsid w:val="007F0BFD"/>
    <w:rsid w:val="007F12A0"/>
    <w:rsid w:val="007F2F8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B0EB8"/>
    <w:rsid w:val="008C1D2B"/>
    <w:rsid w:val="008C4197"/>
    <w:rsid w:val="008C6DB6"/>
    <w:rsid w:val="008D473D"/>
    <w:rsid w:val="008D4E25"/>
    <w:rsid w:val="008D7D79"/>
    <w:rsid w:val="008E3085"/>
    <w:rsid w:val="008E41F3"/>
    <w:rsid w:val="008F3AC5"/>
    <w:rsid w:val="008F4405"/>
    <w:rsid w:val="00906DC6"/>
    <w:rsid w:val="009233EF"/>
    <w:rsid w:val="00933BEA"/>
    <w:rsid w:val="00936323"/>
    <w:rsid w:val="00964F9A"/>
    <w:rsid w:val="00972594"/>
    <w:rsid w:val="009730F6"/>
    <w:rsid w:val="00981AAC"/>
    <w:rsid w:val="00983E41"/>
    <w:rsid w:val="00992684"/>
    <w:rsid w:val="009949AE"/>
    <w:rsid w:val="00996DAC"/>
    <w:rsid w:val="009B0837"/>
    <w:rsid w:val="009B1B21"/>
    <w:rsid w:val="009B1D1E"/>
    <w:rsid w:val="009B1E51"/>
    <w:rsid w:val="009C082D"/>
    <w:rsid w:val="009D0B13"/>
    <w:rsid w:val="009D33EF"/>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6CCA"/>
    <w:rsid w:val="00AB729B"/>
    <w:rsid w:val="00AD2EDA"/>
    <w:rsid w:val="00AD5E37"/>
    <w:rsid w:val="00AE4DE7"/>
    <w:rsid w:val="00AE7CEB"/>
    <w:rsid w:val="00B008D3"/>
    <w:rsid w:val="00B019CF"/>
    <w:rsid w:val="00B06517"/>
    <w:rsid w:val="00B10011"/>
    <w:rsid w:val="00B15BE9"/>
    <w:rsid w:val="00B16D7F"/>
    <w:rsid w:val="00B224F4"/>
    <w:rsid w:val="00B24DE0"/>
    <w:rsid w:val="00B301B4"/>
    <w:rsid w:val="00B31427"/>
    <w:rsid w:val="00B407BD"/>
    <w:rsid w:val="00B44428"/>
    <w:rsid w:val="00B53F33"/>
    <w:rsid w:val="00B55FCA"/>
    <w:rsid w:val="00B75E65"/>
    <w:rsid w:val="00B82840"/>
    <w:rsid w:val="00B85F88"/>
    <w:rsid w:val="00B939EB"/>
    <w:rsid w:val="00B97D67"/>
    <w:rsid w:val="00BA07F7"/>
    <w:rsid w:val="00BA3AFB"/>
    <w:rsid w:val="00BB07E7"/>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3411B"/>
    <w:rsid w:val="00C42A47"/>
    <w:rsid w:val="00C43586"/>
    <w:rsid w:val="00C449A9"/>
    <w:rsid w:val="00C4549A"/>
    <w:rsid w:val="00C571C1"/>
    <w:rsid w:val="00C671E7"/>
    <w:rsid w:val="00C71028"/>
    <w:rsid w:val="00C74E7D"/>
    <w:rsid w:val="00C76201"/>
    <w:rsid w:val="00C84BB6"/>
    <w:rsid w:val="00C84EC3"/>
    <w:rsid w:val="00CA497A"/>
    <w:rsid w:val="00CA5691"/>
    <w:rsid w:val="00CB3D65"/>
    <w:rsid w:val="00CB6FE9"/>
    <w:rsid w:val="00CD06B2"/>
    <w:rsid w:val="00CD2833"/>
    <w:rsid w:val="00CE10B1"/>
    <w:rsid w:val="00CE3DD6"/>
    <w:rsid w:val="00CF2E64"/>
    <w:rsid w:val="00D011D5"/>
    <w:rsid w:val="00D15B8D"/>
    <w:rsid w:val="00D23230"/>
    <w:rsid w:val="00D24528"/>
    <w:rsid w:val="00D276E4"/>
    <w:rsid w:val="00D32987"/>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5BD1"/>
    <w:rsid w:val="00DF6995"/>
    <w:rsid w:val="00DF709A"/>
    <w:rsid w:val="00E010A3"/>
    <w:rsid w:val="00E02D64"/>
    <w:rsid w:val="00E05CF5"/>
    <w:rsid w:val="00E15275"/>
    <w:rsid w:val="00E16B6B"/>
    <w:rsid w:val="00E20507"/>
    <w:rsid w:val="00E219DC"/>
    <w:rsid w:val="00E25E01"/>
    <w:rsid w:val="00E2747D"/>
    <w:rsid w:val="00E31080"/>
    <w:rsid w:val="00E33D95"/>
    <w:rsid w:val="00E41F64"/>
    <w:rsid w:val="00E43026"/>
    <w:rsid w:val="00E517ED"/>
    <w:rsid w:val="00E62293"/>
    <w:rsid w:val="00E82393"/>
    <w:rsid w:val="00E9014F"/>
    <w:rsid w:val="00E95415"/>
    <w:rsid w:val="00EA2152"/>
    <w:rsid w:val="00EB7D4E"/>
    <w:rsid w:val="00EC4B27"/>
    <w:rsid w:val="00EC537C"/>
    <w:rsid w:val="00ED1720"/>
    <w:rsid w:val="00ED4024"/>
    <w:rsid w:val="00ED593F"/>
    <w:rsid w:val="00EE2DF5"/>
    <w:rsid w:val="00F013A9"/>
    <w:rsid w:val="00F10C25"/>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qFormat="1"/>
    <w:lsdException w:name="heading 7" w:semiHidden="0" w:uiPriority="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8D473D"/>
    <w:rPr>
      <w:rFonts w:ascii="Arial" w:hAnsi="Arial" w:cs="Times New Roman"/>
      <w:sz w:val="20"/>
      <w:szCs w:val="20"/>
      <w:lang w:eastAsia="pt-BR"/>
    </w:rPr>
  </w:style>
  <w:style w:type="character" w:customStyle="1" w:styleId="Ttulo2Char">
    <w:name w:val="Título 2 Char"/>
    <w:basedOn w:val="Fontepargpadro"/>
    <w:link w:val="Ttulo2"/>
    <w:locked/>
    <w:rsid w:val="008D473D"/>
    <w:rPr>
      <w:rFonts w:ascii="Arial" w:hAnsi="Arial" w:cs="Times New Roman"/>
      <w:sz w:val="20"/>
      <w:szCs w:val="20"/>
      <w:lang w:eastAsia="pt-BR"/>
    </w:rPr>
  </w:style>
  <w:style w:type="character" w:customStyle="1" w:styleId="Ttulo3Char">
    <w:name w:val="Título 3 Char"/>
    <w:basedOn w:val="Fontepargpadro"/>
    <w:link w:val="Ttulo3"/>
    <w:locked/>
    <w:rsid w:val="008D473D"/>
    <w:rPr>
      <w:rFonts w:ascii="Arial" w:hAnsi="Arial" w:cs="Times New Roman"/>
      <w:sz w:val="20"/>
      <w:szCs w:val="20"/>
      <w:lang w:eastAsia="pt-BR"/>
    </w:rPr>
  </w:style>
  <w:style w:type="character" w:customStyle="1" w:styleId="Ttulo4Char">
    <w:name w:val="Título 4 Char"/>
    <w:basedOn w:val="Fontepargpadro"/>
    <w:link w:val="Ttulo4"/>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13235</Words>
  <Characters>71471</Characters>
  <Application>Microsoft Office Word</Application>
  <DocSecurity>0</DocSecurity>
  <Lines>595</Lines>
  <Paragraphs>169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84537</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4</cp:revision>
  <cp:lastPrinted>2022-10-13T13:59:00Z</cp:lastPrinted>
  <dcterms:created xsi:type="dcterms:W3CDTF">2022-10-18T18:17:00Z</dcterms:created>
  <dcterms:modified xsi:type="dcterms:W3CDTF">2022-10-27T18:33:00Z</dcterms:modified>
</cp:coreProperties>
</file>