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B63015">
        <w:rPr>
          <w:rFonts w:cs="Arial"/>
          <w:b/>
          <w:sz w:val="22"/>
          <w:szCs w:val="22"/>
          <w:u w:val="single"/>
        </w:rPr>
        <w:t>20/2022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B63015">
        <w:rPr>
          <w:rFonts w:ascii="Arial" w:hAnsi="Arial" w:cs="Arial"/>
          <w:b/>
          <w:bCs/>
          <w:iCs/>
        </w:rPr>
        <w:t xml:space="preserve">Contratação de empresa de engenharia / arquitetura para prestação dos serviços de Elaboração de Avaliação de áreas de terras para fins de desapropriação judicial, visando a Implantação do Anel Viário de Cordeirópolis (contorno), com extensão estimada de </w:t>
      </w:r>
      <w:proofErr w:type="gramStart"/>
      <w:r w:rsidR="00B63015">
        <w:rPr>
          <w:rFonts w:ascii="Arial" w:hAnsi="Arial" w:cs="Arial"/>
          <w:b/>
          <w:bCs/>
          <w:iCs/>
        </w:rPr>
        <w:t>15 Km</w:t>
      </w:r>
      <w:proofErr w:type="gramEnd"/>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B63015">
        <w:rPr>
          <w:rFonts w:ascii="Arial" w:hAnsi="Arial" w:cs="Arial"/>
          <w:b/>
          <w:sz w:val="22"/>
          <w:szCs w:val="22"/>
          <w:u w:val="single"/>
        </w:rPr>
        <w:t>2823/2022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147E50">
        <w:rPr>
          <w:rFonts w:ascii="Arial" w:hAnsi="Arial" w:cs="Arial"/>
          <w:b/>
          <w:sz w:val="22"/>
          <w:szCs w:val="22"/>
        </w:rPr>
        <w:t>14</w:t>
      </w:r>
      <w:r w:rsidR="00B15BE9">
        <w:rPr>
          <w:rFonts w:ascii="Arial" w:hAnsi="Arial" w:cs="Arial"/>
          <w:b/>
          <w:sz w:val="22"/>
          <w:szCs w:val="22"/>
        </w:rPr>
        <w:t>/</w:t>
      </w:r>
      <w:r w:rsidR="00147E50">
        <w:rPr>
          <w:rFonts w:ascii="Arial" w:hAnsi="Arial" w:cs="Arial"/>
          <w:b/>
          <w:sz w:val="22"/>
          <w:szCs w:val="22"/>
        </w:rPr>
        <w:t>09</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w:t>
      </w:r>
      <w:proofErr w:type="gramEnd"/>
      <w:r w:rsidR="004D2BAD" w:rsidRPr="005832B5">
        <w:rPr>
          <w:rFonts w:ascii="Arial" w:hAnsi="Arial" w:cs="Arial"/>
          <w:b/>
          <w:sz w:val="22"/>
          <w:szCs w:val="22"/>
        </w:rPr>
        <w:t xml:space="preserve">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147E50">
        <w:rPr>
          <w:rFonts w:ascii="Arial" w:hAnsi="Arial" w:cs="Arial"/>
          <w:b/>
          <w:sz w:val="22"/>
          <w:szCs w:val="22"/>
        </w:rPr>
        <w:t>14/09/2022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proofErr w:type="gramStart"/>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w:t>
      </w:r>
      <w:proofErr w:type="gramEnd"/>
      <w:r w:rsidR="00D33AC1" w:rsidRPr="005832B5">
        <w:rPr>
          <w:rFonts w:ascii="Arial" w:hAnsi="Arial" w:cs="Arial"/>
          <w:b/>
          <w:sz w:val="22"/>
          <w:szCs w:val="22"/>
        </w:rPr>
        <w:t xml:space="preserve">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147E50">
        <w:rPr>
          <w:rFonts w:ascii="Arial" w:hAnsi="Arial" w:cs="Arial"/>
          <w:b/>
          <w:color w:val="000000"/>
          <w:sz w:val="22"/>
          <w:szCs w:val="22"/>
        </w:rPr>
        <w:t>12</w:t>
      </w:r>
      <w:r w:rsidR="00E31080" w:rsidRPr="005832B5">
        <w:rPr>
          <w:rFonts w:ascii="Arial" w:hAnsi="Arial" w:cs="Arial"/>
          <w:b/>
          <w:color w:val="000000"/>
          <w:sz w:val="22"/>
          <w:szCs w:val="22"/>
        </w:rPr>
        <w:t>/</w:t>
      </w:r>
      <w:r w:rsidR="00147E50">
        <w:rPr>
          <w:rFonts w:ascii="Arial" w:hAnsi="Arial" w:cs="Arial"/>
          <w:b/>
          <w:color w:val="000000"/>
          <w:sz w:val="22"/>
          <w:szCs w:val="22"/>
        </w:rPr>
        <w:t>09</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w:t>
      </w:r>
      <w:proofErr w:type="gramStart"/>
      <w:r w:rsidR="00E31080">
        <w:rPr>
          <w:rFonts w:ascii="Arial" w:hAnsi="Arial" w:cs="Arial"/>
          <w:sz w:val="22"/>
          <w:szCs w:val="22"/>
        </w:rPr>
        <w:t xml:space="preserve"> </w:t>
      </w:r>
      <w:r w:rsidRPr="000B605F">
        <w:rPr>
          <w:rFonts w:ascii="Arial" w:hAnsi="Arial" w:cs="Arial"/>
          <w:sz w:val="22"/>
          <w:szCs w:val="22"/>
        </w:rPr>
        <w:t xml:space="preserve"> </w:t>
      </w:r>
      <w:proofErr w:type="gramEnd"/>
      <w:r w:rsidRPr="000B605F">
        <w:rPr>
          <w:rFonts w:ascii="Arial" w:hAnsi="Arial" w:cs="Arial"/>
          <w:sz w:val="22"/>
          <w:szCs w:val="22"/>
        </w:rPr>
        <w:t>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proofErr w:type="gramStart"/>
      <w:r w:rsidRPr="00362883">
        <w:rPr>
          <w:rFonts w:ascii="Arial" w:hAnsi="Arial" w:cs="Arial"/>
          <w:sz w:val="22"/>
          <w:szCs w:val="22"/>
        </w:rPr>
        <w:t xml:space="preserve">, </w:t>
      </w:r>
      <w:r w:rsidR="00362883" w:rsidRPr="00362883">
        <w:rPr>
          <w:rFonts w:ascii="Arial" w:hAnsi="Arial" w:cs="Arial"/>
          <w:i/>
          <w:sz w:val="22"/>
          <w:szCs w:val="22"/>
        </w:rPr>
        <w:t>torna</w:t>
      </w:r>
      <w:proofErr w:type="gramEnd"/>
      <w:r w:rsidR="00362883" w:rsidRPr="00362883">
        <w:rPr>
          <w:rFonts w:ascii="Arial" w:hAnsi="Arial" w:cs="Arial"/>
          <w:i/>
          <w:sz w:val="22"/>
          <w:szCs w:val="22"/>
        </w:rPr>
        <w:t xml:space="preserve">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roofErr w:type="gramStart"/>
      <w:r w:rsidRPr="000B605F">
        <w:rPr>
          <w:rFonts w:ascii="Arial" w:hAnsi="Arial" w:cs="Arial"/>
          <w:b/>
          <w:sz w:val="22"/>
          <w:szCs w:val="22"/>
        </w:rPr>
        <w:t>Anexo VI</w:t>
      </w:r>
      <w:proofErr w:type="gramEnd"/>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4C5F2A">
        <w:rPr>
          <w:rFonts w:ascii="Arial" w:hAnsi="Arial" w:cs="Arial"/>
          <w:b/>
          <w:bCs/>
          <w:iCs/>
        </w:rPr>
        <w:t>“</w:t>
      </w:r>
      <w:r w:rsidR="00B63015">
        <w:rPr>
          <w:rFonts w:ascii="Arial" w:hAnsi="Arial" w:cs="Arial"/>
          <w:b/>
          <w:bCs/>
          <w:iCs/>
        </w:rPr>
        <w:t xml:space="preserve">Contratação de empresa de engenharia / arquitetura para prestação dos serviços de Elaboração de Avaliação de áreas de terras para fins de desapropriação judicial, visando a Implantação do Anel Viário de Cordeirópolis (contorno), com extensão estimada de </w:t>
      </w:r>
      <w:proofErr w:type="gramStart"/>
      <w:r w:rsidR="00B63015">
        <w:rPr>
          <w:rFonts w:ascii="Arial" w:hAnsi="Arial" w:cs="Arial"/>
          <w:b/>
          <w:bCs/>
          <w:iCs/>
        </w:rPr>
        <w:t>15 Km</w:t>
      </w:r>
      <w:proofErr w:type="gramEnd"/>
      <w:r w:rsidR="004C5F2A">
        <w:rPr>
          <w:rFonts w:ascii="Arial" w:hAnsi="Arial" w:cs="Arial"/>
          <w:b/>
          <w:bCs/>
          <w:iCs/>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0A2AC4">
        <w:rPr>
          <w:rFonts w:ascii="Arial" w:hAnsi="Arial" w:cs="Arial"/>
          <w:b/>
          <w:sz w:val="22"/>
          <w:szCs w:val="22"/>
        </w:rPr>
        <w:t>__</w:t>
      </w:r>
      <w:r w:rsidR="005B261A" w:rsidRPr="005B00D3">
        <w:rPr>
          <w:rFonts w:ascii="Arial" w:hAnsi="Arial" w:cs="Arial"/>
          <w:b/>
          <w:sz w:val="22"/>
          <w:szCs w:val="22"/>
        </w:rPr>
        <w:t xml:space="preserve"> </w:t>
      </w:r>
      <w:r w:rsidR="009C082D" w:rsidRPr="00936323">
        <w:rPr>
          <w:rFonts w:ascii="Arial" w:hAnsi="Arial" w:cs="Arial"/>
          <w:b/>
          <w:sz w:val="22"/>
          <w:szCs w:val="22"/>
        </w:rPr>
        <w:t xml:space="preserve">de </w:t>
      </w:r>
      <w:r w:rsidR="000A2AC4">
        <w:rPr>
          <w:rFonts w:ascii="Arial" w:hAnsi="Arial" w:cs="Arial"/>
          <w:b/>
          <w:sz w:val="22"/>
          <w:szCs w:val="22"/>
        </w:rPr>
        <w:t xml:space="preserve">________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5.3.1. </w:t>
      </w:r>
      <w:proofErr w:type="gramStart"/>
      <w:r w:rsidRPr="000B605F">
        <w:rPr>
          <w:rFonts w:ascii="Arial" w:hAnsi="Arial" w:cs="Arial"/>
          <w:sz w:val="22"/>
          <w:szCs w:val="22"/>
        </w:rPr>
        <w:t>estrangeiras</w:t>
      </w:r>
      <w:proofErr w:type="gramEnd"/>
      <w:r w:rsidRPr="000B605F">
        <w:rPr>
          <w:rFonts w:ascii="Arial" w:hAnsi="Arial" w:cs="Arial"/>
          <w:sz w:val="22"/>
          <w:szCs w:val="22"/>
        </w:rPr>
        <w:t xml:space="preserve">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proofErr w:type="gramStart"/>
      <w:r w:rsidR="00BF59BD" w:rsidRPr="000B605F">
        <w:rPr>
          <w:rFonts w:ascii="Arial" w:hAnsi="Arial" w:cs="Arial"/>
          <w:sz w:val="22"/>
          <w:szCs w:val="22"/>
        </w:rPr>
        <w:t>que</w:t>
      </w:r>
      <w:proofErr w:type="gramEnd"/>
      <w:r w:rsidR="00BF59BD" w:rsidRPr="000B605F">
        <w:rPr>
          <w:rFonts w:ascii="Arial" w:hAnsi="Arial" w:cs="Arial"/>
          <w:sz w:val="22"/>
          <w:szCs w:val="22"/>
        </w:rPr>
        <w:t xml:space="preserv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w:t>
      </w:r>
      <w:proofErr w:type="gramStart"/>
      <w:r w:rsidRPr="000B605F">
        <w:rPr>
          <w:rFonts w:ascii="Arial" w:hAnsi="Arial" w:cs="Arial"/>
          <w:sz w:val="22"/>
          <w:szCs w:val="22"/>
        </w:rPr>
        <w:t>que</w:t>
      </w:r>
      <w:proofErr w:type="gramEnd"/>
      <w:r w:rsidRPr="000B605F">
        <w:rPr>
          <w:rFonts w:ascii="Arial" w:hAnsi="Arial" w:cs="Arial"/>
          <w:sz w:val="22"/>
          <w:szCs w:val="22"/>
        </w:rPr>
        <w:t xml:space="preserv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5.3.4.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5.3.5. </w:t>
      </w:r>
      <w:proofErr w:type="gramStart"/>
      <w:r w:rsidRPr="000B605F">
        <w:rPr>
          <w:rFonts w:ascii="Arial" w:hAnsi="Arial" w:cs="Arial"/>
          <w:sz w:val="22"/>
          <w:szCs w:val="22"/>
        </w:rPr>
        <w:t>impedidas</w:t>
      </w:r>
      <w:proofErr w:type="gramEnd"/>
      <w:r w:rsidRPr="000B605F">
        <w:rPr>
          <w:rFonts w:ascii="Arial" w:hAnsi="Arial" w:cs="Arial"/>
          <w:sz w:val="22"/>
          <w:szCs w:val="22"/>
        </w:rPr>
        <w:t xml:space="preserve">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5.3.6. </w:t>
      </w:r>
      <w:proofErr w:type="gramStart"/>
      <w:r w:rsidRPr="000B605F">
        <w:rPr>
          <w:rFonts w:ascii="Arial" w:hAnsi="Arial" w:cs="Arial"/>
          <w:sz w:val="22"/>
          <w:szCs w:val="22"/>
        </w:rPr>
        <w:t>declaradas</w:t>
      </w:r>
      <w:proofErr w:type="gramEnd"/>
      <w:r w:rsidRPr="000B605F">
        <w:rPr>
          <w:rFonts w:ascii="Arial" w:hAnsi="Arial" w:cs="Arial"/>
          <w:sz w:val="22"/>
          <w:szCs w:val="22"/>
        </w:rPr>
        <w:t xml:space="preserve">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B63015">
        <w:rPr>
          <w:rFonts w:ascii="Arial" w:hAnsi="Arial" w:cs="Arial"/>
          <w:b/>
          <w:sz w:val="22"/>
          <w:szCs w:val="22"/>
        </w:rPr>
        <w:t>229.070,80 (duzentos e vinte e nove mil e setenta reais e oitenta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700139" w:rsidRPr="00454629" w:rsidRDefault="00700139" w:rsidP="0070013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700139" w:rsidRPr="00700139" w:rsidTr="00C76201">
        <w:tc>
          <w:tcPr>
            <w:tcW w:w="58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700139" w:rsidRPr="00700139" w:rsidRDefault="00700139" w:rsidP="00C76201">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700139" w:rsidRPr="00445849" w:rsidTr="00C76201">
        <w:tc>
          <w:tcPr>
            <w:tcW w:w="585" w:type="pct"/>
            <w:vAlign w:val="center"/>
          </w:tcPr>
          <w:p w:rsidR="00700139" w:rsidRPr="00700139" w:rsidRDefault="00FF2D27"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w:t>
            </w:r>
            <w:r w:rsidR="00B63015">
              <w:rPr>
                <w:rFonts w:ascii="Arial" w:hAnsi="Arial" w:cs="Arial"/>
                <w:sz w:val="22"/>
                <w:szCs w:val="22"/>
              </w:rPr>
              <w:t>065</w:t>
            </w:r>
          </w:p>
        </w:tc>
        <w:tc>
          <w:tcPr>
            <w:tcW w:w="576" w:type="pct"/>
            <w:vAlign w:val="center"/>
          </w:tcPr>
          <w:p w:rsidR="00700139" w:rsidRPr="00700139" w:rsidRDefault="00FF2D27"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00700139" w:rsidRPr="00700139">
              <w:rPr>
                <w:rFonts w:ascii="Arial" w:hAnsi="Arial" w:cs="Arial"/>
                <w:sz w:val="22"/>
                <w:szCs w:val="22"/>
              </w:rPr>
              <w:t>.01</w:t>
            </w:r>
          </w:p>
        </w:tc>
        <w:tc>
          <w:tcPr>
            <w:tcW w:w="775" w:type="pct"/>
            <w:vAlign w:val="center"/>
          </w:tcPr>
          <w:p w:rsidR="00700139"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w:t>
            </w:r>
            <w:r w:rsidR="00FF2D27">
              <w:rPr>
                <w:rFonts w:ascii="Arial" w:hAnsi="Arial" w:cs="Arial"/>
                <w:sz w:val="22"/>
                <w:szCs w:val="22"/>
              </w:rPr>
              <w:t>.</w:t>
            </w:r>
            <w:r>
              <w:rPr>
                <w:rFonts w:ascii="Arial" w:hAnsi="Arial" w:cs="Arial"/>
                <w:sz w:val="22"/>
                <w:szCs w:val="22"/>
              </w:rPr>
              <w:t>3</w:t>
            </w:r>
            <w:r w:rsidR="00FF2D27">
              <w:rPr>
                <w:rFonts w:ascii="Arial" w:hAnsi="Arial" w:cs="Arial"/>
                <w:sz w:val="22"/>
                <w:szCs w:val="22"/>
              </w:rPr>
              <w:t>.90.</w:t>
            </w:r>
            <w:r>
              <w:rPr>
                <w:rFonts w:ascii="Arial" w:hAnsi="Arial" w:cs="Arial"/>
                <w:sz w:val="22"/>
                <w:szCs w:val="22"/>
              </w:rPr>
              <w:t>39</w:t>
            </w:r>
          </w:p>
        </w:tc>
        <w:tc>
          <w:tcPr>
            <w:tcW w:w="945" w:type="pct"/>
            <w:vAlign w:val="center"/>
          </w:tcPr>
          <w:p w:rsidR="00700139" w:rsidRPr="00700139" w:rsidRDefault="00700139" w:rsidP="00FF2D2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sidR="00FF2D27">
              <w:rPr>
                <w:rFonts w:ascii="Arial" w:hAnsi="Arial" w:cs="Arial"/>
                <w:sz w:val="22"/>
                <w:szCs w:val="22"/>
              </w:rPr>
              <w:t>1</w:t>
            </w:r>
            <w:r w:rsidRPr="00700139">
              <w:rPr>
                <w:rFonts w:ascii="Arial" w:hAnsi="Arial" w:cs="Arial"/>
                <w:sz w:val="22"/>
                <w:szCs w:val="22"/>
              </w:rPr>
              <w:t xml:space="preserve"> </w:t>
            </w:r>
            <w:r w:rsidR="00FF2D27">
              <w:rPr>
                <w:rFonts w:ascii="Arial" w:hAnsi="Arial" w:cs="Arial"/>
                <w:sz w:val="22"/>
                <w:szCs w:val="22"/>
              </w:rPr>
              <w:t>0444</w:t>
            </w:r>
          </w:p>
        </w:tc>
        <w:tc>
          <w:tcPr>
            <w:tcW w:w="513" w:type="pct"/>
            <w:vAlign w:val="center"/>
          </w:tcPr>
          <w:p w:rsidR="00700139" w:rsidRPr="00700139" w:rsidRDefault="00615C49"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w:t>
            </w:r>
            <w:r w:rsidR="00B63015">
              <w:rPr>
                <w:rFonts w:ascii="Arial" w:hAnsi="Arial" w:cs="Arial"/>
                <w:sz w:val="22"/>
                <w:szCs w:val="22"/>
              </w:rPr>
              <w:t>13</w:t>
            </w:r>
          </w:p>
        </w:tc>
        <w:tc>
          <w:tcPr>
            <w:tcW w:w="425" w:type="pct"/>
            <w:vAlign w:val="center"/>
          </w:tcPr>
          <w:p w:rsidR="00700139" w:rsidRPr="00700139" w:rsidRDefault="00700139"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sidR="00B63015">
              <w:rPr>
                <w:rFonts w:ascii="Arial" w:hAnsi="Arial" w:cs="Arial"/>
                <w:sz w:val="22"/>
                <w:szCs w:val="22"/>
              </w:rPr>
              <w:t>1</w:t>
            </w:r>
          </w:p>
        </w:tc>
        <w:tc>
          <w:tcPr>
            <w:tcW w:w="1180" w:type="pct"/>
            <w:vAlign w:val="center"/>
          </w:tcPr>
          <w:p w:rsidR="00700139" w:rsidRPr="00700139" w:rsidRDefault="00700139"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sidR="00B63015">
              <w:rPr>
                <w:rFonts w:ascii="Arial" w:hAnsi="Arial" w:cs="Arial"/>
                <w:sz w:val="22"/>
                <w:szCs w:val="22"/>
              </w:rPr>
              <w:t>38</w:t>
            </w:r>
          </w:p>
        </w:tc>
      </w:tr>
    </w:tbl>
    <w:p w:rsidR="00E25E01" w:rsidRPr="00506D88" w:rsidRDefault="00700139"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E25E01"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 xml:space="preserve">8.1.6.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63015">
        <w:rPr>
          <w:rFonts w:ascii="Arial" w:hAnsi="Arial" w:cs="Arial"/>
          <w:sz w:val="22"/>
          <w:szCs w:val="22"/>
        </w:rPr>
        <w:t>20/2022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63015">
        <w:rPr>
          <w:rFonts w:ascii="Arial" w:hAnsi="Arial" w:cs="Arial"/>
          <w:sz w:val="22"/>
          <w:szCs w:val="22"/>
        </w:rPr>
        <w:t>20/2022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.1.2.2. Prova de inscrição no cadastro de contribuintes estadual ou municipal, se </w:t>
      </w:r>
      <w:proofErr w:type="gramStart"/>
      <w:r w:rsidRPr="005E3B8B">
        <w:rPr>
          <w:rFonts w:ascii="Arial" w:hAnsi="Arial" w:cs="Arial"/>
        </w:rPr>
        <w:t>houver,</w:t>
      </w:r>
      <w:proofErr w:type="gramEnd"/>
      <w:r w:rsidRPr="005E3B8B">
        <w:rPr>
          <w:rFonts w:ascii="Arial" w:hAnsi="Arial" w:cs="Arial"/>
        </w:rPr>
        <w:t xml:space="preserve">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xml:space="preserve">. </w:t>
      </w:r>
      <w:proofErr w:type="gramStart"/>
      <w:r w:rsidRPr="00830C86">
        <w:rPr>
          <w:rFonts w:ascii="Arial" w:hAnsi="Arial" w:cs="Arial"/>
          <w:b/>
        </w:rPr>
        <w:t>Qualificação Econômico Financeira</w:t>
      </w:r>
      <w:proofErr w:type="gramEnd"/>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w:t>
      </w:r>
      <w:proofErr w:type="gramStart"/>
      <w:r w:rsidRPr="005E3B8B">
        <w:rPr>
          <w:rFonts w:ascii="Arial" w:hAnsi="Arial" w:cs="Arial"/>
        </w:rPr>
        <w:t>extra judicial</w:t>
      </w:r>
      <w:proofErr w:type="gramEnd"/>
      <w:r w:rsidRPr="005E3B8B">
        <w:rPr>
          <w:rFonts w:ascii="Arial" w:hAnsi="Arial" w:cs="Arial"/>
        </w:rPr>
        <w:t xml:space="preserve">, expedida  em data não anterior a 90 (noventa) dias corridos da abertura da sessão pública deste pregão,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.1.1. Na hipótese da proponente estar em recuperação judicial, possibilita-se a apresentação de certidão positiva, juntamente com o plano de recuperação homologado pelo juízo competente e em </w:t>
      </w:r>
      <w:proofErr w:type="gramStart"/>
      <w:r w:rsidRPr="005E3B8B">
        <w:rPr>
          <w:rFonts w:ascii="Arial" w:hAnsi="Arial" w:cs="Arial"/>
        </w:rPr>
        <w:t>pleno vigor</w:t>
      </w:r>
      <w:proofErr w:type="gramEnd"/>
      <w:r w:rsidRPr="005E3B8B">
        <w:rPr>
          <w:rFonts w:ascii="Arial" w:hAnsi="Arial" w:cs="Arial"/>
        </w:rPr>
        <w:t>,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xml:space="preserve">.1.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w:t>
      </w:r>
      <w:proofErr w:type="gramStart"/>
      <w:r w:rsidRPr="005E3B8B">
        <w:rPr>
          <w:rFonts w:ascii="Arial" w:hAnsi="Arial" w:cs="Arial"/>
        </w:rPr>
        <w:t>observados,</w:t>
      </w:r>
      <w:proofErr w:type="gramEnd"/>
      <w:r w:rsidRPr="005E3B8B">
        <w:rPr>
          <w:rFonts w:ascii="Arial" w:hAnsi="Arial" w:cs="Arial"/>
        </w:rPr>
        <w:t>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w:t>
      </w:r>
      <w:proofErr w:type="gramStart"/>
      <w:r w:rsidR="00636FA0" w:rsidRPr="005E3B8B">
        <w:rPr>
          <w:rFonts w:ascii="Arial" w:hAnsi="Arial" w:cs="Arial"/>
        </w:rPr>
        <w:t>a</w:t>
      </w:r>
      <w:proofErr w:type="gramEnd"/>
      <w:r w:rsidR="00636FA0" w:rsidRPr="005E3B8B">
        <w:rPr>
          <w:rFonts w:ascii="Arial" w:hAnsi="Arial" w:cs="Arial"/>
        </w:rPr>
        <w:t xml:space="preserve">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lastRenderedPageBreak/>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w:t>
      </w:r>
      <w:proofErr w:type="gramStart"/>
      <w:r w:rsidR="00636FA0" w:rsidRPr="005E3B8B">
        <w:rPr>
          <w:rFonts w:ascii="Arial" w:hAnsi="Arial" w:cs="Arial"/>
        </w:rPr>
        <w:t>7</w:t>
      </w:r>
      <w:proofErr w:type="gramEnd"/>
      <w:r w:rsidR="00636FA0" w:rsidRPr="005E3B8B">
        <w:rPr>
          <w:rFonts w:ascii="Arial" w:hAnsi="Arial" w:cs="Arial"/>
        </w:rPr>
        <w:t xml:space="preserve">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22657E">
      <w:pPr>
        <w:ind w:left="993"/>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22657E">
      <w:pPr>
        <w:autoSpaceDE w:val="0"/>
        <w:autoSpaceDN w:val="0"/>
        <w:adjustRightInd w:val="0"/>
        <w:ind w:left="1701"/>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autoSpaceDE w:val="0"/>
        <w:autoSpaceDN w:val="0"/>
        <w:adjustRightInd w:val="0"/>
        <w:ind w:left="1701"/>
        <w:jc w:val="both"/>
        <w:rPr>
          <w:rFonts w:ascii="Arial" w:hAnsi="Arial" w:cs="Arial"/>
          <w:sz w:val="22"/>
          <w:szCs w:val="22"/>
        </w:rPr>
      </w:pP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w:t>
      </w:r>
      <w:proofErr w:type="gramStart"/>
      <w:r w:rsidR="00E25E01" w:rsidRPr="000B605F">
        <w:rPr>
          <w:rFonts w:ascii="Arial" w:hAnsi="Arial" w:cs="Arial"/>
          <w:sz w:val="22"/>
          <w:szCs w:val="22"/>
        </w:rPr>
        <w:t>certidão(</w:t>
      </w:r>
      <w:proofErr w:type="spellStart"/>
      <w:proofErr w:type="gramEnd"/>
      <w:r w:rsidR="00E25E01" w:rsidRPr="000B605F">
        <w:rPr>
          <w:rFonts w:ascii="Arial" w:hAnsi="Arial" w:cs="Arial"/>
          <w:sz w:val="22"/>
          <w:szCs w:val="22"/>
        </w:rPr>
        <w:t>ões</w:t>
      </w:r>
      <w:proofErr w:type="spellEnd"/>
      <w:r w:rsidR="00E25E01" w:rsidRPr="000B605F">
        <w:rPr>
          <w:rFonts w:ascii="Arial" w:hAnsi="Arial" w:cs="Arial"/>
          <w:sz w:val="22"/>
          <w:szCs w:val="22"/>
        </w:rPr>
        <w:t xml:space="preserve">)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CA497A" w:rsidRPr="00CA497A">
        <w:rPr>
          <w:rFonts w:ascii="Arial" w:hAnsi="Arial" w:cs="Arial"/>
        </w:rPr>
        <w:t xml:space="preserve"> </w:t>
      </w:r>
    </w:p>
    <w:p w:rsidR="00C76201" w:rsidRPr="00C76201" w:rsidRDefault="00C76201" w:rsidP="00EA2152">
      <w:pPr>
        <w:jc w:val="both"/>
        <w:rPr>
          <w:rFonts w:ascii="Arial" w:hAnsi="Arial" w:cs="Arial"/>
          <w:sz w:val="18"/>
          <w:szCs w:val="18"/>
        </w:rPr>
      </w:pPr>
    </w:p>
    <w:tbl>
      <w:tblPr>
        <w:tblW w:w="8717"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5"/>
        <w:gridCol w:w="5389"/>
        <w:gridCol w:w="851"/>
        <w:gridCol w:w="1912"/>
      </w:tblGrid>
      <w:tr w:rsidR="00C76201" w:rsidRPr="00C76201" w:rsidTr="00B63015">
        <w:trPr>
          <w:trHeight w:val="281"/>
        </w:trPr>
        <w:tc>
          <w:tcPr>
            <w:tcW w:w="565" w:type="dxa"/>
            <w:vMerge w:val="restart"/>
            <w:shd w:val="clear" w:color="000000" w:fill="D9D9D9"/>
            <w:noWrap/>
            <w:vAlign w:val="center"/>
            <w:hideMark/>
          </w:tcPr>
          <w:p w:rsidR="00C76201" w:rsidRPr="00C76201" w:rsidRDefault="00C76201" w:rsidP="00C76201">
            <w:pPr>
              <w:jc w:val="center"/>
              <w:rPr>
                <w:rFonts w:ascii="Arial" w:hAnsi="Arial" w:cs="Arial"/>
                <w:b/>
                <w:bCs/>
                <w:sz w:val="18"/>
                <w:szCs w:val="18"/>
              </w:rPr>
            </w:pPr>
            <w:r w:rsidRPr="00C76201">
              <w:rPr>
                <w:rFonts w:ascii="Arial" w:hAnsi="Arial" w:cs="Arial"/>
                <w:b/>
                <w:bCs/>
                <w:sz w:val="18"/>
                <w:szCs w:val="18"/>
              </w:rPr>
              <w:t xml:space="preserve">Item </w:t>
            </w:r>
          </w:p>
        </w:tc>
        <w:tc>
          <w:tcPr>
            <w:tcW w:w="5389" w:type="dxa"/>
            <w:vMerge w:val="restart"/>
            <w:shd w:val="clear" w:color="000000" w:fill="D9D9D9"/>
            <w:noWrap/>
            <w:vAlign w:val="center"/>
            <w:hideMark/>
          </w:tcPr>
          <w:p w:rsidR="00C76201" w:rsidRPr="00C76201" w:rsidRDefault="00C76201" w:rsidP="00C76201">
            <w:pPr>
              <w:ind w:right="3776"/>
              <w:jc w:val="right"/>
              <w:rPr>
                <w:rFonts w:ascii="Arial" w:hAnsi="Arial" w:cs="Arial"/>
                <w:b/>
                <w:bCs/>
                <w:sz w:val="18"/>
                <w:szCs w:val="18"/>
              </w:rPr>
            </w:pPr>
            <w:r w:rsidRPr="00C76201">
              <w:rPr>
                <w:rFonts w:ascii="Arial" w:hAnsi="Arial" w:cs="Arial"/>
                <w:b/>
                <w:bCs/>
                <w:sz w:val="18"/>
                <w:szCs w:val="18"/>
              </w:rPr>
              <w:t>Descrição</w:t>
            </w:r>
          </w:p>
        </w:tc>
        <w:tc>
          <w:tcPr>
            <w:tcW w:w="851" w:type="dxa"/>
            <w:vMerge w:val="restart"/>
            <w:shd w:val="clear" w:color="000000" w:fill="D9D9D9"/>
            <w:noWrap/>
            <w:vAlign w:val="center"/>
            <w:hideMark/>
          </w:tcPr>
          <w:p w:rsidR="00C76201" w:rsidRPr="00C76201" w:rsidRDefault="00C76201" w:rsidP="00C76201">
            <w:pPr>
              <w:jc w:val="center"/>
              <w:rPr>
                <w:rFonts w:ascii="Arial" w:hAnsi="Arial" w:cs="Arial"/>
                <w:b/>
                <w:bCs/>
                <w:sz w:val="18"/>
                <w:szCs w:val="18"/>
              </w:rPr>
            </w:pPr>
            <w:r w:rsidRPr="00C76201">
              <w:rPr>
                <w:rFonts w:ascii="Arial" w:hAnsi="Arial" w:cs="Arial"/>
                <w:b/>
                <w:bCs/>
                <w:sz w:val="18"/>
                <w:szCs w:val="18"/>
              </w:rPr>
              <w:t xml:space="preserve"> Unidade </w:t>
            </w:r>
          </w:p>
        </w:tc>
        <w:tc>
          <w:tcPr>
            <w:tcW w:w="1912" w:type="dxa"/>
            <w:vMerge w:val="restart"/>
            <w:shd w:val="clear" w:color="000000" w:fill="D9D9D9"/>
            <w:vAlign w:val="center"/>
            <w:hideMark/>
          </w:tcPr>
          <w:p w:rsidR="00C76201" w:rsidRPr="00C76201" w:rsidRDefault="00C76201" w:rsidP="00C76201">
            <w:pPr>
              <w:jc w:val="center"/>
              <w:rPr>
                <w:rFonts w:ascii="Arial" w:hAnsi="Arial" w:cs="Arial"/>
                <w:b/>
                <w:bCs/>
                <w:sz w:val="18"/>
                <w:szCs w:val="18"/>
              </w:rPr>
            </w:pPr>
            <w:r w:rsidRPr="00C76201">
              <w:rPr>
                <w:rFonts w:ascii="Arial" w:hAnsi="Arial" w:cs="Arial"/>
                <w:b/>
                <w:bCs/>
                <w:sz w:val="18"/>
                <w:szCs w:val="18"/>
              </w:rPr>
              <w:t xml:space="preserve"> </w:t>
            </w:r>
            <w:proofErr w:type="spellStart"/>
            <w:r w:rsidRPr="00C76201">
              <w:rPr>
                <w:rFonts w:ascii="Arial" w:hAnsi="Arial" w:cs="Arial"/>
                <w:b/>
                <w:bCs/>
                <w:sz w:val="18"/>
                <w:szCs w:val="18"/>
              </w:rPr>
              <w:t>Quant</w:t>
            </w:r>
            <w:proofErr w:type="spellEnd"/>
            <w:r w:rsidRPr="00C76201">
              <w:rPr>
                <w:rFonts w:ascii="Arial" w:hAnsi="Arial" w:cs="Arial"/>
                <w:b/>
                <w:bCs/>
                <w:sz w:val="18"/>
                <w:szCs w:val="18"/>
              </w:rPr>
              <w:t xml:space="preserve"> a solicitar em edital </w:t>
            </w:r>
          </w:p>
        </w:tc>
      </w:tr>
      <w:tr w:rsidR="00C76201" w:rsidRPr="00C76201" w:rsidTr="00B63015">
        <w:trPr>
          <w:trHeight w:val="466"/>
        </w:trPr>
        <w:tc>
          <w:tcPr>
            <w:tcW w:w="565" w:type="dxa"/>
            <w:vMerge/>
            <w:vAlign w:val="center"/>
            <w:hideMark/>
          </w:tcPr>
          <w:p w:rsidR="00C76201" w:rsidRPr="00C76201" w:rsidRDefault="00C76201" w:rsidP="00C76201">
            <w:pPr>
              <w:rPr>
                <w:rFonts w:ascii="Arial" w:hAnsi="Arial" w:cs="Arial"/>
                <w:b/>
                <w:bCs/>
                <w:sz w:val="18"/>
                <w:szCs w:val="18"/>
              </w:rPr>
            </w:pPr>
          </w:p>
        </w:tc>
        <w:tc>
          <w:tcPr>
            <w:tcW w:w="5389" w:type="dxa"/>
            <w:vMerge/>
            <w:vAlign w:val="center"/>
            <w:hideMark/>
          </w:tcPr>
          <w:p w:rsidR="00C76201" w:rsidRPr="00C76201" w:rsidRDefault="00C76201" w:rsidP="00C76201">
            <w:pPr>
              <w:rPr>
                <w:rFonts w:ascii="Arial" w:hAnsi="Arial" w:cs="Arial"/>
                <w:b/>
                <w:bCs/>
                <w:sz w:val="18"/>
                <w:szCs w:val="18"/>
              </w:rPr>
            </w:pPr>
          </w:p>
        </w:tc>
        <w:tc>
          <w:tcPr>
            <w:tcW w:w="851" w:type="dxa"/>
            <w:vMerge/>
            <w:vAlign w:val="center"/>
            <w:hideMark/>
          </w:tcPr>
          <w:p w:rsidR="00C76201" w:rsidRPr="00C76201" w:rsidRDefault="00C76201" w:rsidP="00C76201">
            <w:pPr>
              <w:rPr>
                <w:rFonts w:ascii="Arial" w:hAnsi="Arial" w:cs="Arial"/>
                <w:b/>
                <w:bCs/>
                <w:sz w:val="18"/>
                <w:szCs w:val="18"/>
              </w:rPr>
            </w:pPr>
          </w:p>
        </w:tc>
        <w:tc>
          <w:tcPr>
            <w:tcW w:w="1912" w:type="dxa"/>
            <w:vMerge/>
            <w:vAlign w:val="center"/>
            <w:hideMark/>
          </w:tcPr>
          <w:p w:rsidR="00C76201" w:rsidRPr="00C76201" w:rsidRDefault="00C76201" w:rsidP="00C76201">
            <w:pPr>
              <w:rPr>
                <w:rFonts w:ascii="Arial" w:hAnsi="Arial" w:cs="Arial"/>
                <w:b/>
                <w:bCs/>
                <w:sz w:val="18"/>
                <w:szCs w:val="18"/>
              </w:rPr>
            </w:pPr>
          </w:p>
        </w:tc>
      </w:tr>
      <w:tr w:rsidR="00B63015" w:rsidRPr="00C76201" w:rsidTr="00B63015">
        <w:trPr>
          <w:trHeight w:val="502"/>
        </w:trPr>
        <w:tc>
          <w:tcPr>
            <w:tcW w:w="565" w:type="dxa"/>
            <w:shd w:val="clear" w:color="auto" w:fill="auto"/>
            <w:noWrap/>
            <w:vAlign w:val="center"/>
            <w:hideMark/>
          </w:tcPr>
          <w:p w:rsidR="00B63015" w:rsidRPr="00C76201" w:rsidRDefault="00B63015" w:rsidP="00D50905">
            <w:pPr>
              <w:jc w:val="center"/>
              <w:rPr>
                <w:rFonts w:ascii="Arial" w:hAnsi="Arial" w:cs="Arial"/>
                <w:sz w:val="18"/>
                <w:szCs w:val="18"/>
              </w:rPr>
            </w:pPr>
            <w:r w:rsidRPr="00C76201">
              <w:rPr>
                <w:rFonts w:ascii="Arial" w:hAnsi="Arial" w:cs="Arial"/>
                <w:sz w:val="18"/>
                <w:szCs w:val="18"/>
              </w:rPr>
              <w:t xml:space="preserve"> A </w:t>
            </w:r>
          </w:p>
        </w:tc>
        <w:tc>
          <w:tcPr>
            <w:tcW w:w="5389" w:type="dxa"/>
            <w:shd w:val="clear" w:color="000000" w:fill="FFFFFF"/>
            <w:vAlign w:val="center"/>
            <w:hideMark/>
          </w:tcPr>
          <w:p w:rsidR="00B63015" w:rsidRPr="00936508" w:rsidRDefault="00B63015" w:rsidP="00B63015">
            <w:pPr>
              <w:jc w:val="both"/>
              <w:rPr>
                <w:rFonts w:ascii="Arial" w:hAnsi="Arial" w:cs="Arial"/>
              </w:rPr>
            </w:pPr>
            <w:r>
              <w:rPr>
                <w:rFonts w:ascii="Arial" w:hAnsi="Arial" w:cs="Arial"/>
              </w:rPr>
              <w:t xml:space="preserve">Laudo de Avaliação </w:t>
            </w:r>
            <w:proofErr w:type="spellStart"/>
            <w:r>
              <w:rPr>
                <w:rFonts w:ascii="Arial" w:hAnsi="Arial" w:cs="Arial"/>
              </w:rPr>
              <w:t>acervado</w:t>
            </w:r>
            <w:proofErr w:type="spellEnd"/>
            <w:r>
              <w:rPr>
                <w:rFonts w:ascii="Arial" w:hAnsi="Arial" w:cs="Arial"/>
              </w:rPr>
              <w:t xml:space="preserve"> pelo CREASP</w:t>
            </w:r>
            <w:r w:rsidRPr="00936508">
              <w:rPr>
                <w:rFonts w:ascii="Arial" w:hAnsi="Arial" w:cs="Arial"/>
              </w:rPr>
              <w:t>.</w:t>
            </w:r>
          </w:p>
        </w:tc>
        <w:tc>
          <w:tcPr>
            <w:tcW w:w="851" w:type="dxa"/>
            <w:shd w:val="clear" w:color="000000" w:fill="FFFFFF"/>
            <w:vAlign w:val="center"/>
            <w:hideMark/>
          </w:tcPr>
          <w:p w:rsidR="00B63015" w:rsidRPr="00D50905" w:rsidRDefault="00B63015" w:rsidP="00D50905">
            <w:pPr>
              <w:jc w:val="center"/>
              <w:rPr>
                <w:rFonts w:ascii="Arial" w:hAnsi="Arial" w:cs="Arial"/>
                <w:color w:val="000000"/>
              </w:rPr>
            </w:pPr>
            <w:proofErr w:type="spellStart"/>
            <w:r>
              <w:rPr>
                <w:rFonts w:ascii="Arial" w:hAnsi="Arial" w:cs="Arial"/>
                <w:color w:val="000000"/>
              </w:rPr>
              <w:t>Un</w:t>
            </w:r>
            <w:proofErr w:type="spellEnd"/>
          </w:p>
        </w:tc>
        <w:tc>
          <w:tcPr>
            <w:tcW w:w="1912" w:type="dxa"/>
            <w:shd w:val="clear" w:color="auto" w:fill="auto"/>
            <w:vAlign w:val="center"/>
            <w:hideMark/>
          </w:tcPr>
          <w:p w:rsidR="00B63015" w:rsidRPr="00D50905" w:rsidRDefault="00B63015" w:rsidP="00D50905">
            <w:pPr>
              <w:jc w:val="center"/>
              <w:rPr>
                <w:rFonts w:ascii="Arial" w:hAnsi="Arial" w:cs="Arial"/>
              </w:rPr>
            </w:pPr>
            <w:r w:rsidRPr="00F11150">
              <w:rPr>
                <w:rFonts w:ascii="Arial" w:hAnsi="Arial" w:cs="Arial"/>
              </w:rPr>
              <w:t>10 im</w:t>
            </w:r>
            <w:r>
              <w:rPr>
                <w:rFonts w:ascii="Arial" w:hAnsi="Arial" w:cs="Arial"/>
              </w:rPr>
              <w:t>ó</w:t>
            </w:r>
            <w:r w:rsidRPr="00F11150">
              <w:rPr>
                <w:rFonts w:ascii="Arial" w:hAnsi="Arial" w:cs="Arial"/>
              </w:rPr>
              <w:t>veis – podendo ser um acervo ou v</w:t>
            </w:r>
            <w:r>
              <w:rPr>
                <w:rFonts w:ascii="Arial" w:hAnsi="Arial" w:cs="Arial"/>
              </w:rPr>
              <w:t>á</w:t>
            </w:r>
            <w:r w:rsidRPr="00F11150">
              <w:rPr>
                <w:rFonts w:ascii="Arial" w:hAnsi="Arial" w:cs="Arial"/>
              </w:rPr>
              <w:t>rios</w:t>
            </w:r>
          </w:p>
        </w:tc>
      </w:tr>
    </w:tbl>
    <w:p w:rsidR="00C76201" w:rsidRPr="00C76201" w:rsidRDefault="00C76201" w:rsidP="00CA497A">
      <w:pPr>
        <w:autoSpaceDE w:val="0"/>
        <w:autoSpaceDN w:val="0"/>
        <w:adjustRightInd w:val="0"/>
        <w:ind w:left="1701"/>
        <w:jc w:val="both"/>
        <w:rPr>
          <w:rFonts w:ascii="Arial" w:hAnsi="Arial" w:cs="Arial"/>
          <w:b/>
          <w:sz w:val="18"/>
          <w:szCs w:val="18"/>
        </w:rPr>
      </w:pPr>
    </w:p>
    <w:p w:rsidR="00E25E01" w:rsidRPr="000B605F" w:rsidRDefault="00964F9A" w:rsidP="00CA497A">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22657E">
      <w:pPr>
        <w:autoSpaceDE w:val="0"/>
        <w:autoSpaceDN w:val="0"/>
        <w:adjustRightInd w:val="0"/>
        <w:ind w:left="1701"/>
        <w:jc w:val="both"/>
        <w:rPr>
          <w:rFonts w:ascii="Arial" w:hAnsi="Arial" w:cs="Arial"/>
          <w:b/>
          <w:sz w:val="22"/>
          <w:szCs w:val="22"/>
        </w:rPr>
      </w:pPr>
    </w:p>
    <w:p w:rsidR="00E25E01" w:rsidRPr="000B605F" w:rsidRDefault="00964F9A" w:rsidP="0022657E">
      <w:pPr>
        <w:autoSpaceDE w:val="0"/>
        <w:autoSpaceDN w:val="0"/>
        <w:adjustRightInd w:val="0"/>
        <w:ind w:left="1701"/>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22657E">
      <w:pPr>
        <w:ind w:left="993"/>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B63015" w:rsidRPr="00C76201" w:rsidRDefault="00964F9A" w:rsidP="00B63015">
      <w:pPr>
        <w:jc w:val="both"/>
        <w:rPr>
          <w:rFonts w:ascii="Arial" w:hAnsi="Arial" w:cs="Arial"/>
          <w:sz w:val="18"/>
          <w:szCs w:val="18"/>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w:t>
      </w:r>
      <w:proofErr w:type="spellStart"/>
      <w:r w:rsidR="00E25E01" w:rsidRPr="000B605F">
        <w:rPr>
          <w:rFonts w:ascii="Arial" w:hAnsi="Arial" w:cs="Arial"/>
          <w:sz w:val="22"/>
          <w:szCs w:val="22"/>
        </w:rPr>
        <w:t>CAT's</w:t>
      </w:r>
      <w:proofErr w:type="spellEnd"/>
      <w:r w:rsidR="00E25E01" w:rsidRPr="000B605F">
        <w:rPr>
          <w:rFonts w:ascii="Arial" w:hAnsi="Arial" w:cs="Arial"/>
          <w:sz w:val="22"/>
          <w:szCs w:val="22"/>
        </w:rPr>
        <w:t xml:space="preserve">,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6805"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65"/>
        <w:gridCol w:w="5389"/>
        <w:gridCol w:w="851"/>
      </w:tblGrid>
      <w:tr w:rsidR="00B63015" w:rsidRPr="00C76201" w:rsidTr="00B63015">
        <w:trPr>
          <w:trHeight w:val="281"/>
        </w:trPr>
        <w:tc>
          <w:tcPr>
            <w:tcW w:w="565" w:type="dxa"/>
            <w:vMerge w:val="restart"/>
            <w:shd w:val="clear" w:color="000000" w:fill="D9D9D9"/>
            <w:noWrap/>
            <w:vAlign w:val="center"/>
            <w:hideMark/>
          </w:tcPr>
          <w:p w:rsidR="00B63015" w:rsidRPr="00C76201" w:rsidRDefault="00B63015" w:rsidP="00B63015">
            <w:pPr>
              <w:jc w:val="center"/>
              <w:rPr>
                <w:rFonts w:ascii="Arial" w:hAnsi="Arial" w:cs="Arial"/>
                <w:b/>
                <w:bCs/>
                <w:sz w:val="18"/>
                <w:szCs w:val="18"/>
              </w:rPr>
            </w:pPr>
            <w:r w:rsidRPr="00C76201">
              <w:rPr>
                <w:rFonts w:ascii="Arial" w:hAnsi="Arial" w:cs="Arial"/>
                <w:b/>
                <w:bCs/>
                <w:sz w:val="18"/>
                <w:szCs w:val="18"/>
              </w:rPr>
              <w:lastRenderedPageBreak/>
              <w:t xml:space="preserve">Item </w:t>
            </w:r>
          </w:p>
        </w:tc>
        <w:tc>
          <w:tcPr>
            <w:tcW w:w="5389" w:type="dxa"/>
            <w:vMerge w:val="restart"/>
            <w:shd w:val="clear" w:color="000000" w:fill="D9D9D9"/>
            <w:noWrap/>
            <w:vAlign w:val="center"/>
            <w:hideMark/>
          </w:tcPr>
          <w:p w:rsidR="00B63015" w:rsidRPr="00C76201" w:rsidRDefault="00B63015" w:rsidP="00B63015">
            <w:pPr>
              <w:ind w:right="3776"/>
              <w:jc w:val="right"/>
              <w:rPr>
                <w:rFonts w:ascii="Arial" w:hAnsi="Arial" w:cs="Arial"/>
                <w:b/>
                <w:bCs/>
                <w:sz w:val="18"/>
                <w:szCs w:val="18"/>
              </w:rPr>
            </w:pPr>
            <w:r w:rsidRPr="00C76201">
              <w:rPr>
                <w:rFonts w:ascii="Arial" w:hAnsi="Arial" w:cs="Arial"/>
                <w:b/>
                <w:bCs/>
                <w:sz w:val="18"/>
                <w:szCs w:val="18"/>
              </w:rPr>
              <w:t>Descrição</w:t>
            </w:r>
          </w:p>
        </w:tc>
        <w:tc>
          <w:tcPr>
            <w:tcW w:w="851" w:type="dxa"/>
            <w:vMerge w:val="restart"/>
            <w:shd w:val="clear" w:color="000000" w:fill="D9D9D9"/>
            <w:noWrap/>
            <w:vAlign w:val="center"/>
            <w:hideMark/>
          </w:tcPr>
          <w:p w:rsidR="00B63015" w:rsidRPr="00C76201" w:rsidRDefault="00B63015" w:rsidP="00B63015">
            <w:pPr>
              <w:jc w:val="center"/>
              <w:rPr>
                <w:rFonts w:ascii="Arial" w:hAnsi="Arial" w:cs="Arial"/>
                <w:b/>
                <w:bCs/>
                <w:sz w:val="18"/>
                <w:szCs w:val="18"/>
              </w:rPr>
            </w:pPr>
            <w:r w:rsidRPr="00C76201">
              <w:rPr>
                <w:rFonts w:ascii="Arial" w:hAnsi="Arial" w:cs="Arial"/>
                <w:b/>
                <w:bCs/>
                <w:sz w:val="18"/>
                <w:szCs w:val="18"/>
              </w:rPr>
              <w:t xml:space="preserve"> Unidade </w:t>
            </w:r>
          </w:p>
        </w:tc>
      </w:tr>
      <w:tr w:rsidR="00B63015" w:rsidRPr="00C76201" w:rsidTr="00B63015">
        <w:trPr>
          <w:trHeight w:val="466"/>
        </w:trPr>
        <w:tc>
          <w:tcPr>
            <w:tcW w:w="565" w:type="dxa"/>
            <w:vMerge/>
            <w:vAlign w:val="center"/>
            <w:hideMark/>
          </w:tcPr>
          <w:p w:rsidR="00B63015" w:rsidRPr="00C76201" w:rsidRDefault="00B63015" w:rsidP="00B63015">
            <w:pPr>
              <w:rPr>
                <w:rFonts w:ascii="Arial" w:hAnsi="Arial" w:cs="Arial"/>
                <w:b/>
                <w:bCs/>
                <w:sz w:val="18"/>
                <w:szCs w:val="18"/>
              </w:rPr>
            </w:pPr>
          </w:p>
        </w:tc>
        <w:tc>
          <w:tcPr>
            <w:tcW w:w="5389" w:type="dxa"/>
            <w:vMerge/>
            <w:vAlign w:val="center"/>
            <w:hideMark/>
          </w:tcPr>
          <w:p w:rsidR="00B63015" w:rsidRPr="00C76201" w:rsidRDefault="00B63015" w:rsidP="00B63015">
            <w:pPr>
              <w:rPr>
                <w:rFonts w:ascii="Arial" w:hAnsi="Arial" w:cs="Arial"/>
                <w:b/>
                <w:bCs/>
                <w:sz w:val="18"/>
                <w:szCs w:val="18"/>
              </w:rPr>
            </w:pPr>
          </w:p>
        </w:tc>
        <w:tc>
          <w:tcPr>
            <w:tcW w:w="851" w:type="dxa"/>
            <w:vMerge/>
            <w:vAlign w:val="center"/>
            <w:hideMark/>
          </w:tcPr>
          <w:p w:rsidR="00B63015" w:rsidRPr="00C76201" w:rsidRDefault="00B63015" w:rsidP="00B63015">
            <w:pPr>
              <w:rPr>
                <w:rFonts w:ascii="Arial" w:hAnsi="Arial" w:cs="Arial"/>
                <w:b/>
                <w:bCs/>
                <w:sz w:val="18"/>
                <w:szCs w:val="18"/>
              </w:rPr>
            </w:pPr>
          </w:p>
        </w:tc>
      </w:tr>
      <w:tr w:rsidR="00B63015" w:rsidRPr="00C76201" w:rsidTr="00B63015">
        <w:trPr>
          <w:trHeight w:val="502"/>
        </w:trPr>
        <w:tc>
          <w:tcPr>
            <w:tcW w:w="565" w:type="dxa"/>
            <w:shd w:val="clear" w:color="auto" w:fill="auto"/>
            <w:noWrap/>
            <w:vAlign w:val="center"/>
            <w:hideMark/>
          </w:tcPr>
          <w:p w:rsidR="00B63015" w:rsidRPr="00C76201" w:rsidRDefault="00B63015" w:rsidP="00B63015">
            <w:pPr>
              <w:jc w:val="center"/>
              <w:rPr>
                <w:rFonts w:ascii="Arial" w:hAnsi="Arial" w:cs="Arial"/>
                <w:sz w:val="18"/>
                <w:szCs w:val="18"/>
              </w:rPr>
            </w:pPr>
            <w:r w:rsidRPr="00C76201">
              <w:rPr>
                <w:rFonts w:ascii="Arial" w:hAnsi="Arial" w:cs="Arial"/>
                <w:sz w:val="18"/>
                <w:szCs w:val="18"/>
              </w:rPr>
              <w:t xml:space="preserve"> A </w:t>
            </w:r>
          </w:p>
        </w:tc>
        <w:tc>
          <w:tcPr>
            <w:tcW w:w="5389" w:type="dxa"/>
            <w:shd w:val="clear" w:color="000000" w:fill="FFFFFF"/>
            <w:vAlign w:val="center"/>
            <w:hideMark/>
          </w:tcPr>
          <w:p w:rsidR="00B63015" w:rsidRPr="00936508" w:rsidRDefault="00B63015" w:rsidP="00B63015">
            <w:pPr>
              <w:jc w:val="both"/>
              <w:rPr>
                <w:rFonts w:ascii="Arial" w:hAnsi="Arial" w:cs="Arial"/>
              </w:rPr>
            </w:pPr>
            <w:r>
              <w:rPr>
                <w:rFonts w:ascii="Arial" w:hAnsi="Arial" w:cs="Arial"/>
              </w:rPr>
              <w:t xml:space="preserve">Laudo de Avaliação </w:t>
            </w:r>
            <w:proofErr w:type="spellStart"/>
            <w:r>
              <w:rPr>
                <w:rFonts w:ascii="Arial" w:hAnsi="Arial" w:cs="Arial"/>
              </w:rPr>
              <w:t>acervado</w:t>
            </w:r>
            <w:proofErr w:type="spellEnd"/>
            <w:r>
              <w:rPr>
                <w:rFonts w:ascii="Arial" w:hAnsi="Arial" w:cs="Arial"/>
              </w:rPr>
              <w:t xml:space="preserve"> pelo CREASP</w:t>
            </w:r>
            <w:r w:rsidRPr="00936508">
              <w:rPr>
                <w:rFonts w:ascii="Arial" w:hAnsi="Arial" w:cs="Arial"/>
              </w:rPr>
              <w:t>.</w:t>
            </w:r>
          </w:p>
        </w:tc>
        <w:tc>
          <w:tcPr>
            <w:tcW w:w="851" w:type="dxa"/>
            <w:shd w:val="clear" w:color="000000" w:fill="FFFFFF"/>
            <w:vAlign w:val="center"/>
            <w:hideMark/>
          </w:tcPr>
          <w:p w:rsidR="00B63015" w:rsidRPr="00D50905" w:rsidRDefault="00B63015" w:rsidP="00B63015">
            <w:pPr>
              <w:jc w:val="center"/>
              <w:rPr>
                <w:rFonts w:ascii="Arial" w:hAnsi="Arial" w:cs="Arial"/>
                <w:color w:val="000000"/>
              </w:rPr>
            </w:pPr>
            <w:proofErr w:type="spellStart"/>
            <w:r>
              <w:rPr>
                <w:rFonts w:ascii="Arial" w:hAnsi="Arial" w:cs="Arial"/>
                <w:color w:val="000000"/>
              </w:rPr>
              <w:t>Un</w:t>
            </w:r>
            <w:proofErr w:type="spellEnd"/>
          </w:p>
        </w:tc>
      </w:tr>
    </w:tbl>
    <w:p w:rsidR="00B63015" w:rsidRPr="00C76201" w:rsidRDefault="00B63015" w:rsidP="00B63015">
      <w:pPr>
        <w:autoSpaceDE w:val="0"/>
        <w:autoSpaceDN w:val="0"/>
        <w:adjustRightInd w:val="0"/>
        <w:ind w:left="1701"/>
        <w:jc w:val="both"/>
        <w:rPr>
          <w:rFonts w:ascii="Arial" w:hAnsi="Arial" w:cs="Arial"/>
          <w:b/>
          <w:sz w:val="18"/>
          <w:szCs w:val="18"/>
        </w:rPr>
      </w:pPr>
    </w:p>
    <w:p w:rsidR="00E25E01" w:rsidRPr="000B605F" w:rsidRDefault="00964F9A" w:rsidP="00B6301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0E7283">
      <w:pPr>
        <w:widowControl w:val="0"/>
        <w:tabs>
          <w:tab w:val="left" w:pos="284"/>
        </w:tabs>
        <w:ind w:left="1701"/>
        <w:jc w:val="both"/>
        <w:rPr>
          <w:rFonts w:ascii="Arial" w:hAnsi="Arial" w:cs="Arial"/>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0E7283">
      <w:pPr>
        <w:widowControl w:val="0"/>
        <w:tabs>
          <w:tab w:val="left" w:pos="284"/>
        </w:tabs>
        <w:ind w:left="1701"/>
        <w:jc w:val="both"/>
        <w:rPr>
          <w:rFonts w:ascii="Arial" w:hAnsi="Arial" w:cs="Arial"/>
          <w:b/>
          <w:sz w:val="22"/>
          <w:szCs w:val="22"/>
        </w:rPr>
      </w:pPr>
    </w:p>
    <w:p w:rsidR="00E25E01" w:rsidRPr="000B605F" w:rsidRDefault="00E25E01" w:rsidP="000E7283">
      <w:pPr>
        <w:widowControl w:val="0"/>
        <w:tabs>
          <w:tab w:val="left" w:pos="284"/>
        </w:tabs>
        <w:ind w:left="1701"/>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0E7283">
      <w:pPr>
        <w:autoSpaceDE w:val="0"/>
        <w:autoSpaceDN w:val="0"/>
        <w:adjustRightInd w:val="0"/>
        <w:ind w:left="1701"/>
        <w:jc w:val="both"/>
        <w:rPr>
          <w:rFonts w:ascii="Arial" w:hAnsi="Arial" w:cs="Arial"/>
          <w:b/>
          <w:sz w:val="22"/>
          <w:szCs w:val="22"/>
        </w:rPr>
      </w:pPr>
    </w:p>
    <w:p w:rsidR="00E25E01" w:rsidRPr="000B605F" w:rsidRDefault="00E25E01" w:rsidP="000E7283">
      <w:pPr>
        <w:autoSpaceDE w:val="0"/>
        <w:autoSpaceDN w:val="0"/>
        <w:adjustRightInd w:val="0"/>
        <w:ind w:left="1701"/>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proofErr w:type="gramStart"/>
      <w:r w:rsidR="00E25E01" w:rsidRPr="000B605F">
        <w:rPr>
          <w:rFonts w:ascii="Arial" w:hAnsi="Arial" w:cs="Arial"/>
          <w:b/>
          <w:sz w:val="22"/>
          <w:szCs w:val="22"/>
          <w:u w:val="single"/>
        </w:rPr>
        <w:t>Qualificação Econômico Financeira</w:t>
      </w:r>
      <w:proofErr w:type="gramEnd"/>
    </w:p>
    <w:p w:rsidR="00E25E01" w:rsidRPr="000B605F" w:rsidRDefault="00964F9A" w:rsidP="006B4E05">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 xml:space="preserve">.3.1. </w:t>
      </w:r>
      <w:r w:rsidR="00E25E01" w:rsidRPr="000B605F">
        <w:rPr>
          <w:rFonts w:ascii="Arial" w:hAnsi="Arial" w:cs="Arial"/>
          <w:sz w:val="22"/>
          <w:szCs w:val="22"/>
        </w:rPr>
        <w:t xml:space="preserve">Apresentação de certidão negativa de falência ou recuperação judicial, expedida pelo distribuidor da sede da pessoa jurídica, cuja pesquisa tenha sido realizada em data não anterior a </w:t>
      </w:r>
      <w:r w:rsidR="00E25E01" w:rsidRPr="000B605F">
        <w:rPr>
          <w:rFonts w:ascii="Arial" w:hAnsi="Arial" w:cs="Arial"/>
          <w:b/>
          <w:bCs/>
          <w:sz w:val="22"/>
          <w:szCs w:val="22"/>
        </w:rPr>
        <w:t xml:space="preserve">60 (sessenta) dias </w:t>
      </w:r>
      <w:r w:rsidR="00E25E01" w:rsidRPr="000B605F">
        <w:rPr>
          <w:rFonts w:ascii="Arial" w:hAnsi="Arial" w:cs="Arial"/>
          <w:sz w:val="22"/>
          <w:szCs w:val="22"/>
        </w:rPr>
        <w:t>da data prevista para a apresentação dos envelopes; e</w:t>
      </w:r>
    </w:p>
    <w:p w:rsidR="00E25E01" w:rsidRPr="000B605F" w:rsidRDefault="00E25E01" w:rsidP="006B4E05">
      <w:pPr>
        <w:jc w:val="both"/>
        <w:rPr>
          <w:rFonts w:ascii="Arial" w:hAnsi="Arial" w:cs="Arial"/>
          <w:sz w:val="22"/>
          <w:szCs w:val="22"/>
        </w:rPr>
      </w:pPr>
    </w:p>
    <w:p w:rsidR="00214420" w:rsidRDefault="00214420" w:rsidP="00214420">
      <w:pPr>
        <w:jc w:val="both"/>
        <w:rPr>
          <w:rFonts w:ascii="Arial" w:hAnsi="Arial"/>
        </w:rPr>
      </w:pPr>
      <w:r>
        <w:rPr>
          <w:rFonts w:ascii="Arial" w:hAnsi="Arial" w:cs="Arial"/>
          <w:sz w:val="22"/>
          <w:szCs w:val="22"/>
        </w:rPr>
        <w:t>11.5.3.2.</w:t>
      </w:r>
      <w:r>
        <w:rPr>
          <w:rFonts w:ascii="Arial" w:hAnsi="Arial"/>
        </w:rPr>
        <w:t xml:space="preserve"> Deverão ser apresentados o balanço patrimonial e respectivas demonstrações de resultados do último exercício </w:t>
      </w:r>
      <w:proofErr w:type="gramStart"/>
      <w:r>
        <w:rPr>
          <w:rFonts w:ascii="Arial" w:hAnsi="Arial"/>
        </w:rPr>
        <w:t>social já exigidos</w:t>
      </w:r>
      <w:proofErr w:type="gramEnd"/>
      <w:r>
        <w:rPr>
          <w:rFonts w:ascii="Arial" w:hAnsi="Arial"/>
        </w:rPr>
        <w:t xml:space="preserve"> e apresentados na forma da lei</w:t>
      </w:r>
      <w:r w:rsidR="008C1D2B">
        <w:rPr>
          <w:rFonts w:ascii="Arial" w:hAnsi="Arial"/>
        </w:rPr>
        <w:t xml:space="preserve"> </w:t>
      </w:r>
      <w:r>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11.5.3.2.</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A714C5" w:rsidRDefault="00A714C5" w:rsidP="00214420">
      <w:pPr>
        <w:jc w:val="both"/>
        <w:rPr>
          <w:rFonts w:ascii="Arial" w:hAnsi="Arial"/>
        </w:rPr>
      </w:pPr>
    </w:p>
    <w:p w:rsidR="00A714C5" w:rsidRDefault="00A714C5" w:rsidP="00A714C5">
      <w:pPr>
        <w:jc w:val="both"/>
        <w:rPr>
          <w:rFonts w:ascii="Arial" w:hAnsi="Arial"/>
        </w:rPr>
      </w:pPr>
      <w:r>
        <w:rPr>
          <w:rFonts w:ascii="Arial" w:hAnsi="Arial" w:cs="Arial"/>
        </w:rPr>
        <w:t>11.5.3.2.</w:t>
      </w:r>
      <w:r w:rsidR="009D7C0D">
        <w:rPr>
          <w:rFonts w:ascii="Arial" w:hAnsi="Arial" w:cs="Arial"/>
        </w:rPr>
        <w:t>1</w:t>
      </w:r>
      <w:r w:rsidRPr="000B605F">
        <w:rPr>
          <w:rFonts w:ascii="Arial" w:hAnsi="Arial" w:cs="Arial"/>
        </w:rPr>
        <w:t>.</w:t>
      </w:r>
      <w:r w:rsidR="009D7C0D">
        <w:rPr>
          <w:rFonts w:ascii="Arial" w:hAnsi="Arial" w:cs="Arial"/>
        </w:rPr>
        <w:t>1</w:t>
      </w:r>
      <w:r>
        <w:rPr>
          <w:rFonts w:ascii="Arial" w:hAnsi="Arial" w:cs="Arial"/>
        </w:rPr>
        <w:t>.</w:t>
      </w:r>
      <w:r>
        <w:rPr>
          <w:rFonts w:ascii="Arial" w:hAnsi="Arial"/>
        </w:rPr>
        <w:t xml:space="preserve"> Analise Financeira do balanço geral da empresa do último exercício social, por meio de cálculos de índices contábeis, a saber:</w:t>
      </w:r>
    </w:p>
    <w:p w:rsidR="00A714C5" w:rsidRDefault="00A714C5" w:rsidP="00A714C5">
      <w:pPr>
        <w:rPr>
          <w:rFonts w:ascii="Arial" w:hAnsi="Arial"/>
          <w:b/>
          <w:sz w:val="18"/>
          <w:szCs w:val="18"/>
        </w:rPr>
      </w:pPr>
      <w:r>
        <w:rPr>
          <w:rFonts w:ascii="Arial" w:hAnsi="Arial"/>
          <w:b/>
          <w:sz w:val="18"/>
          <w:szCs w:val="18"/>
        </w:rPr>
        <w:t>Índice de</w:t>
      </w:r>
    </w:p>
    <w:p w:rsidR="00A714C5" w:rsidRDefault="00A714C5" w:rsidP="00A714C5">
      <w:pPr>
        <w:rPr>
          <w:rFonts w:ascii="Arial" w:hAnsi="Arial"/>
          <w:b/>
          <w:sz w:val="18"/>
          <w:szCs w:val="18"/>
        </w:rPr>
      </w:pPr>
      <w:r>
        <w:rPr>
          <w:rFonts w:ascii="Arial" w:hAnsi="Arial"/>
          <w:b/>
          <w:sz w:val="18"/>
          <w:szCs w:val="18"/>
        </w:rPr>
        <w:t>Liquidez geral</w:t>
      </w:r>
    </w:p>
    <w:p w:rsidR="00A714C5" w:rsidRDefault="00A714C5" w:rsidP="00A714C5">
      <w:pPr>
        <w:rPr>
          <w:rFonts w:ascii="Arial" w:hAnsi="Arial"/>
          <w:b/>
          <w:sz w:val="18"/>
          <w:szCs w:val="18"/>
        </w:rPr>
      </w:pPr>
      <w:r>
        <w:rPr>
          <w:rFonts w:ascii="Arial" w:hAnsi="Arial"/>
          <w:b/>
          <w:sz w:val="18"/>
          <w:szCs w:val="18"/>
        </w:rPr>
        <w:t>(ILG</w:t>
      </w:r>
      <w:proofErr w:type="gramStart"/>
      <w:r>
        <w:rPr>
          <w:rFonts w:ascii="Arial" w:hAnsi="Arial"/>
          <w:b/>
          <w:sz w:val="18"/>
          <w:szCs w:val="18"/>
        </w:rPr>
        <w:t>)ILG</w:t>
      </w:r>
      <w:proofErr w:type="gramEnd"/>
      <w:r>
        <w:rPr>
          <w:rFonts w:ascii="Arial" w:hAnsi="Arial"/>
          <w:b/>
          <w:sz w:val="18"/>
          <w:szCs w:val="18"/>
        </w:rPr>
        <w:t>=(AC+RLP) /(PC+ELP)</w:t>
      </w:r>
    </w:p>
    <w:p w:rsidR="00A714C5" w:rsidRDefault="00A714C5" w:rsidP="00A714C5">
      <w:pPr>
        <w:rPr>
          <w:rFonts w:ascii="Arial" w:hAnsi="Arial"/>
          <w:b/>
          <w:sz w:val="18"/>
          <w:szCs w:val="18"/>
        </w:rPr>
      </w:pPr>
      <w:r>
        <w:rPr>
          <w:rFonts w:ascii="Arial" w:hAnsi="Arial"/>
          <w:b/>
          <w:sz w:val="18"/>
          <w:szCs w:val="18"/>
        </w:rPr>
        <w:t>ILG= 1,00(ILG deverá ser igual ou superior a 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Índice de Liquidez </w:t>
      </w:r>
    </w:p>
    <w:p w:rsidR="00A714C5" w:rsidRDefault="00A714C5" w:rsidP="00A714C5">
      <w:pPr>
        <w:rPr>
          <w:rFonts w:ascii="Arial" w:hAnsi="Arial"/>
          <w:b/>
          <w:sz w:val="18"/>
          <w:szCs w:val="18"/>
        </w:rPr>
      </w:pPr>
      <w:r>
        <w:rPr>
          <w:rFonts w:ascii="Arial" w:hAnsi="Arial"/>
          <w:b/>
          <w:sz w:val="18"/>
          <w:szCs w:val="18"/>
        </w:rPr>
        <w:t>Corrente (ILC) ILC=</w:t>
      </w:r>
      <w:proofErr w:type="gramStart"/>
      <w:r>
        <w:rPr>
          <w:rFonts w:ascii="Arial" w:hAnsi="Arial"/>
          <w:b/>
          <w:sz w:val="18"/>
          <w:szCs w:val="18"/>
        </w:rPr>
        <w:t>(</w:t>
      </w:r>
      <w:proofErr w:type="gramEnd"/>
      <w:r>
        <w:rPr>
          <w:rFonts w:ascii="Arial" w:hAnsi="Arial"/>
          <w:b/>
          <w:sz w:val="18"/>
          <w:szCs w:val="18"/>
        </w:rPr>
        <w:t>AC/PC)</w:t>
      </w:r>
    </w:p>
    <w:p w:rsidR="00A714C5" w:rsidRDefault="00A714C5" w:rsidP="00A714C5">
      <w:pPr>
        <w:rPr>
          <w:rFonts w:ascii="Arial" w:hAnsi="Arial"/>
          <w:b/>
          <w:sz w:val="18"/>
          <w:szCs w:val="18"/>
        </w:rPr>
      </w:pPr>
      <w:r>
        <w:rPr>
          <w:rFonts w:ascii="Arial" w:hAnsi="Arial"/>
          <w:b/>
          <w:sz w:val="18"/>
          <w:szCs w:val="18"/>
        </w:rPr>
        <w:t xml:space="preserve">ILC= 1,00(ILC deverá ser igual ou superior </w:t>
      </w:r>
      <w:proofErr w:type="gramStart"/>
      <w:r>
        <w:rPr>
          <w:rFonts w:ascii="Arial" w:hAnsi="Arial"/>
          <w:b/>
          <w:sz w:val="18"/>
          <w:szCs w:val="18"/>
        </w:rPr>
        <w:t>a ,</w:t>
      </w:r>
      <w:proofErr w:type="gramEnd"/>
      <w:r>
        <w:rPr>
          <w:rFonts w:ascii="Arial" w:hAnsi="Arial"/>
          <w:b/>
          <w:sz w:val="18"/>
          <w:szCs w:val="18"/>
        </w:rPr>
        <w:t>100)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Índice de Endividamento</w:t>
      </w:r>
    </w:p>
    <w:p w:rsidR="00A714C5" w:rsidRDefault="00A714C5" w:rsidP="00A714C5">
      <w:pPr>
        <w:rPr>
          <w:rFonts w:ascii="Arial" w:hAnsi="Arial"/>
          <w:b/>
          <w:sz w:val="18"/>
          <w:szCs w:val="18"/>
        </w:rPr>
      </w:pPr>
      <w:proofErr w:type="gramStart"/>
      <w:r>
        <w:rPr>
          <w:rFonts w:ascii="Arial" w:hAnsi="Arial"/>
          <w:b/>
          <w:sz w:val="18"/>
          <w:szCs w:val="18"/>
        </w:rPr>
        <w:t>O(</w:t>
      </w:r>
      <w:proofErr w:type="gramEnd"/>
      <w:r>
        <w:rPr>
          <w:rFonts w:ascii="Arial" w:hAnsi="Arial"/>
          <w:b/>
          <w:sz w:val="18"/>
          <w:szCs w:val="18"/>
        </w:rPr>
        <w:t>IE)IE=(PC+ELP) / AT</w:t>
      </w:r>
    </w:p>
    <w:p w:rsidR="00A714C5" w:rsidRDefault="00A714C5" w:rsidP="00A714C5">
      <w:pPr>
        <w:rPr>
          <w:rFonts w:ascii="Arial" w:hAnsi="Arial"/>
          <w:b/>
          <w:sz w:val="18"/>
          <w:szCs w:val="18"/>
        </w:rPr>
      </w:pPr>
      <w:r>
        <w:rPr>
          <w:rFonts w:ascii="Arial" w:hAnsi="Arial"/>
          <w:b/>
          <w:sz w:val="18"/>
          <w:szCs w:val="18"/>
        </w:rPr>
        <w:t>IE = &lt;0,80 (IE deverá ser igual ou inferior a 0,80)</w:t>
      </w:r>
    </w:p>
    <w:p w:rsidR="00A714C5" w:rsidRDefault="00A714C5" w:rsidP="00A714C5">
      <w:pPr>
        <w:rPr>
          <w:rFonts w:ascii="Arial" w:hAnsi="Arial"/>
          <w:b/>
          <w:sz w:val="18"/>
          <w:szCs w:val="18"/>
        </w:rPr>
      </w:pPr>
    </w:p>
    <w:p w:rsidR="00A714C5" w:rsidRDefault="00A714C5" w:rsidP="00A714C5">
      <w:pPr>
        <w:rPr>
          <w:rFonts w:ascii="Arial" w:hAnsi="Arial"/>
          <w:b/>
          <w:sz w:val="18"/>
          <w:szCs w:val="18"/>
        </w:rPr>
      </w:pPr>
      <w:r>
        <w:rPr>
          <w:rFonts w:ascii="Arial" w:hAnsi="Arial"/>
          <w:b/>
          <w:sz w:val="18"/>
          <w:szCs w:val="18"/>
        </w:rPr>
        <w:t xml:space="preserve">Onde: AC= Ativo circulante, RLP = Realizável </w:t>
      </w:r>
      <w:proofErr w:type="gramStart"/>
      <w:r>
        <w:rPr>
          <w:rFonts w:ascii="Arial" w:hAnsi="Arial"/>
          <w:b/>
          <w:sz w:val="18"/>
          <w:szCs w:val="18"/>
        </w:rPr>
        <w:t>a Longo Prazo</w:t>
      </w:r>
      <w:proofErr w:type="gramEnd"/>
      <w:r>
        <w:rPr>
          <w:rFonts w:ascii="Arial" w:hAnsi="Arial"/>
          <w:b/>
          <w:sz w:val="18"/>
          <w:szCs w:val="18"/>
        </w:rPr>
        <w:t xml:space="preserve">, PC = Passivo </w:t>
      </w:r>
    </w:p>
    <w:p w:rsidR="00A714C5" w:rsidRDefault="00A714C5" w:rsidP="00A714C5">
      <w:pPr>
        <w:rPr>
          <w:rFonts w:ascii="Arial" w:hAnsi="Arial"/>
        </w:rPr>
      </w:pPr>
      <w:r>
        <w:rPr>
          <w:rFonts w:ascii="Arial" w:hAnsi="Arial"/>
          <w:b/>
          <w:sz w:val="18"/>
          <w:szCs w:val="18"/>
        </w:rPr>
        <w:lastRenderedPageBreak/>
        <w:t xml:space="preserve">Circulante, ELP= </w:t>
      </w:r>
      <w:proofErr w:type="spellStart"/>
      <w:r>
        <w:rPr>
          <w:rFonts w:ascii="Arial" w:hAnsi="Arial"/>
          <w:b/>
          <w:sz w:val="18"/>
          <w:szCs w:val="18"/>
        </w:rPr>
        <w:t>Exígivel</w:t>
      </w:r>
      <w:proofErr w:type="spellEnd"/>
      <w:r>
        <w:rPr>
          <w:rFonts w:ascii="Arial" w:hAnsi="Arial"/>
          <w:b/>
          <w:sz w:val="18"/>
          <w:szCs w:val="18"/>
        </w:rPr>
        <w:t xml:space="preserve"> </w:t>
      </w:r>
      <w:proofErr w:type="gramStart"/>
      <w:r>
        <w:rPr>
          <w:rFonts w:ascii="Arial" w:hAnsi="Arial"/>
          <w:b/>
          <w:sz w:val="18"/>
          <w:szCs w:val="18"/>
        </w:rPr>
        <w:t>a Longo Prazo</w:t>
      </w:r>
      <w:proofErr w:type="gramEnd"/>
      <w:r>
        <w:rPr>
          <w:rFonts w:ascii="Arial" w:hAnsi="Arial"/>
          <w:b/>
          <w:sz w:val="18"/>
          <w:szCs w:val="18"/>
        </w:rPr>
        <w:t xml:space="preserve"> e AT = Ativo Total</w:t>
      </w:r>
    </w:p>
    <w:p w:rsidR="00A714C5" w:rsidRDefault="00A714C5" w:rsidP="00214420">
      <w:pPr>
        <w:jc w:val="both"/>
        <w:rPr>
          <w:rFonts w:ascii="Arial" w:hAnsi="Arial"/>
        </w:rPr>
      </w:pPr>
    </w:p>
    <w:p w:rsidR="00214420" w:rsidRDefault="00214420" w:rsidP="00214420">
      <w:pPr>
        <w:rPr>
          <w:rFonts w:ascii="Arial" w:hAnsi="Arial"/>
        </w:rPr>
      </w:pPr>
    </w:p>
    <w:p w:rsidR="00E25E01" w:rsidRPr="000B605F" w:rsidRDefault="00964F9A" w:rsidP="0022657E">
      <w:pPr>
        <w:ind w:left="426"/>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w:t>
      </w:r>
      <w:proofErr w:type="gramStart"/>
      <w:r w:rsidR="00E25E01" w:rsidRPr="000B605F">
        <w:rPr>
          <w:rFonts w:ascii="Arial" w:hAnsi="Arial" w:cs="Arial"/>
          <w:sz w:val="22"/>
          <w:szCs w:val="22"/>
        </w:rPr>
        <w:t xml:space="preserve">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roofErr w:type="gramEnd"/>
    </w:p>
    <w:p w:rsidR="00E25E01" w:rsidRPr="000B605F" w:rsidRDefault="00E25E01" w:rsidP="0022657E">
      <w:pPr>
        <w:ind w:left="993"/>
        <w:jc w:val="both"/>
        <w:rPr>
          <w:rFonts w:ascii="Arial" w:hAnsi="Arial" w:cs="Arial"/>
          <w:sz w:val="22"/>
          <w:szCs w:val="22"/>
        </w:rPr>
      </w:pPr>
    </w:p>
    <w:p w:rsidR="00E25E01" w:rsidRPr="000B605F" w:rsidRDefault="00964F9A" w:rsidP="0022657E">
      <w:pPr>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w:t>
      </w:r>
      <w:proofErr w:type="gramStart"/>
      <w:r w:rsidR="00E25E01" w:rsidRPr="000B605F">
        <w:rPr>
          <w:rFonts w:ascii="Arial" w:hAnsi="Arial" w:cs="Arial"/>
          <w:sz w:val="22"/>
          <w:szCs w:val="22"/>
        </w:rPr>
        <w:t>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(dezoito)</w:t>
      </w:r>
      <w:proofErr w:type="gramEnd"/>
      <w:r w:rsidR="00E25E01" w:rsidRPr="000B605F">
        <w:rPr>
          <w:rFonts w:ascii="Arial" w:hAnsi="Arial" w:cs="Arial"/>
          <w:sz w:val="22"/>
          <w:szCs w:val="22"/>
        </w:rPr>
        <w:t xml:space="preserve">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22657E">
      <w:pPr>
        <w:ind w:left="993"/>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w:t>
      </w:r>
      <w:proofErr w:type="gramStart"/>
      <w:r w:rsidR="00E25E01" w:rsidRPr="000B605F">
        <w:rPr>
          <w:rFonts w:ascii="Arial" w:hAnsi="Arial" w:cs="Arial"/>
          <w:sz w:val="22"/>
          <w:szCs w:val="22"/>
        </w:rPr>
        <w:t>a</w:t>
      </w:r>
      <w:proofErr w:type="gramEnd"/>
      <w:r w:rsidR="00E25E01" w:rsidRPr="000B605F">
        <w:rPr>
          <w:rFonts w:ascii="Arial" w:hAnsi="Arial" w:cs="Arial"/>
          <w:sz w:val="22"/>
          <w:szCs w:val="22"/>
        </w:rPr>
        <w:t xml:space="preserve">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 xml:space="preserve">Lei Complementar nº 147, de </w:t>
      </w:r>
      <w:proofErr w:type="gramStart"/>
      <w:r w:rsidR="00E25E01" w:rsidRPr="000B605F">
        <w:rPr>
          <w:rFonts w:ascii="Arial" w:hAnsi="Arial" w:cs="Arial"/>
          <w:b/>
          <w:sz w:val="22"/>
          <w:szCs w:val="22"/>
        </w:rPr>
        <w:t>7</w:t>
      </w:r>
      <w:proofErr w:type="gramEnd"/>
      <w:r w:rsidR="00E25E01" w:rsidRPr="000B605F">
        <w:rPr>
          <w:rFonts w:ascii="Arial" w:hAnsi="Arial" w:cs="Arial"/>
          <w:b/>
          <w:sz w:val="22"/>
          <w:szCs w:val="22"/>
        </w:rPr>
        <w:t xml:space="preserve">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lastRenderedPageBreak/>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22657E">
      <w:pPr>
        <w:autoSpaceDE w:val="0"/>
        <w:autoSpaceDN w:val="0"/>
        <w:adjustRightInd w:val="0"/>
        <w:ind w:left="709"/>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22657E">
      <w:pPr>
        <w:autoSpaceDE w:val="0"/>
        <w:autoSpaceDN w:val="0"/>
        <w:adjustRightInd w:val="0"/>
        <w:ind w:left="996"/>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22657E">
      <w:pPr>
        <w:autoSpaceDE w:val="0"/>
        <w:autoSpaceDN w:val="0"/>
        <w:adjustRightInd w:val="0"/>
        <w:ind w:left="426"/>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22657E">
      <w:pPr>
        <w:ind w:left="426"/>
        <w:jc w:val="both"/>
        <w:rPr>
          <w:rFonts w:ascii="Arial" w:hAnsi="Arial" w:cs="Arial"/>
          <w:b/>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22657E">
      <w:pPr>
        <w:ind w:left="1134"/>
        <w:jc w:val="both"/>
        <w:rPr>
          <w:rFonts w:ascii="Arial" w:hAnsi="Arial" w:cs="Arial"/>
          <w:sz w:val="22"/>
          <w:szCs w:val="22"/>
        </w:rPr>
      </w:pPr>
    </w:p>
    <w:p w:rsidR="00E25E01" w:rsidRPr="000B605F" w:rsidRDefault="00E25E01" w:rsidP="0022657E">
      <w:pPr>
        <w:ind w:left="1134"/>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5732E6" w:rsidRDefault="00E25E01" w:rsidP="0022657E">
      <w:pPr>
        <w:autoSpaceDE w:val="0"/>
        <w:autoSpaceDN w:val="0"/>
        <w:adjustRightInd w:val="0"/>
        <w:ind w:left="426"/>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22657E">
      <w:pPr>
        <w:ind w:left="426"/>
        <w:jc w:val="both"/>
        <w:rPr>
          <w:rFonts w:ascii="Arial" w:hAnsi="Arial" w:cs="Arial"/>
          <w:i/>
        </w:rPr>
      </w:pPr>
    </w:p>
    <w:p w:rsidR="00E25E01" w:rsidRPr="000B605F" w:rsidRDefault="00E25E01" w:rsidP="0022657E">
      <w:pPr>
        <w:ind w:left="426"/>
        <w:jc w:val="both"/>
        <w:rPr>
          <w:rFonts w:ascii="Arial" w:hAnsi="Arial" w:cs="Arial"/>
          <w:sz w:val="22"/>
          <w:szCs w:val="22"/>
        </w:rPr>
      </w:pPr>
      <w:r w:rsidRPr="005732E6">
        <w:rPr>
          <w:rFonts w:ascii="Arial" w:hAnsi="Arial" w:cs="Arial"/>
        </w:rPr>
        <w:t xml:space="preserve">12.3.8. Prazo de execução dos serviços de </w:t>
      </w:r>
      <w:r w:rsidR="00B63015">
        <w:rPr>
          <w:rFonts w:ascii="Arial" w:hAnsi="Arial" w:cs="Arial"/>
          <w:b/>
        </w:rPr>
        <w:t>05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sz w:val="22"/>
          <w:szCs w:val="22"/>
        </w:rPr>
        <w:lastRenderedPageBreak/>
        <w:t>12.3.9. Declaração impressa na proposta de que os preços apresentados contemplam todos os custos diretos e indiretos referentes ao objeto licitado.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proofErr w:type="gramStart"/>
      <w:r w:rsidRPr="000B605F">
        <w:rPr>
          <w:rFonts w:ascii="Arial" w:hAnsi="Arial" w:cs="Arial"/>
          <w:b/>
          <w:sz w:val="22"/>
          <w:szCs w:val="22"/>
        </w:rPr>
        <w:t>,</w:t>
      </w:r>
      <w:r w:rsidRPr="000B605F">
        <w:rPr>
          <w:rFonts w:ascii="Arial" w:hAnsi="Arial" w:cs="Arial"/>
          <w:sz w:val="22"/>
          <w:szCs w:val="22"/>
        </w:rPr>
        <w:t xml:space="preserve"> implicará</w:t>
      </w:r>
      <w:proofErr w:type="gramEnd"/>
      <w:r w:rsidRPr="000B605F">
        <w:rPr>
          <w:rFonts w:ascii="Arial" w:hAnsi="Arial" w:cs="Arial"/>
          <w:sz w:val="22"/>
          <w:szCs w:val="22"/>
        </w:rPr>
        <w:t xml:space="preserve">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w:t>
      </w:r>
      <w:proofErr w:type="gramStart"/>
      <w:r w:rsidRPr="000B605F">
        <w:rPr>
          <w:rFonts w:cs="Arial"/>
          <w:sz w:val="22"/>
          <w:szCs w:val="22"/>
        </w:rPr>
        <w:t>local expressos</w:t>
      </w:r>
      <w:proofErr w:type="gramEnd"/>
      <w:r w:rsidRPr="000B605F">
        <w:rPr>
          <w:rFonts w:cs="Arial"/>
          <w:sz w:val="22"/>
          <w:szCs w:val="22"/>
        </w:rPr>
        <w:t xml:space="preserve">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w:t>
      </w:r>
      <w:proofErr w:type="gramStart"/>
      <w:r w:rsidRPr="000B605F">
        <w:rPr>
          <w:rFonts w:ascii="Arial" w:hAnsi="Arial" w:cs="Arial"/>
          <w:color w:val="000000"/>
          <w:sz w:val="22"/>
          <w:szCs w:val="22"/>
        </w:rPr>
        <w:t>assegurada</w:t>
      </w:r>
      <w:proofErr w:type="gramEnd"/>
      <w:r w:rsidRPr="000B605F">
        <w:rPr>
          <w:rFonts w:ascii="Arial" w:hAnsi="Arial" w:cs="Arial"/>
          <w:color w:val="000000"/>
          <w:sz w:val="22"/>
          <w:szCs w:val="22"/>
        </w:rPr>
        <w:t xml:space="preserve">,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w:t>
      </w:r>
      <w:proofErr w:type="gramStart"/>
      <w:r w:rsidRPr="000B605F">
        <w:rPr>
          <w:rFonts w:ascii="Arial" w:hAnsi="Arial" w:cs="Arial"/>
          <w:color w:val="000000"/>
          <w:sz w:val="22"/>
          <w:szCs w:val="22"/>
        </w:rPr>
        <w:t>exercer</w:t>
      </w:r>
      <w:proofErr w:type="gramEnd"/>
      <w:r w:rsidRPr="000B605F">
        <w:rPr>
          <w:rFonts w:ascii="Arial" w:hAnsi="Arial" w:cs="Arial"/>
          <w:color w:val="000000"/>
          <w:sz w:val="22"/>
          <w:szCs w:val="22"/>
        </w:rPr>
        <w:t xml:space="preserve">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w:t>
      </w:r>
      <w:proofErr w:type="gramStart"/>
      <w:r w:rsidRPr="000B605F">
        <w:rPr>
          <w:rFonts w:ascii="Arial" w:hAnsi="Arial" w:cs="Arial"/>
          <w:color w:val="000000"/>
          <w:sz w:val="22"/>
          <w:szCs w:val="22"/>
        </w:rPr>
        <w:t>couber</w:t>
      </w:r>
      <w:proofErr w:type="gramEnd"/>
      <w:r w:rsidRPr="000B605F">
        <w:rPr>
          <w:rFonts w:ascii="Arial" w:hAnsi="Arial" w:cs="Arial"/>
          <w:color w:val="000000"/>
          <w:sz w:val="22"/>
          <w:szCs w:val="22"/>
        </w:rPr>
        <w:t xml:space="preserve">,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lastRenderedPageBreak/>
        <w:t xml:space="preserve">14.3.2.2. Não ocorrendo </w:t>
      </w:r>
      <w:proofErr w:type="gramStart"/>
      <w:r w:rsidRPr="000B605F">
        <w:rPr>
          <w:rFonts w:ascii="Arial" w:hAnsi="Arial" w:cs="Arial"/>
          <w:color w:val="000000"/>
          <w:sz w:val="22"/>
          <w:szCs w:val="22"/>
        </w:rPr>
        <w:t>a</w:t>
      </w:r>
      <w:proofErr w:type="gramEnd"/>
      <w:r w:rsidRPr="000B605F">
        <w:rPr>
          <w:rFonts w:ascii="Arial" w:hAnsi="Arial" w:cs="Arial"/>
          <w:color w:val="000000"/>
          <w:sz w:val="22"/>
          <w:szCs w:val="22"/>
        </w:rPr>
        <w:t xml:space="preserve">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w:t>
      </w:r>
      <w:proofErr w:type="gramStart"/>
      <w:r w:rsidRPr="000B605F">
        <w:rPr>
          <w:rFonts w:ascii="Arial" w:hAnsi="Arial" w:cs="Arial"/>
          <w:sz w:val="22"/>
          <w:szCs w:val="22"/>
        </w:rPr>
        <w:t>após</w:t>
      </w:r>
      <w:proofErr w:type="gramEnd"/>
      <w:r w:rsidRPr="000B605F">
        <w:rPr>
          <w:rFonts w:ascii="Arial" w:hAnsi="Arial" w:cs="Arial"/>
          <w:sz w:val="22"/>
          <w:szCs w:val="22"/>
        </w:rPr>
        <w:t xml:space="preserve">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jc w:val="both"/>
        <w:rPr>
          <w:rFonts w:ascii="Arial" w:hAnsi="Arial" w:cs="Arial"/>
          <w:sz w:val="22"/>
          <w:szCs w:val="22"/>
        </w:rPr>
      </w:pPr>
      <w:r w:rsidRPr="000B605F">
        <w:rPr>
          <w:rFonts w:ascii="Arial" w:hAnsi="Arial" w:cs="Arial"/>
          <w:sz w:val="22"/>
          <w:szCs w:val="22"/>
        </w:rPr>
        <w:t xml:space="preserve">14.8.1. </w:t>
      </w:r>
      <w:proofErr w:type="gramStart"/>
      <w:r w:rsidRPr="000B605F">
        <w:rPr>
          <w:rFonts w:ascii="Arial" w:hAnsi="Arial" w:cs="Arial"/>
          <w:sz w:val="22"/>
          <w:szCs w:val="22"/>
        </w:rPr>
        <w:t>que</w:t>
      </w:r>
      <w:proofErr w:type="gramEnd"/>
      <w:r w:rsidRPr="000B605F">
        <w:rPr>
          <w:rFonts w:ascii="Arial" w:hAnsi="Arial" w:cs="Arial"/>
          <w:sz w:val="22"/>
          <w:szCs w:val="22"/>
        </w:rPr>
        <w:t xml:space="preserve"> não atendam às exigências do ato convocatório da licitação;</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14.8.2. </w:t>
      </w:r>
      <w:proofErr w:type="gramStart"/>
      <w:r w:rsidRPr="000B605F">
        <w:rPr>
          <w:rFonts w:ascii="Arial" w:hAnsi="Arial" w:cs="Arial"/>
          <w:sz w:val="22"/>
          <w:szCs w:val="22"/>
        </w:rPr>
        <w:t>com</w:t>
      </w:r>
      <w:proofErr w:type="gramEnd"/>
      <w:r w:rsidRPr="000B605F">
        <w:rPr>
          <w:rFonts w:ascii="Arial" w:hAnsi="Arial" w:cs="Arial"/>
          <w:sz w:val="22"/>
          <w:szCs w:val="22"/>
        </w:rPr>
        <w:t xml:space="preserve">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B63015">
        <w:rPr>
          <w:rFonts w:ascii="Arial" w:hAnsi="Arial" w:cs="Arial"/>
          <w:b/>
          <w:sz w:val="22"/>
          <w:szCs w:val="22"/>
        </w:rPr>
        <w:t>229.070,80 (duzentos e vinte e nove mil e setenta reais e oitenta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lastRenderedPageBreak/>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7B75F3">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 xml:space="preserve">Caução em dinheiro ou títulos da dívida pública, devendo estes </w:t>
      </w:r>
      <w:proofErr w:type="gramStart"/>
      <w:r w:rsidRPr="000B605F">
        <w:rPr>
          <w:rFonts w:ascii="Arial" w:hAnsi="Arial" w:cs="Arial"/>
          <w:sz w:val="22"/>
          <w:szCs w:val="22"/>
        </w:rPr>
        <w:t>terem</w:t>
      </w:r>
      <w:proofErr w:type="gramEnd"/>
      <w:r w:rsidRPr="000B605F">
        <w:rPr>
          <w:rFonts w:ascii="Arial" w:hAnsi="Arial" w:cs="Arial"/>
          <w:sz w:val="22"/>
          <w:szCs w:val="22"/>
        </w:rPr>
        <w:t xml:space="preserve">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22657E">
      <w:pPr>
        <w:autoSpaceDE w:val="0"/>
        <w:autoSpaceDN w:val="0"/>
        <w:adjustRightInd w:val="0"/>
        <w:ind w:left="567"/>
        <w:jc w:val="both"/>
        <w:rPr>
          <w:rFonts w:ascii="Arial" w:hAnsi="Arial" w:cs="Arial"/>
          <w:b/>
          <w:bCs/>
          <w:sz w:val="22"/>
          <w:szCs w:val="22"/>
        </w:rPr>
      </w:pPr>
      <w:proofErr w:type="gramStart"/>
      <w:r w:rsidRPr="000B605F">
        <w:rPr>
          <w:rFonts w:ascii="Arial" w:hAnsi="Arial" w:cs="Arial"/>
          <w:b/>
          <w:bCs/>
          <w:sz w:val="22"/>
          <w:szCs w:val="22"/>
        </w:rPr>
        <w:t>a.</w:t>
      </w:r>
      <w:proofErr w:type="gramEnd"/>
      <w:r w:rsidRPr="000B605F">
        <w:rPr>
          <w:rFonts w:ascii="Arial" w:hAnsi="Arial" w:cs="Arial"/>
          <w:b/>
          <w:bCs/>
          <w:sz w:val="22"/>
          <w:szCs w:val="22"/>
        </w:rPr>
        <w:t xml:space="preserve">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22657E">
      <w:pPr>
        <w:autoSpaceDE w:val="0"/>
        <w:autoSpaceDN w:val="0"/>
        <w:adjustRightInd w:val="0"/>
        <w:ind w:left="567"/>
        <w:jc w:val="both"/>
        <w:rPr>
          <w:rFonts w:ascii="Arial" w:hAnsi="Arial" w:cs="Arial"/>
          <w:sz w:val="22"/>
          <w:szCs w:val="22"/>
        </w:rPr>
      </w:pPr>
      <w:r w:rsidRPr="000B605F">
        <w:rPr>
          <w:rFonts w:ascii="Arial" w:hAnsi="Arial" w:cs="Arial"/>
          <w:b/>
          <w:bCs/>
          <w:sz w:val="22"/>
          <w:szCs w:val="22"/>
        </w:rPr>
        <w:lastRenderedPageBreak/>
        <w:t xml:space="preserve">c) </w:t>
      </w:r>
      <w:r w:rsidRPr="000B605F">
        <w:rPr>
          <w:rFonts w:ascii="Arial" w:hAnsi="Arial" w:cs="Arial"/>
          <w:sz w:val="22"/>
          <w:szCs w:val="22"/>
        </w:rPr>
        <w:t>Fiança bancária.</w:t>
      </w:r>
    </w:p>
    <w:p w:rsidR="00E25E01" w:rsidRPr="000B605F" w:rsidRDefault="00E25E01" w:rsidP="0022657E">
      <w:pPr>
        <w:autoSpaceDE w:val="0"/>
        <w:autoSpaceDN w:val="0"/>
        <w:adjustRightInd w:val="0"/>
        <w:ind w:left="567"/>
        <w:jc w:val="both"/>
        <w:rPr>
          <w:rFonts w:ascii="Arial" w:hAnsi="Arial" w:cs="Arial"/>
          <w:sz w:val="22"/>
          <w:szCs w:val="22"/>
        </w:rPr>
      </w:pPr>
      <w:proofErr w:type="gramStart"/>
      <w:r w:rsidRPr="000B605F">
        <w:rPr>
          <w:rFonts w:ascii="Arial" w:hAnsi="Arial" w:cs="Arial"/>
          <w:b/>
          <w:bCs/>
          <w:sz w:val="22"/>
          <w:szCs w:val="22"/>
        </w:rPr>
        <w:t>c.</w:t>
      </w:r>
      <w:proofErr w:type="gramEnd"/>
      <w:r w:rsidRPr="000B605F">
        <w:rPr>
          <w:rFonts w:ascii="Arial" w:hAnsi="Arial" w:cs="Arial"/>
          <w:b/>
          <w:bCs/>
          <w:sz w:val="22"/>
          <w:szCs w:val="22"/>
        </w:rPr>
        <w:t>1)</w:t>
      </w:r>
      <w:r w:rsidRPr="000B605F">
        <w:rPr>
          <w:rFonts w:ascii="Arial" w:hAnsi="Arial" w:cs="Arial"/>
          <w:sz w:val="22"/>
          <w:szCs w:val="22"/>
        </w:rPr>
        <w:t xml:space="preserve"> A fiança bancária deverá conter:</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1</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2</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3</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22657E">
      <w:pPr>
        <w:autoSpaceDE w:val="0"/>
        <w:autoSpaceDN w:val="0"/>
        <w:adjustRightInd w:val="0"/>
        <w:ind w:left="851"/>
        <w:jc w:val="both"/>
        <w:rPr>
          <w:rFonts w:ascii="Arial" w:hAnsi="Arial" w:cs="Arial"/>
          <w:sz w:val="22"/>
          <w:szCs w:val="22"/>
        </w:rPr>
      </w:pPr>
      <w:proofErr w:type="gramStart"/>
      <w:r w:rsidRPr="000B605F">
        <w:rPr>
          <w:rFonts w:ascii="Arial" w:hAnsi="Arial" w:cs="Arial"/>
          <w:b/>
          <w:bCs/>
          <w:sz w:val="22"/>
          <w:szCs w:val="22"/>
        </w:rPr>
        <w:t>4</w:t>
      </w:r>
      <w:proofErr w:type="gramEnd"/>
      <w:r w:rsidRPr="000B605F">
        <w:rPr>
          <w:rFonts w:ascii="Arial" w:hAnsi="Arial" w:cs="Arial"/>
          <w:b/>
          <w:bCs/>
          <w:sz w:val="22"/>
          <w:szCs w:val="22"/>
        </w:rPr>
        <w:t>)</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w:t>
      </w:r>
      <w:proofErr w:type="gramStart"/>
      <w:r w:rsidRPr="000B605F">
        <w:rPr>
          <w:rFonts w:ascii="Arial" w:hAnsi="Arial" w:cs="Arial"/>
          <w:sz w:val="22"/>
          <w:szCs w:val="22"/>
        </w:rPr>
        <w:t>servidor(</w:t>
      </w:r>
      <w:proofErr w:type="spellStart"/>
      <w:proofErr w:type="gramEnd"/>
      <w:r w:rsidRPr="000B605F">
        <w:rPr>
          <w:rFonts w:ascii="Arial" w:hAnsi="Arial" w:cs="Arial"/>
          <w:sz w:val="22"/>
          <w:szCs w:val="22"/>
        </w:rPr>
        <w:t>es</w:t>
      </w:r>
      <w:proofErr w:type="spellEnd"/>
      <w:r w:rsidRPr="000B605F">
        <w:rPr>
          <w:rFonts w:ascii="Arial" w:hAnsi="Arial" w:cs="Arial"/>
          <w:sz w:val="22"/>
          <w:szCs w:val="22"/>
        </w:rPr>
        <w:t xml:space="preserve">)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22.1. </w:t>
      </w:r>
      <w:r w:rsidRPr="000B605F">
        <w:rPr>
          <w:rFonts w:ascii="Arial" w:hAnsi="Arial" w:cs="Arial"/>
          <w:sz w:val="22"/>
          <w:szCs w:val="22"/>
        </w:rPr>
        <w:t>O objeto da presente licitação será recebido:</w:t>
      </w: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426"/>
        <w:jc w:val="both"/>
        <w:rPr>
          <w:rFonts w:ascii="Arial" w:hAnsi="Arial" w:cs="Arial"/>
          <w:color w:val="000000"/>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22657E">
      <w:pPr>
        <w:ind w:left="426"/>
        <w:jc w:val="both"/>
        <w:rPr>
          <w:rFonts w:ascii="Arial" w:hAnsi="Arial" w:cs="Arial"/>
          <w:sz w:val="22"/>
          <w:szCs w:val="22"/>
        </w:rPr>
      </w:pPr>
    </w:p>
    <w:p w:rsidR="00E25E01" w:rsidRPr="000B605F" w:rsidRDefault="00E25E01" w:rsidP="0022657E">
      <w:pPr>
        <w:ind w:left="426"/>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426"/>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b/>
          <w:bCs/>
          <w:sz w:val="22"/>
          <w:szCs w:val="22"/>
        </w:rPr>
      </w:pPr>
      <w:r w:rsidRPr="000B605F">
        <w:rPr>
          <w:rFonts w:ascii="Arial" w:hAnsi="Arial" w:cs="Arial"/>
          <w:bCs/>
          <w:sz w:val="22"/>
          <w:szCs w:val="22"/>
        </w:rPr>
        <w:lastRenderedPageBreak/>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426"/>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ind w:left="426" w:firstLine="0"/>
        <w:jc w:val="both"/>
        <w:rPr>
          <w:rFonts w:ascii="Arial" w:hAnsi="Arial" w:cs="Arial"/>
          <w:bCs/>
          <w:sz w:val="22"/>
          <w:szCs w:val="22"/>
        </w:rPr>
      </w:pPr>
    </w:p>
    <w:p w:rsidR="00E25E01" w:rsidRPr="000B605F" w:rsidRDefault="00E25E01" w:rsidP="0022657E">
      <w:pPr>
        <w:pStyle w:val="Recuodecorpodetexto"/>
        <w:ind w:left="426"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ind w:left="426"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 xml:space="preserve">Os recursos administrativos </w:t>
      </w:r>
      <w:proofErr w:type="gramStart"/>
      <w:r w:rsidRPr="000B605F">
        <w:rPr>
          <w:rFonts w:ascii="Arial" w:hAnsi="Arial" w:cs="Arial"/>
          <w:sz w:val="22"/>
          <w:szCs w:val="22"/>
        </w:rPr>
        <w:t>à</w:t>
      </w:r>
      <w:proofErr w:type="gramEnd"/>
      <w:r w:rsidRPr="000B605F">
        <w:rPr>
          <w:rFonts w:ascii="Arial" w:hAnsi="Arial" w:cs="Arial"/>
          <w:sz w:val="22"/>
          <w:szCs w:val="22"/>
        </w:rPr>
        <w:t xml:space="preserve">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B63015">
        <w:rPr>
          <w:rFonts w:cs="Arial"/>
          <w:i w:val="0"/>
          <w:spacing w:val="0"/>
          <w:sz w:val="22"/>
          <w:szCs w:val="22"/>
        </w:rPr>
        <w:t>20 de Junho de 2022</w:t>
      </w:r>
      <w:r w:rsidR="00F3667E">
        <w:rPr>
          <w:rFonts w:cs="Arial"/>
          <w:i w:val="0"/>
          <w:spacing w:val="0"/>
          <w:sz w:val="22"/>
          <w:szCs w:val="22"/>
        </w:rPr>
        <w:t>.</w:t>
      </w:r>
    </w:p>
    <w:p w:rsidR="00E25E01" w:rsidRPr="000B605F" w:rsidRDefault="00E25E01" w:rsidP="00EC537C">
      <w:pPr>
        <w:jc w:val="center"/>
        <w:rPr>
          <w:rFonts w:ascii="Arial" w:hAnsi="Arial" w:cs="Arial"/>
          <w:sz w:val="22"/>
          <w:szCs w:val="22"/>
        </w:rPr>
      </w:pPr>
    </w:p>
    <w:p w:rsidR="00E25E01" w:rsidRPr="000B605F" w:rsidRDefault="00E25E01" w:rsidP="00EC537C">
      <w:pPr>
        <w:pStyle w:val="Ttulo"/>
        <w:rPr>
          <w:rFonts w:ascii="Arial" w:hAnsi="Arial" w:cs="Arial"/>
          <w:sz w:val="22"/>
          <w:szCs w:val="22"/>
          <w:u w:val="single"/>
        </w:rPr>
      </w:pPr>
    </w:p>
    <w:p w:rsidR="00D469E3" w:rsidRDefault="00D469E3" w:rsidP="00EC537C">
      <w:pPr>
        <w:jc w:val="center"/>
        <w:rPr>
          <w:rFonts w:ascii="Arial" w:hAnsi="Arial" w:cs="Arial"/>
          <w:b/>
          <w:sz w:val="22"/>
          <w:szCs w:val="22"/>
        </w:rPr>
      </w:pPr>
      <w:bookmarkStart w:id="0" w:name="OLE_LINK1"/>
      <w:bookmarkStart w:id="1" w:name="OLE_LINK2"/>
    </w:p>
    <w:p w:rsidR="00D469E3" w:rsidRDefault="00D469E3" w:rsidP="00EC537C">
      <w:pPr>
        <w:jc w:val="center"/>
        <w:rPr>
          <w:rFonts w:ascii="Arial" w:hAnsi="Arial" w:cs="Arial"/>
          <w:b/>
          <w:sz w:val="22"/>
          <w:szCs w:val="22"/>
        </w:rPr>
      </w:pPr>
    </w:p>
    <w:p w:rsidR="00E25E01" w:rsidRPr="000B605F" w:rsidRDefault="009B1B21" w:rsidP="00EC537C">
      <w:pPr>
        <w:jc w:val="center"/>
        <w:rPr>
          <w:rFonts w:ascii="Arial" w:hAnsi="Arial" w:cs="Arial"/>
          <w:b/>
          <w:sz w:val="22"/>
          <w:szCs w:val="22"/>
        </w:rPr>
      </w:pPr>
      <w:r>
        <w:rPr>
          <w:rFonts w:ascii="Arial" w:hAnsi="Arial" w:cs="Arial"/>
          <w:b/>
          <w:sz w:val="22"/>
          <w:szCs w:val="22"/>
        </w:rPr>
        <w:t xml:space="preserve">Marcelo José </w:t>
      </w:r>
      <w:proofErr w:type="spellStart"/>
      <w:r>
        <w:rPr>
          <w:rFonts w:ascii="Arial" w:hAnsi="Arial" w:cs="Arial"/>
          <w:b/>
          <w:sz w:val="22"/>
          <w:szCs w:val="22"/>
        </w:rPr>
        <w:t>Coghi</w:t>
      </w:r>
      <w:proofErr w:type="spellEnd"/>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B85DAA" w:rsidRPr="00B85DAA" w:rsidRDefault="00B85DAA" w:rsidP="00B85DAA">
      <w:pPr>
        <w:spacing w:line="360" w:lineRule="auto"/>
        <w:jc w:val="center"/>
        <w:rPr>
          <w:rFonts w:ascii="Arial" w:hAnsi="Arial" w:cs="Arial"/>
          <w:b/>
        </w:rPr>
      </w:pPr>
      <w:bookmarkStart w:id="2" w:name="_GoBack"/>
      <w:bookmarkEnd w:id="2"/>
    </w:p>
    <w:p w:rsidR="00B85DAA" w:rsidRPr="00B85DAA" w:rsidRDefault="00B85DAA" w:rsidP="00B85DAA">
      <w:pPr>
        <w:spacing w:line="360" w:lineRule="auto"/>
        <w:jc w:val="center"/>
        <w:rPr>
          <w:rFonts w:ascii="Arial" w:hAnsi="Arial" w:cs="Arial"/>
          <w:b/>
        </w:rPr>
      </w:pPr>
      <w:r w:rsidRPr="00B85DAA">
        <w:rPr>
          <w:rFonts w:ascii="Arial" w:hAnsi="Arial" w:cs="Arial"/>
          <w:b/>
        </w:rPr>
        <w:t>TERMO DE REFERÊNCIA</w:t>
      </w:r>
    </w:p>
    <w:p w:rsidR="00B85DAA" w:rsidRPr="00B85DAA" w:rsidRDefault="00B85DAA" w:rsidP="00B85DAA">
      <w:pPr>
        <w:spacing w:line="360" w:lineRule="auto"/>
        <w:jc w:val="center"/>
        <w:rPr>
          <w:rFonts w:ascii="Arial" w:hAnsi="Arial" w:cs="Arial"/>
          <w:b/>
        </w:rPr>
      </w:pPr>
    </w:p>
    <w:p w:rsidR="00B85DAA" w:rsidRPr="00B85DAA" w:rsidRDefault="00B85DAA" w:rsidP="00B85DAA">
      <w:pPr>
        <w:numPr>
          <w:ilvl w:val="0"/>
          <w:numId w:val="1"/>
        </w:numPr>
        <w:tabs>
          <w:tab w:val="num" w:pos="720"/>
        </w:tabs>
        <w:suppressAutoHyphens/>
        <w:spacing w:line="360" w:lineRule="auto"/>
        <w:ind w:hanging="11"/>
        <w:jc w:val="both"/>
        <w:rPr>
          <w:rFonts w:ascii="Arial" w:hAnsi="Arial" w:cs="Arial"/>
          <w:b/>
        </w:rPr>
      </w:pPr>
      <w:r w:rsidRPr="00B85DAA">
        <w:rPr>
          <w:rFonts w:ascii="Arial" w:hAnsi="Arial" w:cs="Arial"/>
          <w:b/>
        </w:rPr>
        <w:t>DO OBJETO</w:t>
      </w:r>
    </w:p>
    <w:p w:rsidR="00B85DAA" w:rsidRPr="00B85DAA" w:rsidRDefault="00B85DAA" w:rsidP="00B85DAA">
      <w:pPr>
        <w:jc w:val="both"/>
        <w:rPr>
          <w:rFonts w:ascii="Arial" w:hAnsi="Arial" w:cs="Arial"/>
        </w:rPr>
      </w:pPr>
      <w:r w:rsidRPr="00B85DAA">
        <w:rPr>
          <w:rFonts w:ascii="Arial" w:hAnsi="Arial" w:cs="Arial"/>
        </w:rPr>
        <w:t>A presente licitação tem por objeto a “Contratação de empresa de engenharia / arquitetura para prestação dos serviços de Elaboração de Avaliação de áreas de terras para fins de desapropriação judicial, visando a Implantação do Anel Viário de Cordeirópolis (contorno), com extensão estimada de 15 km", de acordo com as especificações abaixo relacionadas.</w:t>
      </w:r>
    </w:p>
    <w:p w:rsidR="00B85DAA" w:rsidRPr="00B85DAA" w:rsidRDefault="00B85DAA" w:rsidP="00B85DAA">
      <w:pPr>
        <w:jc w:val="both"/>
        <w:rPr>
          <w:rFonts w:ascii="Arial" w:hAnsi="Arial" w:cs="Arial"/>
        </w:rPr>
      </w:pPr>
    </w:p>
    <w:p w:rsidR="00B85DAA" w:rsidRPr="00B85DAA" w:rsidRDefault="00B85DAA" w:rsidP="00B85DAA">
      <w:pPr>
        <w:numPr>
          <w:ilvl w:val="0"/>
          <w:numId w:val="1"/>
        </w:numPr>
        <w:tabs>
          <w:tab w:val="num" w:pos="720"/>
        </w:tabs>
        <w:suppressAutoHyphens/>
        <w:spacing w:line="360" w:lineRule="auto"/>
        <w:ind w:hanging="11"/>
        <w:jc w:val="both"/>
        <w:rPr>
          <w:rFonts w:ascii="Arial" w:hAnsi="Arial" w:cs="Arial"/>
          <w:b/>
        </w:rPr>
      </w:pPr>
      <w:r w:rsidRPr="00B85DAA">
        <w:rPr>
          <w:rFonts w:ascii="Arial" w:hAnsi="Arial" w:cs="Arial"/>
          <w:b/>
        </w:rPr>
        <w:t>JUSTIFICATIVA</w:t>
      </w:r>
    </w:p>
    <w:p w:rsidR="00B85DAA" w:rsidRPr="00B85DAA" w:rsidRDefault="00B85DAA" w:rsidP="00B85DAA">
      <w:pPr>
        <w:jc w:val="both"/>
        <w:rPr>
          <w:rFonts w:ascii="Arial" w:hAnsi="Arial" w:cs="Arial"/>
        </w:rPr>
      </w:pPr>
      <w:r w:rsidRPr="00B85DAA">
        <w:rPr>
          <w:rFonts w:ascii="Arial" w:hAnsi="Arial" w:cs="Arial"/>
        </w:rPr>
        <w:t xml:space="preserve">Cordeirópolis encontra-se em uma logística privilegiada, ou seja, é servida pelas Rodovias Anhanguera (SP 330), Washington Luís (SP 310), </w:t>
      </w:r>
      <w:proofErr w:type="gramStart"/>
      <w:r w:rsidRPr="00B85DAA">
        <w:rPr>
          <w:rFonts w:ascii="Arial" w:hAnsi="Arial" w:cs="Arial"/>
        </w:rPr>
        <w:t>Bandeirantes (SP348) e Constante</w:t>
      </w:r>
      <w:proofErr w:type="gramEnd"/>
      <w:r w:rsidRPr="00B85DAA">
        <w:rPr>
          <w:rFonts w:ascii="Arial" w:hAnsi="Arial" w:cs="Arial"/>
        </w:rPr>
        <w:t xml:space="preserve"> </w:t>
      </w:r>
      <w:proofErr w:type="spellStart"/>
      <w:r w:rsidRPr="00B85DAA">
        <w:rPr>
          <w:rFonts w:ascii="Arial" w:hAnsi="Arial" w:cs="Arial"/>
        </w:rPr>
        <w:t>Peruchi</w:t>
      </w:r>
      <w:proofErr w:type="spellEnd"/>
      <w:r w:rsidRPr="00B85DAA">
        <w:rPr>
          <w:rFonts w:ascii="Arial" w:hAnsi="Arial" w:cs="Arial"/>
        </w:rPr>
        <w:t xml:space="preserve"> (SP 316), alimentando o interesse de muitos empresários em investir no município, proporcionando crescimento e desenvolvimento da população, ao qual demandam investimentos e recursos voltados às diversas áreas, principalmente no que tange o sistema viário e mobilidade urbana.</w:t>
      </w:r>
    </w:p>
    <w:p w:rsidR="00B85DAA" w:rsidRPr="00B85DAA" w:rsidRDefault="00B85DAA" w:rsidP="00B85DAA">
      <w:pPr>
        <w:jc w:val="both"/>
        <w:rPr>
          <w:rFonts w:ascii="Arial" w:hAnsi="Arial" w:cs="Arial"/>
        </w:rPr>
      </w:pPr>
      <w:r w:rsidRPr="00B85DAA">
        <w:rPr>
          <w:rFonts w:ascii="Arial" w:hAnsi="Arial" w:cs="Arial"/>
        </w:rPr>
        <w:t>As diretrizes gerais da política municipal de mobilidade urbana buscam garantir as condições necessárias ao exercício da função de circular, locomover, parar e estacionar, facilitando os deslocamentos e a circulação, com os objetivos de priorizar a proteção individual dos cidadãos e do meio ambiente no aperfeiçoamento da mobilidade urbana e promover a acessibilidade, facilitando o deslocamento no Município, por meio de uma integração de vias, ciclovias e percursos para pedestres, com segurança.</w:t>
      </w:r>
    </w:p>
    <w:p w:rsidR="00B85DAA" w:rsidRPr="00B85DAA" w:rsidRDefault="00B85DAA" w:rsidP="00B85DAA">
      <w:pPr>
        <w:jc w:val="both"/>
        <w:rPr>
          <w:rFonts w:ascii="Arial" w:hAnsi="Arial" w:cs="Arial"/>
        </w:rPr>
      </w:pPr>
      <w:r w:rsidRPr="00B85DAA">
        <w:rPr>
          <w:rFonts w:ascii="Arial" w:hAnsi="Arial" w:cs="Arial"/>
        </w:rPr>
        <w:t xml:space="preserve">Tendo em vista as atividades econômicas desenvolvidas nas proximidades do município, </w:t>
      </w:r>
      <w:proofErr w:type="gramStart"/>
      <w:r w:rsidRPr="00B85DAA">
        <w:rPr>
          <w:rFonts w:ascii="Arial" w:hAnsi="Arial" w:cs="Arial"/>
        </w:rPr>
        <w:t xml:space="preserve">a necessidade do escoamento da produção e o </w:t>
      </w:r>
      <w:proofErr w:type="spellStart"/>
      <w:r w:rsidRPr="00B85DAA">
        <w:rPr>
          <w:rFonts w:ascii="Arial" w:hAnsi="Arial" w:cs="Arial"/>
        </w:rPr>
        <w:t>consequente</w:t>
      </w:r>
      <w:proofErr w:type="spellEnd"/>
      <w:r w:rsidRPr="00B85DAA">
        <w:rPr>
          <w:rFonts w:ascii="Arial" w:hAnsi="Arial" w:cs="Arial"/>
        </w:rPr>
        <w:t xml:space="preserve"> aumento da circulação de veículos pesados nas vias urbanas, faz-se</w:t>
      </w:r>
      <w:proofErr w:type="gramEnd"/>
      <w:r w:rsidRPr="00B85DAA">
        <w:rPr>
          <w:rFonts w:ascii="Arial" w:hAnsi="Arial" w:cs="Arial"/>
        </w:rPr>
        <w:t xml:space="preserve"> necessário implantar um sistema anel viário de Contorno do Município de Cordeirópolis que priorize os direitos de mobilidade da sua população, garantindo uma melhor segurança e fluidez de seu tráfego. E para tanto, faz-se necessário as avaliações dos imóveis no trajeto desse anel.</w:t>
      </w:r>
    </w:p>
    <w:p w:rsidR="00B85DAA" w:rsidRPr="00B85DAA" w:rsidRDefault="00B85DAA" w:rsidP="00B85DAA">
      <w:pPr>
        <w:jc w:val="both"/>
        <w:rPr>
          <w:rFonts w:ascii="Arial" w:hAnsi="Arial" w:cs="Arial"/>
        </w:rPr>
      </w:pPr>
      <w:r w:rsidRPr="00B85DAA">
        <w:rPr>
          <w:rFonts w:ascii="Arial" w:hAnsi="Arial" w:cs="Arial"/>
        </w:rPr>
        <w:t xml:space="preserve">Diante disso decidiram-se por contratar empresa de engenharia / arquitetura para prestação dos serviços de Elaboração de Avaliação de áreas de terras para fins de desapropriação judicial, visando a Implantação do Anel Viário de Cordeirópolis (contorno), com a extensão estimada de </w:t>
      </w:r>
      <w:proofErr w:type="gramStart"/>
      <w:r w:rsidRPr="00B85DAA">
        <w:rPr>
          <w:rFonts w:ascii="Arial" w:hAnsi="Arial" w:cs="Arial"/>
        </w:rPr>
        <w:t>15 Km</w:t>
      </w:r>
      <w:proofErr w:type="gramEnd"/>
      <w:r w:rsidRPr="00B85DAA">
        <w:rPr>
          <w:rFonts w:ascii="Arial" w:hAnsi="Arial" w:cs="Arial"/>
        </w:rPr>
        <w:t>. Este contorno viário será interligado ao atual sistema de rodovias que atende a região do município, principalmente a SP 310 e SP 316.</w:t>
      </w:r>
    </w:p>
    <w:p w:rsidR="00B85DAA" w:rsidRPr="00B85DAA" w:rsidRDefault="00B85DAA" w:rsidP="00B85DAA">
      <w:pPr>
        <w:jc w:val="both"/>
        <w:rPr>
          <w:rFonts w:ascii="Arial" w:hAnsi="Arial" w:cs="Arial"/>
        </w:rPr>
      </w:pPr>
    </w:p>
    <w:p w:rsidR="00B85DAA" w:rsidRPr="00B85DAA" w:rsidRDefault="00B85DAA" w:rsidP="00B85DAA">
      <w:pPr>
        <w:numPr>
          <w:ilvl w:val="0"/>
          <w:numId w:val="1"/>
        </w:numPr>
        <w:tabs>
          <w:tab w:val="num" w:pos="720"/>
        </w:tabs>
        <w:suppressAutoHyphens/>
        <w:spacing w:line="360" w:lineRule="auto"/>
        <w:ind w:hanging="11"/>
        <w:jc w:val="both"/>
        <w:rPr>
          <w:rFonts w:ascii="Arial" w:hAnsi="Arial" w:cs="Arial"/>
          <w:b/>
        </w:rPr>
      </w:pPr>
      <w:r w:rsidRPr="00B85DAA">
        <w:rPr>
          <w:rFonts w:ascii="Arial" w:hAnsi="Arial" w:cs="Arial"/>
          <w:b/>
        </w:rPr>
        <w:t>CONSIDERAÇÕES</w:t>
      </w:r>
    </w:p>
    <w:p w:rsidR="00B85DAA" w:rsidRPr="00B85DAA" w:rsidRDefault="00B85DAA" w:rsidP="00B85DAA">
      <w:pPr>
        <w:jc w:val="both"/>
        <w:rPr>
          <w:rFonts w:ascii="Arial" w:hAnsi="Arial" w:cs="Arial"/>
        </w:rPr>
      </w:pPr>
      <w:r w:rsidRPr="00B85DAA">
        <w:rPr>
          <w:rFonts w:ascii="Arial" w:hAnsi="Arial" w:cs="Arial"/>
        </w:rPr>
        <w:t xml:space="preserve">O Anel Viário tem como característica situar-se na área urbana de Cordeirópolis/SP, em avenida composta de faixas de tráfego e passeios para pedestres, com cruzamento pelas Rodovias SP 310 e SP 316. Para isso, o traçado buscou adequar o sistema viário existente e as ligações entre os diversos pontos (rotatórias) de forma a compor o trajeto e beneficiar o ir e vir dos veículos e pessoas. O básico do Anel Viário, com aproximadamente </w:t>
      </w:r>
      <w:proofErr w:type="gramStart"/>
      <w:r w:rsidRPr="00B85DAA">
        <w:rPr>
          <w:rFonts w:ascii="Arial" w:hAnsi="Arial" w:cs="Arial"/>
        </w:rPr>
        <w:t>15 Km</w:t>
      </w:r>
      <w:proofErr w:type="gramEnd"/>
      <w:r w:rsidRPr="00B85DAA">
        <w:rPr>
          <w:rFonts w:ascii="Arial" w:hAnsi="Arial" w:cs="Arial"/>
        </w:rPr>
        <w:t xml:space="preserve">. </w:t>
      </w:r>
      <w:proofErr w:type="gramStart"/>
      <w:r w:rsidRPr="00B85DAA">
        <w:rPr>
          <w:rFonts w:ascii="Arial" w:hAnsi="Arial" w:cs="Arial"/>
        </w:rPr>
        <w:t>disposto</w:t>
      </w:r>
      <w:proofErr w:type="gramEnd"/>
      <w:r w:rsidRPr="00B85DAA">
        <w:rPr>
          <w:rFonts w:ascii="Arial" w:hAnsi="Arial" w:cs="Arial"/>
        </w:rPr>
        <w:t xml:space="preserve"> sobre caminhamento em forma de avenidas com duas pistas, em vários gabaritos, visa receber e distribuir o tráfego, bem como desafogar trechos que hoje estão congestionados.</w:t>
      </w:r>
    </w:p>
    <w:p w:rsidR="00B85DAA" w:rsidRPr="00B85DAA" w:rsidRDefault="00B85DAA" w:rsidP="00B85DAA">
      <w:pPr>
        <w:jc w:val="both"/>
        <w:rPr>
          <w:rFonts w:ascii="Arial" w:hAnsi="Arial" w:cs="Arial"/>
        </w:rPr>
      </w:pPr>
    </w:p>
    <w:p w:rsidR="00B85DAA" w:rsidRPr="00B85DAA" w:rsidRDefault="00B85DAA" w:rsidP="00B85DAA">
      <w:pPr>
        <w:jc w:val="both"/>
        <w:rPr>
          <w:rFonts w:ascii="Arial" w:hAnsi="Arial" w:cs="Arial"/>
        </w:rPr>
      </w:pPr>
      <w:r w:rsidRPr="00B85DAA">
        <w:rPr>
          <w:rFonts w:ascii="Arial" w:hAnsi="Arial" w:cs="Arial"/>
        </w:rPr>
        <w:t xml:space="preserve">O Anel Viário de Cordeirópolis circunda a malha urbana da cidade, numa extensão aproximada de </w:t>
      </w:r>
      <w:proofErr w:type="gramStart"/>
      <w:r w:rsidRPr="00B85DAA">
        <w:rPr>
          <w:rFonts w:ascii="Arial" w:hAnsi="Arial" w:cs="Arial"/>
        </w:rPr>
        <w:t>15 Km</w:t>
      </w:r>
      <w:proofErr w:type="gramEnd"/>
      <w:r w:rsidRPr="00B85DAA">
        <w:rPr>
          <w:rFonts w:ascii="Arial" w:hAnsi="Arial" w:cs="Arial"/>
        </w:rPr>
        <w:t>. Segue os trechos considerados:</w:t>
      </w:r>
    </w:p>
    <w:p w:rsidR="00B85DAA" w:rsidRPr="00B85DAA" w:rsidRDefault="00B85DAA" w:rsidP="00B85DAA">
      <w:pPr>
        <w:pStyle w:val="PargrafodaLista"/>
        <w:ind w:left="0"/>
        <w:jc w:val="both"/>
        <w:rPr>
          <w:rFonts w:ascii="Arial" w:hAnsi="Arial" w:cs="Arial"/>
        </w:rPr>
      </w:pPr>
      <w:r w:rsidRPr="00B85DAA">
        <w:rPr>
          <w:rFonts w:ascii="Arial" w:hAnsi="Arial" w:cs="Arial"/>
        </w:rPr>
        <w:t>3.1 - Trecho Norte.</w:t>
      </w:r>
    </w:p>
    <w:p w:rsidR="00B85DAA" w:rsidRPr="00B85DAA" w:rsidRDefault="00B85DAA" w:rsidP="00B85DAA">
      <w:pPr>
        <w:pStyle w:val="PargrafodaLista"/>
        <w:ind w:left="0"/>
        <w:jc w:val="both"/>
        <w:rPr>
          <w:rFonts w:ascii="Arial" w:hAnsi="Arial" w:cs="Arial"/>
        </w:rPr>
      </w:pPr>
    </w:p>
    <w:p w:rsidR="00B85DAA" w:rsidRPr="00B85DAA" w:rsidRDefault="00B85DAA" w:rsidP="00B85DAA">
      <w:pPr>
        <w:pStyle w:val="PargrafodaLista"/>
        <w:ind w:left="0"/>
        <w:jc w:val="both"/>
        <w:rPr>
          <w:rFonts w:ascii="Arial" w:hAnsi="Arial" w:cs="Arial"/>
        </w:rPr>
      </w:pPr>
      <w:r w:rsidRPr="00B85DAA">
        <w:rPr>
          <w:rFonts w:ascii="Arial" w:hAnsi="Arial" w:cs="Arial"/>
        </w:rPr>
        <w:t>3.2 - Trecho Leste.</w:t>
      </w:r>
    </w:p>
    <w:p w:rsidR="00B85DAA" w:rsidRPr="00B85DAA" w:rsidRDefault="00B85DAA" w:rsidP="00B85DAA">
      <w:pPr>
        <w:pStyle w:val="PargrafodaLista"/>
        <w:ind w:left="0"/>
        <w:jc w:val="both"/>
        <w:rPr>
          <w:rFonts w:ascii="Arial" w:hAnsi="Arial" w:cs="Arial"/>
        </w:rPr>
      </w:pPr>
    </w:p>
    <w:p w:rsidR="00B85DAA" w:rsidRPr="00B85DAA" w:rsidRDefault="00B85DAA" w:rsidP="00B85DAA">
      <w:pPr>
        <w:pStyle w:val="PargrafodaLista"/>
        <w:ind w:left="0"/>
        <w:jc w:val="both"/>
        <w:rPr>
          <w:rFonts w:ascii="Arial" w:hAnsi="Arial" w:cs="Arial"/>
        </w:rPr>
      </w:pPr>
      <w:r w:rsidRPr="00B85DAA">
        <w:rPr>
          <w:rFonts w:ascii="Arial" w:hAnsi="Arial" w:cs="Arial"/>
        </w:rPr>
        <w:t>3.3 - Trecho Sul.</w:t>
      </w:r>
    </w:p>
    <w:p w:rsidR="00B85DAA" w:rsidRPr="00B85DAA" w:rsidRDefault="00B85DAA" w:rsidP="00B85DAA">
      <w:pPr>
        <w:pStyle w:val="PargrafodaLista"/>
        <w:ind w:left="0"/>
        <w:jc w:val="both"/>
        <w:rPr>
          <w:rFonts w:ascii="Arial" w:hAnsi="Arial" w:cs="Arial"/>
        </w:rPr>
      </w:pPr>
    </w:p>
    <w:p w:rsidR="00B85DAA" w:rsidRPr="00B85DAA" w:rsidRDefault="00B85DAA" w:rsidP="00B85DAA">
      <w:pPr>
        <w:pStyle w:val="PargrafodaLista"/>
        <w:ind w:left="0"/>
        <w:jc w:val="both"/>
        <w:rPr>
          <w:rFonts w:ascii="Arial" w:hAnsi="Arial" w:cs="Arial"/>
        </w:rPr>
      </w:pPr>
      <w:r w:rsidRPr="00B85DAA">
        <w:rPr>
          <w:rFonts w:ascii="Arial" w:hAnsi="Arial" w:cs="Arial"/>
        </w:rPr>
        <w:lastRenderedPageBreak/>
        <w:t>3.4- Oeste.</w:t>
      </w:r>
    </w:p>
    <w:p w:rsidR="00B85DAA" w:rsidRPr="00B85DAA" w:rsidRDefault="00B85DAA" w:rsidP="00B85DAA">
      <w:pPr>
        <w:pStyle w:val="PargrafodaLista"/>
        <w:ind w:left="0"/>
        <w:jc w:val="both"/>
        <w:rPr>
          <w:rFonts w:ascii="Arial" w:hAnsi="Arial" w:cs="Arial"/>
        </w:rPr>
      </w:pPr>
    </w:p>
    <w:p w:rsidR="00B85DAA" w:rsidRPr="00B85DAA" w:rsidRDefault="00B85DAA" w:rsidP="00B85DAA">
      <w:pPr>
        <w:pStyle w:val="PargrafodaLista"/>
        <w:ind w:left="0"/>
        <w:jc w:val="both"/>
        <w:rPr>
          <w:rFonts w:ascii="Arial" w:hAnsi="Arial" w:cs="Arial"/>
        </w:rPr>
      </w:pPr>
      <w:r w:rsidRPr="00B85DAA">
        <w:rPr>
          <w:rFonts w:ascii="Arial" w:hAnsi="Arial" w:cs="Arial"/>
        </w:rPr>
        <w:t xml:space="preserve">3.5 </w:t>
      </w:r>
      <w:proofErr w:type="gramStart"/>
      <w:r w:rsidRPr="00B85DAA">
        <w:rPr>
          <w:rFonts w:ascii="Arial" w:hAnsi="Arial" w:cs="Arial"/>
        </w:rPr>
        <w:t>-Nos</w:t>
      </w:r>
      <w:proofErr w:type="gramEnd"/>
      <w:r w:rsidRPr="00B85DAA">
        <w:rPr>
          <w:rFonts w:ascii="Arial" w:hAnsi="Arial" w:cs="Arial"/>
        </w:rPr>
        <w:t xml:space="preserve"> pontos estratégicos e/ou mudança de direção foi previsto rotatórias que foram amoldadas em relação aos trânsitos principal e secundário;</w:t>
      </w:r>
    </w:p>
    <w:p w:rsidR="00B85DAA" w:rsidRPr="00B85DAA" w:rsidRDefault="00B85DAA" w:rsidP="00B85DAA">
      <w:pPr>
        <w:pStyle w:val="PargrafodaLista"/>
        <w:ind w:left="0"/>
        <w:jc w:val="both"/>
        <w:rPr>
          <w:rFonts w:ascii="Arial" w:hAnsi="Arial" w:cs="Arial"/>
        </w:rPr>
      </w:pPr>
    </w:p>
    <w:p w:rsidR="00B85DAA" w:rsidRPr="00B85DAA" w:rsidRDefault="00B85DAA" w:rsidP="00B85DAA">
      <w:pPr>
        <w:pStyle w:val="PargrafodaLista"/>
        <w:ind w:left="0"/>
        <w:jc w:val="both"/>
        <w:rPr>
          <w:rFonts w:ascii="Arial" w:hAnsi="Arial" w:cs="Arial"/>
        </w:rPr>
      </w:pPr>
      <w:r w:rsidRPr="00B85DAA">
        <w:rPr>
          <w:rFonts w:ascii="Arial" w:hAnsi="Arial" w:cs="Arial"/>
        </w:rPr>
        <w:t xml:space="preserve">3.6 </w:t>
      </w:r>
      <w:proofErr w:type="gramStart"/>
      <w:r w:rsidRPr="00B85DAA">
        <w:rPr>
          <w:rFonts w:ascii="Arial" w:hAnsi="Arial" w:cs="Arial"/>
        </w:rPr>
        <w:t>-Os</w:t>
      </w:r>
      <w:proofErr w:type="gramEnd"/>
      <w:r w:rsidRPr="00B85DAA">
        <w:rPr>
          <w:rFonts w:ascii="Arial" w:hAnsi="Arial" w:cs="Arial"/>
        </w:rPr>
        <w:t xml:space="preserve"> trechos OESTE NORTE, NORTE, LESTE, (PASSAGEMPELA EIXO-SP), SUL 1, SUL 2 e OESTE, somam </w:t>
      </w:r>
      <w:r w:rsidRPr="00B85DAA">
        <w:rPr>
          <w:rFonts w:ascii="Arial" w:hAnsi="Arial" w:cs="Arial"/>
          <w:b/>
        </w:rPr>
        <w:t>15 Km</w:t>
      </w:r>
      <w:r w:rsidRPr="00B85DAA">
        <w:rPr>
          <w:rFonts w:ascii="Arial" w:hAnsi="Arial" w:cs="Arial"/>
        </w:rPr>
        <w:t xml:space="preserve"> aproximado de extensão.</w:t>
      </w:r>
    </w:p>
    <w:p w:rsidR="00B85DAA" w:rsidRPr="00B85DAA" w:rsidRDefault="00B85DAA" w:rsidP="00B85DAA">
      <w:pPr>
        <w:jc w:val="both"/>
        <w:rPr>
          <w:rFonts w:ascii="Arial" w:hAnsi="Arial" w:cs="Arial"/>
        </w:rPr>
      </w:pPr>
      <w:r w:rsidRPr="00B85DAA">
        <w:rPr>
          <w:rFonts w:ascii="Arial" w:hAnsi="Arial" w:cs="Arial"/>
        </w:rPr>
        <w:t xml:space="preserve">A localização do Anel Viário foi estimada de acordo com os parâmetros viários dos traçados proposto, visando atender o tráfego e o trânsito, bem como interligação com as Rodovias Constante </w:t>
      </w:r>
      <w:proofErr w:type="spellStart"/>
      <w:r w:rsidRPr="00B85DAA">
        <w:rPr>
          <w:rFonts w:ascii="Arial" w:hAnsi="Arial" w:cs="Arial"/>
        </w:rPr>
        <w:t>Peruchi</w:t>
      </w:r>
      <w:proofErr w:type="spellEnd"/>
      <w:r w:rsidRPr="00B85DAA">
        <w:rPr>
          <w:rFonts w:ascii="Arial" w:hAnsi="Arial" w:cs="Arial"/>
        </w:rPr>
        <w:t xml:space="preserve"> (SP 316) e Washington Luís (SP 310).</w:t>
      </w:r>
    </w:p>
    <w:p w:rsidR="00B85DAA" w:rsidRPr="00B85DAA" w:rsidRDefault="00B85DAA" w:rsidP="00B85DAA">
      <w:pPr>
        <w:jc w:val="both"/>
        <w:rPr>
          <w:rFonts w:ascii="Arial" w:hAnsi="Arial" w:cs="Arial"/>
        </w:rPr>
      </w:pPr>
      <w:bookmarkStart w:id="3" w:name="_Hlk64960836"/>
      <w:r w:rsidRPr="00B85DAA">
        <w:rPr>
          <w:rFonts w:ascii="Arial" w:hAnsi="Arial" w:cs="Arial"/>
        </w:rPr>
        <w:t xml:space="preserve">O CROQUI em forma de Anexo 01 possui 12 folhas A4 mostrando o traçado do Anel Viário pela Imagem Google, na seguinte </w:t>
      </w:r>
      <w:proofErr w:type="spellStart"/>
      <w:r w:rsidRPr="00B85DAA">
        <w:rPr>
          <w:rFonts w:ascii="Arial" w:hAnsi="Arial" w:cs="Arial"/>
        </w:rPr>
        <w:t>sequência</w:t>
      </w:r>
      <w:proofErr w:type="spellEnd"/>
      <w:r w:rsidRPr="00B85DAA">
        <w:rPr>
          <w:rFonts w:ascii="Arial" w:hAnsi="Arial" w:cs="Arial"/>
        </w:rPr>
        <w:t>:</w:t>
      </w:r>
    </w:p>
    <w:p w:rsidR="00B85DAA" w:rsidRPr="00B85DAA" w:rsidRDefault="00B85DAA" w:rsidP="00B85DAA">
      <w:pPr>
        <w:jc w:val="both"/>
        <w:rPr>
          <w:rFonts w:ascii="Arial" w:hAnsi="Arial" w:cs="Arial"/>
        </w:rPr>
      </w:pPr>
    </w:p>
    <w:p w:rsidR="00B85DAA" w:rsidRPr="00B85DAA" w:rsidRDefault="00B85DAA" w:rsidP="00B85DAA">
      <w:pPr>
        <w:jc w:val="both"/>
        <w:rPr>
          <w:rFonts w:ascii="Arial" w:hAnsi="Arial" w:cs="Arial"/>
        </w:rPr>
      </w:pPr>
      <w:r w:rsidRPr="00B85DAA">
        <w:rPr>
          <w:rFonts w:ascii="Arial" w:hAnsi="Arial" w:cs="Arial"/>
        </w:rPr>
        <w:t>Folha 1/12 = Localização do anel em relação ao Município;</w:t>
      </w:r>
    </w:p>
    <w:p w:rsidR="00B85DAA" w:rsidRPr="00B85DAA" w:rsidRDefault="00B85DAA" w:rsidP="00B85DAA">
      <w:pPr>
        <w:jc w:val="both"/>
        <w:rPr>
          <w:rFonts w:ascii="Arial" w:hAnsi="Arial" w:cs="Arial"/>
        </w:rPr>
      </w:pPr>
      <w:r w:rsidRPr="00B85DAA">
        <w:rPr>
          <w:rFonts w:ascii="Arial" w:hAnsi="Arial" w:cs="Arial"/>
        </w:rPr>
        <w:t xml:space="preserve">Folha 2/12 = Localização do anel em relação </w:t>
      </w:r>
      <w:proofErr w:type="gramStart"/>
      <w:r w:rsidRPr="00B85DAA">
        <w:rPr>
          <w:rFonts w:ascii="Arial" w:hAnsi="Arial" w:cs="Arial"/>
        </w:rPr>
        <w:t>a</w:t>
      </w:r>
      <w:proofErr w:type="gramEnd"/>
      <w:r w:rsidRPr="00B85DAA">
        <w:rPr>
          <w:rFonts w:ascii="Arial" w:hAnsi="Arial" w:cs="Arial"/>
        </w:rPr>
        <w:t xml:space="preserve"> malha urbana do Município;</w:t>
      </w:r>
    </w:p>
    <w:p w:rsidR="00B85DAA" w:rsidRPr="00B85DAA" w:rsidRDefault="00B85DAA" w:rsidP="00B85DAA">
      <w:pPr>
        <w:jc w:val="both"/>
        <w:rPr>
          <w:rFonts w:ascii="Arial" w:hAnsi="Arial" w:cs="Arial"/>
        </w:rPr>
      </w:pPr>
      <w:r w:rsidRPr="00B85DAA">
        <w:rPr>
          <w:rFonts w:ascii="Arial" w:hAnsi="Arial" w:cs="Arial"/>
        </w:rPr>
        <w:t xml:space="preserve">Folha 3/12 = Trecho Norte entre a SP 316 e </w:t>
      </w:r>
      <w:proofErr w:type="gramStart"/>
      <w:r w:rsidRPr="00B85DAA">
        <w:rPr>
          <w:rFonts w:ascii="Arial" w:hAnsi="Arial" w:cs="Arial"/>
        </w:rPr>
        <w:t>as COR 010</w:t>
      </w:r>
      <w:proofErr w:type="gramEnd"/>
      <w:r w:rsidRPr="00B85DAA">
        <w:rPr>
          <w:rFonts w:ascii="Arial" w:hAnsi="Arial" w:cs="Arial"/>
        </w:rPr>
        <w:t xml:space="preserve"> e 020;</w:t>
      </w:r>
    </w:p>
    <w:p w:rsidR="00B85DAA" w:rsidRPr="00B85DAA" w:rsidRDefault="00B85DAA" w:rsidP="00B85DAA">
      <w:pPr>
        <w:jc w:val="both"/>
        <w:rPr>
          <w:rFonts w:ascii="Arial" w:hAnsi="Arial" w:cs="Arial"/>
        </w:rPr>
      </w:pPr>
      <w:r w:rsidRPr="00B85DAA">
        <w:rPr>
          <w:rFonts w:ascii="Arial" w:hAnsi="Arial" w:cs="Arial"/>
        </w:rPr>
        <w:t xml:space="preserve">Folha 4/12 = Trecho Norte entre </w:t>
      </w:r>
      <w:proofErr w:type="gramStart"/>
      <w:r w:rsidRPr="00B85DAA">
        <w:rPr>
          <w:rFonts w:ascii="Arial" w:hAnsi="Arial" w:cs="Arial"/>
        </w:rPr>
        <w:t>as COR 010</w:t>
      </w:r>
      <w:proofErr w:type="gramEnd"/>
      <w:r w:rsidRPr="00B85DAA">
        <w:rPr>
          <w:rFonts w:ascii="Arial" w:hAnsi="Arial" w:cs="Arial"/>
        </w:rPr>
        <w:t xml:space="preserve"> e 020 e a Rodovia Constante </w:t>
      </w:r>
      <w:proofErr w:type="spellStart"/>
      <w:r w:rsidRPr="00B85DAA">
        <w:rPr>
          <w:rFonts w:ascii="Arial" w:hAnsi="Arial" w:cs="Arial"/>
        </w:rPr>
        <w:t>Peruchi</w:t>
      </w:r>
      <w:proofErr w:type="spellEnd"/>
      <w:r w:rsidRPr="00B85DAA">
        <w:rPr>
          <w:rFonts w:ascii="Arial" w:hAnsi="Arial" w:cs="Arial"/>
        </w:rPr>
        <w:t>;</w:t>
      </w:r>
    </w:p>
    <w:p w:rsidR="00B85DAA" w:rsidRPr="00B85DAA" w:rsidRDefault="00B85DAA" w:rsidP="00B85DAA">
      <w:pPr>
        <w:jc w:val="both"/>
        <w:rPr>
          <w:rFonts w:ascii="Arial" w:hAnsi="Arial" w:cs="Arial"/>
        </w:rPr>
      </w:pPr>
      <w:r w:rsidRPr="00B85DAA">
        <w:rPr>
          <w:rFonts w:ascii="Arial" w:hAnsi="Arial" w:cs="Arial"/>
        </w:rPr>
        <w:t>Folha 5/12 = Trecho Leste entre a SP 316 e a Estrada Municipal Pedro Zanetti;</w:t>
      </w:r>
    </w:p>
    <w:p w:rsidR="00B85DAA" w:rsidRPr="00B85DAA" w:rsidRDefault="00B85DAA" w:rsidP="00B85DAA">
      <w:pPr>
        <w:jc w:val="both"/>
        <w:rPr>
          <w:rFonts w:ascii="Arial" w:hAnsi="Arial" w:cs="Arial"/>
        </w:rPr>
      </w:pPr>
      <w:r w:rsidRPr="00B85DAA">
        <w:rPr>
          <w:rFonts w:ascii="Arial" w:hAnsi="Arial" w:cs="Arial"/>
        </w:rPr>
        <w:t>Folha 6/12 = Trecho Leste entre a Chácara Marrecas e a Rodovia SP 310;</w:t>
      </w:r>
    </w:p>
    <w:p w:rsidR="00B85DAA" w:rsidRPr="00B85DAA" w:rsidRDefault="00B85DAA" w:rsidP="00B85DAA">
      <w:pPr>
        <w:jc w:val="both"/>
        <w:rPr>
          <w:rFonts w:ascii="Arial" w:hAnsi="Arial" w:cs="Arial"/>
        </w:rPr>
      </w:pPr>
      <w:r w:rsidRPr="00B85DAA">
        <w:rPr>
          <w:rFonts w:ascii="Arial" w:hAnsi="Arial" w:cs="Arial"/>
        </w:rPr>
        <w:t xml:space="preserve">Folha 7/12 = Dispositivo </w:t>
      </w:r>
      <w:proofErr w:type="gramStart"/>
      <w:r w:rsidRPr="00B85DAA">
        <w:rPr>
          <w:rFonts w:ascii="Arial" w:hAnsi="Arial" w:cs="Arial"/>
        </w:rPr>
        <w:t>da EIXO</w:t>
      </w:r>
      <w:proofErr w:type="gramEnd"/>
      <w:r w:rsidRPr="00B85DAA">
        <w:rPr>
          <w:rFonts w:ascii="Arial" w:hAnsi="Arial" w:cs="Arial"/>
        </w:rPr>
        <w:t xml:space="preserve"> SP entre os Km 157 e 158 aproximado da SP 310;</w:t>
      </w:r>
    </w:p>
    <w:p w:rsidR="00B85DAA" w:rsidRPr="00B85DAA" w:rsidRDefault="00B85DAA" w:rsidP="00B85DAA">
      <w:pPr>
        <w:jc w:val="both"/>
        <w:rPr>
          <w:rFonts w:ascii="Arial" w:hAnsi="Arial" w:cs="Arial"/>
        </w:rPr>
      </w:pPr>
      <w:r w:rsidRPr="00B85DAA">
        <w:rPr>
          <w:rFonts w:ascii="Arial" w:hAnsi="Arial" w:cs="Arial"/>
        </w:rPr>
        <w:t xml:space="preserve">Folha 8/12 = Trecho Sul entre a SP 310 </w:t>
      </w:r>
      <w:proofErr w:type="gramStart"/>
      <w:r w:rsidRPr="00B85DAA">
        <w:rPr>
          <w:rFonts w:ascii="Arial" w:hAnsi="Arial" w:cs="Arial"/>
        </w:rPr>
        <w:t xml:space="preserve">a </w:t>
      </w:r>
      <w:proofErr w:type="spellStart"/>
      <w:r w:rsidRPr="00B85DAA">
        <w:rPr>
          <w:rFonts w:ascii="Arial" w:hAnsi="Arial" w:cs="Arial"/>
        </w:rPr>
        <w:t>a</w:t>
      </w:r>
      <w:proofErr w:type="spellEnd"/>
      <w:proofErr w:type="gramEnd"/>
      <w:r w:rsidRPr="00B85DAA">
        <w:rPr>
          <w:rFonts w:ascii="Arial" w:hAnsi="Arial" w:cs="Arial"/>
        </w:rPr>
        <w:t xml:space="preserve"> continuidade da Av. Aristeu </w:t>
      </w:r>
      <w:proofErr w:type="spellStart"/>
      <w:r w:rsidRPr="00B85DAA">
        <w:rPr>
          <w:rFonts w:ascii="Arial" w:hAnsi="Arial" w:cs="Arial"/>
        </w:rPr>
        <w:t>Marcicano</w:t>
      </w:r>
      <w:proofErr w:type="spellEnd"/>
      <w:r w:rsidRPr="00B85DAA">
        <w:rPr>
          <w:rFonts w:ascii="Arial" w:hAnsi="Arial" w:cs="Arial"/>
        </w:rPr>
        <w:t>;</w:t>
      </w:r>
    </w:p>
    <w:p w:rsidR="00B85DAA" w:rsidRPr="00B85DAA" w:rsidRDefault="00B85DAA" w:rsidP="00B85DAA">
      <w:pPr>
        <w:jc w:val="both"/>
        <w:rPr>
          <w:rFonts w:ascii="Arial" w:hAnsi="Arial" w:cs="Arial"/>
        </w:rPr>
      </w:pPr>
      <w:r w:rsidRPr="00B85DAA">
        <w:rPr>
          <w:rFonts w:ascii="Arial" w:hAnsi="Arial" w:cs="Arial"/>
        </w:rPr>
        <w:t xml:space="preserve">Folha 9/12 = Continuidade da Av. Aristeu </w:t>
      </w:r>
      <w:proofErr w:type="spellStart"/>
      <w:r w:rsidRPr="00B85DAA">
        <w:rPr>
          <w:rFonts w:ascii="Arial" w:hAnsi="Arial" w:cs="Arial"/>
        </w:rPr>
        <w:t>Marcicano</w:t>
      </w:r>
      <w:proofErr w:type="spellEnd"/>
      <w:r w:rsidRPr="00B85DAA">
        <w:rPr>
          <w:rFonts w:ascii="Arial" w:hAnsi="Arial" w:cs="Arial"/>
        </w:rPr>
        <w:t xml:space="preserve"> e Anel Viário até a COR 030 – Rodovia Cássio de Freitas </w:t>
      </w:r>
      <w:proofErr w:type="spellStart"/>
      <w:r w:rsidRPr="00B85DAA">
        <w:rPr>
          <w:rFonts w:ascii="Arial" w:hAnsi="Arial" w:cs="Arial"/>
        </w:rPr>
        <w:t>Levy</w:t>
      </w:r>
      <w:proofErr w:type="spellEnd"/>
      <w:r w:rsidRPr="00B85DAA">
        <w:rPr>
          <w:rFonts w:ascii="Arial" w:hAnsi="Arial" w:cs="Arial"/>
        </w:rPr>
        <w:t>;</w:t>
      </w:r>
    </w:p>
    <w:p w:rsidR="00B85DAA" w:rsidRPr="00B85DAA" w:rsidRDefault="00B85DAA" w:rsidP="00B85DAA">
      <w:pPr>
        <w:jc w:val="both"/>
        <w:rPr>
          <w:rFonts w:ascii="Arial" w:hAnsi="Arial" w:cs="Arial"/>
        </w:rPr>
      </w:pPr>
      <w:r w:rsidRPr="00B85DAA">
        <w:rPr>
          <w:rFonts w:ascii="Arial" w:hAnsi="Arial" w:cs="Arial"/>
        </w:rPr>
        <w:t xml:space="preserve">Folha 10/12 = Trecho Sul da Rodovia Cássio de Freitas </w:t>
      </w:r>
      <w:proofErr w:type="spellStart"/>
      <w:r w:rsidRPr="00B85DAA">
        <w:rPr>
          <w:rFonts w:ascii="Arial" w:hAnsi="Arial" w:cs="Arial"/>
        </w:rPr>
        <w:t>Levy</w:t>
      </w:r>
      <w:proofErr w:type="spellEnd"/>
      <w:r w:rsidRPr="00B85DAA">
        <w:rPr>
          <w:rFonts w:ascii="Arial" w:hAnsi="Arial" w:cs="Arial"/>
        </w:rPr>
        <w:t xml:space="preserve"> (COR 030) desde a rotatória até o acesso à Fazenda </w:t>
      </w:r>
      <w:proofErr w:type="spellStart"/>
      <w:r w:rsidRPr="00B85DAA">
        <w:rPr>
          <w:rFonts w:ascii="Arial" w:hAnsi="Arial" w:cs="Arial"/>
        </w:rPr>
        <w:t>Ibicaba</w:t>
      </w:r>
      <w:proofErr w:type="spellEnd"/>
      <w:r w:rsidRPr="00B85DAA">
        <w:rPr>
          <w:rFonts w:ascii="Arial" w:hAnsi="Arial" w:cs="Arial"/>
        </w:rPr>
        <w:t>;</w:t>
      </w:r>
    </w:p>
    <w:p w:rsidR="00B85DAA" w:rsidRPr="00B85DAA" w:rsidRDefault="00B85DAA" w:rsidP="00B85DAA">
      <w:pPr>
        <w:jc w:val="both"/>
        <w:rPr>
          <w:rFonts w:ascii="Arial" w:hAnsi="Arial" w:cs="Arial"/>
        </w:rPr>
      </w:pPr>
      <w:r w:rsidRPr="00B85DAA">
        <w:rPr>
          <w:rFonts w:ascii="Arial" w:hAnsi="Arial" w:cs="Arial"/>
        </w:rPr>
        <w:t xml:space="preserve">Folha 11/12 = Trecho Oeste do anel, desde o acesso à Fazenda </w:t>
      </w:r>
      <w:proofErr w:type="spellStart"/>
      <w:r w:rsidRPr="00B85DAA">
        <w:rPr>
          <w:rFonts w:ascii="Arial" w:hAnsi="Arial" w:cs="Arial"/>
        </w:rPr>
        <w:t>Ibicaba</w:t>
      </w:r>
      <w:proofErr w:type="spellEnd"/>
      <w:r w:rsidRPr="00B85DAA">
        <w:rPr>
          <w:rFonts w:ascii="Arial" w:hAnsi="Arial" w:cs="Arial"/>
        </w:rPr>
        <w:t xml:space="preserve"> até o Jardim </w:t>
      </w:r>
      <w:proofErr w:type="spellStart"/>
      <w:r w:rsidRPr="00B85DAA">
        <w:rPr>
          <w:rFonts w:ascii="Arial" w:hAnsi="Arial" w:cs="Arial"/>
        </w:rPr>
        <w:t>Itajay</w:t>
      </w:r>
      <w:proofErr w:type="spellEnd"/>
      <w:r w:rsidRPr="00B85DAA">
        <w:rPr>
          <w:rFonts w:ascii="Arial" w:hAnsi="Arial" w:cs="Arial"/>
        </w:rPr>
        <w:t>;</w:t>
      </w:r>
    </w:p>
    <w:p w:rsidR="00B85DAA" w:rsidRPr="00B85DAA" w:rsidRDefault="00B85DAA" w:rsidP="00B85DAA">
      <w:pPr>
        <w:jc w:val="both"/>
        <w:rPr>
          <w:rFonts w:ascii="Arial" w:hAnsi="Arial" w:cs="Arial"/>
        </w:rPr>
      </w:pPr>
      <w:r w:rsidRPr="00B85DAA">
        <w:rPr>
          <w:rFonts w:ascii="Arial" w:hAnsi="Arial" w:cs="Arial"/>
        </w:rPr>
        <w:t>Folha 12/12 = Localização do anel viário, desde o Jardim Cordeiro até a Av. Pres. Vargas.</w:t>
      </w:r>
    </w:p>
    <w:bookmarkEnd w:id="3"/>
    <w:p w:rsidR="00B85DAA" w:rsidRPr="00B85DAA" w:rsidRDefault="00B85DAA" w:rsidP="00B85DAA">
      <w:pPr>
        <w:pStyle w:val="PargrafodaLista"/>
        <w:ind w:left="0"/>
        <w:jc w:val="both"/>
        <w:rPr>
          <w:rFonts w:ascii="Arial" w:hAnsi="Arial" w:cs="Arial"/>
        </w:rPr>
      </w:pPr>
      <w:r w:rsidRPr="00B85DAA">
        <w:rPr>
          <w:rFonts w:ascii="Arial" w:hAnsi="Arial" w:cs="Arial"/>
        </w:rPr>
        <w:t xml:space="preserve">3.7 – Ao longo dos </w:t>
      </w:r>
      <w:proofErr w:type="gramStart"/>
      <w:r w:rsidRPr="00B85DAA">
        <w:rPr>
          <w:rFonts w:ascii="Arial" w:hAnsi="Arial" w:cs="Arial"/>
        </w:rPr>
        <w:t>15 Km</w:t>
      </w:r>
      <w:proofErr w:type="gramEnd"/>
      <w:r w:rsidRPr="00B85DAA">
        <w:rPr>
          <w:rFonts w:ascii="Arial" w:hAnsi="Arial" w:cs="Arial"/>
        </w:rPr>
        <w:t xml:space="preserve"> do Anel Viário, temos cerca de 42 proprietários de áreas de terras que serão objeto de laudos de avaliações. Para o Total temos </w:t>
      </w:r>
      <w:proofErr w:type="gramStart"/>
      <w:r w:rsidRPr="00B85DAA">
        <w:rPr>
          <w:rFonts w:ascii="Arial" w:hAnsi="Arial" w:cs="Arial"/>
        </w:rPr>
        <w:t>cerca de 244.845</w:t>
      </w:r>
      <w:proofErr w:type="gramEnd"/>
      <w:r w:rsidRPr="00B85DAA">
        <w:rPr>
          <w:rFonts w:ascii="Arial" w:hAnsi="Arial" w:cs="Arial"/>
        </w:rPr>
        <w:t xml:space="preserve"> </w:t>
      </w:r>
      <w:proofErr w:type="spellStart"/>
      <w:r w:rsidRPr="00B85DAA">
        <w:rPr>
          <w:rFonts w:ascii="Arial" w:hAnsi="Arial" w:cs="Arial"/>
        </w:rPr>
        <w:t>m²</w:t>
      </w:r>
      <w:proofErr w:type="spellEnd"/>
      <w:r w:rsidRPr="00B85DAA">
        <w:rPr>
          <w:rFonts w:ascii="Arial" w:hAnsi="Arial" w:cs="Arial"/>
        </w:rPr>
        <w:t xml:space="preserve"> de área de terras. Para o Parcial </w:t>
      </w:r>
      <w:proofErr w:type="gramStart"/>
      <w:r w:rsidRPr="00B85DAA">
        <w:rPr>
          <w:rFonts w:ascii="Arial" w:hAnsi="Arial" w:cs="Arial"/>
        </w:rPr>
        <w:t>1</w:t>
      </w:r>
      <w:proofErr w:type="gramEnd"/>
      <w:r w:rsidRPr="00B85DAA">
        <w:rPr>
          <w:rFonts w:ascii="Arial" w:hAnsi="Arial" w:cs="Arial"/>
        </w:rPr>
        <w:t xml:space="preserve"> cerca de 151.800 </w:t>
      </w:r>
      <w:proofErr w:type="spellStart"/>
      <w:r w:rsidRPr="00B85DAA">
        <w:rPr>
          <w:rFonts w:ascii="Arial" w:hAnsi="Arial" w:cs="Arial"/>
        </w:rPr>
        <w:t>m²</w:t>
      </w:r>
      <w:proofErr w:type="spellEnd"/>
      <w:r w:rsidRPr="00B85DAA">
        <w:rPr>
          <w:rFonts w:ascii="Arial" w:hAnsi="Arial" w:cs="Arial"/>
        </w:rPr>
        <w:t xml:space="preserve"> e para o Parcial 2 cerca de 93.045 </w:t>
      </w:r>
      <w:proofErr w:type="spellStart"/>
      <w:r w:rsidRPr="00B85DAA">
        <w:rPr>
          <w:rFonts w:ascii="Arial" w:hAnsi="Arial" w:cs="Arial"/>
        </w:rPr>
        <w:t>m²</w:t>
      </w:r>
      <w:proofErr w:type="spellEnd"/>
      <w:r w:rsidRPr="00B85DAA">
        <w:rPr>
          <w:rFonts w:ascii="Arial" w:hAnsi="Arial" w:cs="Arial"/>
        </w:rPr>
        <w:t xml:space="preserve">, sendo que o Parcial 1 + o Parcial 2 = Total. Será fornecido o mosaico com as áreas fracionadas com seus respectivos valores em </w:t>
      </w:r>
      <w:proofErr w:type="spellStart"/>
      <w:r w:rsidRPr="00B85DAA">
        <w:rPr>
          <w:rFonts w:ascii="Arial" w:hAnsi="Arial" w:cs="Arial"/>
        </w:rPr>
        <w:t>m²</w:t>
      </w:r>
      <w:proofErr w:type="spellEnd"/>
      <w:r w:rsidRPr="00B85DAA">
        <w:rPr>
          <w:rFonts w:ascii="Arial" w:hAnsi="Arial" w:cs="Arial"/>
        </w:rPr>
        <w:t xml:space="preserve">. Matrículas faltantes por conta da CONTRATADA sendo que o contratante fornecerá os locais e proprietários. Valor aproximado: 151.800 / 42 = 3.614 </w:t>
      </w:r>
      <w:proofErr w:type="spellStart"/>
      <w:r w:rsidRPr="00B85DAA">
        <w:rPr>
          <w:rFonts w:ascii="Arial" w:hAnsi="Arial" w:cs="Arial"/>
        </w:rPr>
        <w:t>m²</w:t>
      </w:r>
      <w:proofErr w:type="spellEnd"/>
      <w:r w:rsidRPr="00B85DAA">
        <w:rPr>
          <w:rFonts w:ascii="Arial" w:hAnsi="Arial" w:cs="Arial"/>
        </w:rPr>
        <w:t xml:space="preserve"> em média para 42 proprietários. Será avaliada apenas a área PARCIAL (rotatória inteira e um lado da avenida).</w:t>
      </w:r>
    </w:p>
    <w:p w:rsidR="00B85DAA" w:rsidRPr="00B85DAA" w:rsidRDefault="00B85DAA" w:rsidP="00B85DAA">
      <w:pPr>
        <w:pStyle w:val="PargrafodaLista"/>
        <w:ind w:left="0"/>
        <w:jc w:val="both"/>
        <w:rPr>
          <w:rFonts w:ascii="Arial" w:hAnsi="Arial" w:cs="Arial"/>
        </w:rPr>
      </w:pPr>
      <w:r w:rsidRPr="00B85DAA">
        <w:rPr>
          <w:rFonts w:ascii="Arial" w:hAnsi="Arial" w:cs="Arial"/>
        </w:rPr>
        <w:t>À medida da necessidade dos laudos avaliados, a CONTRATADA irá entregando os mesmos, de forma que o Município possa conseguir a imissão de posse e assim executar as obras nesses locais.</w:t>
      </w:r>
    </w:p>
    <w:p w:rsidR="00B85DAA" w:rsidRPr="00B85DAA" w:rsidRDefault="00B85DAA" w:rsidP="00B85DAA">
      <w:pPr>
        <w:numPr>
          <w:ilvl w:val="0"/>
          <w:numId w:val="1"/>
        </w:numPr>
        <w:tabs>
          <w:tab w:val="num" w:pos="720"/>
        </w:tabs>
        <w:suppressAutoHyphens/>
        <w:spacing w:line="360" w:lineRule="auto"/>
        <w:ind w:hanging="11"/>
        <w:jc w:val="both"/>
        <w:rPr>
          <w:rFonts w:ascii="Arial" w:hAnsi="Arial" w:cs="Arial"/>
          <w:b/>
        </w:rPr>
      </w:pPr>
      <w:r w:rsidRPr="00B85DAA">
        <w:rPr>
          <w:rFonts w:ascii="Arial" w:hAnsi="Arial" w:cs="Arial"/>
          <w:b/>
        </w:rPr>
        <w:t>DO ESCOPO</w:t>
      </w:r>
    </w:p>
    <w:p w:rsidR="00B85DAA" w:rsidRPr="00B85DAA" w:rsidRDefault="00B85DAA" w:rsidP="00B85DAA">
      <w:pPr>
        <w:jc w:val="both"/>
        <w:rPr>
          <w:rFonts w:ascii="Arial" w:eastAsia="Calibri" w:hAnsi="Arial" w:cs="Arial"/>
          <w:lang w:eastAsia="en-US"/>
        </w:rPr>
      </w:pPr>
      <w:r w:rsidRPr="00B85DAA">
        <w:rPr>
          <w:rFonts w:ascii="Arial" w:eastAsia="Calibri" w:hAnsi="Arial" w:cs="Arial"/>
          <w:lang w:eastAsia="en-US"/>
        </w:rPr>
        <w:t>Para execução do presente, a CONTRATADA deverá elaborar as avaliações dos imóveis necessários à utilidade pública para o trajeto do Anel Viário, com base nas regras do IBAPE – SP, Instituto Brasileiro de Avaliações e Perícias de Engenharia, utilizando-se profissional da área de engenharia (CREASP) ou de arquitetura (CAU), com emissão de ART / RRT:</w:t>
      </w:r>
    </w:p>
    <w:p w:rsidR="00B85DAA" w:rsidRPr="00B85DAA" w:rsidRDefault="00B85DAA" w:rsidP="00B85DAA">
      <w:pPr>
        <w:suppressAutoHyphens/>
        <w:jc w:val="both"/>
        <w:rPr>
          <w:rFonts w:ascii="Arial" w:eastAsia="Calibri" w:hAnsi="Arial" w:cs="Arial"/>
          <w:b/>
          <w:lang w:eastAsia="en-US"/>
        </w:rPr>
      </w:pPr>
      <w:r w:rsidRPr="00B85DAA">
        <w:rPr>
          <w:rFonts w:ascii="Arial" w:eastAsia="Calibri" w:hAnsi="Arial" w:cs="Arial"/>
          <w:b/>
          <w:lang w:eastAsia="en-US"/>
        </w:rPr>
        <w:t>4.1 - IBAPE</w:t>
      </w:r>
    </w:p>
    <w:p w:rsidR="00B85DAA" w:rsidRPr="00B85DAA" w:rsidRDefault="00B85DAA" w:rsidP="00B85DAA">
      <w:pPr>
        <w:jc w:val="both"/>
        <w:rPr>
          <w:rFonts w:ascii="Arial" w:hAnsi="Arial" w:cs="Arial"/>
          <w:color w:val="202124"/>
        </w:rPr>
      </w:pPr>
      <w:r w:rsidRPr="00B85DAA">
        <w:rPr>
          <w:rFonts w:ascii="Arial" w:hAnsi="Arial" w:cs="Arial"/>
          <w:color w:val="202124"/>
        </w:rPr>
        <w:t xml:space="preserve">O Instituto Brasileiro de Avaliação e Perícias de Engenharia de São </w:t>
      </w:r>
      <w:proofErr w:type="spellStart"/>
      <w:r w:rsidRPr="00B85DAA">
        <w:rPr>
          <w:rFonts w:ascii="Arial" w:hAnsi="Arial" w:cs="Arial"/>
          <w:color w:val="202124"/>
        </w:rPr>
        <w:t>Paulo-</w:t>
      </w:r>
      <w:r w:rsidRPr="00B85DAA">
        <w:rPr>
          <w:rFonts w:ascii="Arial" w:hAnsi="Arial" w:cs="Arial"/>
          <w:b/>
          <w:bCs/>
          <w:color w:val="202124"/>
        </w:rPr>
        <w:t>IBAPE</w:t>
      </w:r>
      <w:proofErr w:type="spellEnd"/>
      <w:r w:rsidRPr="00B85DAA">
        <w:rPr>
          <w:rFonts w:ascii="Arial" w:hAnsi="Arial" w:cs="Arial"/>
          <w:color w:val="202124"/>
        </w:rPr>
        <w:t>/SP é uma entidade sem fins lucrativos que possui como objetivo congregar profissionais de Engenharia e Arquitetura para promover o avanço técnico das áreas de interesse.</w:t>
      </w:r>
    </w:p>
    <w:p w:rsidR="00B85DAA" w:rsidRPr="00B85DAA" w:rsidRDefault="00B85DAA" w:rsidP="00B85DAA">
      <w:pPr>
        <w:suppressAutoHyphens/>
        <w:jc w:val="both"/>
        <w:rPr>
          <w:rFonts w:ascii="Arial" w:eastAsia="Calibri" w:hAnsi="Arial" w:cs="Arial"/>
          <w:b/>
          <w:lang w:eastAsia="en-US"/>
        </w:rPr>
      </w:pPr>
      <w:r w:rsidRPr="00B85DAA">
        <w:rPr>
          <w:rFonts w:ascii="Arial" w:eastAsia="Calibri" w:hAnsi="Arial" w:cs="Arial"/>
          <w:b/>
          <w:lang w:eastAsia="en-US"/>
        </w:rPr>
        <w:t>4.2 - LAUDO</w:t>
      </w:r>
    </w:p>
    <w:p w:rsidR="00B85DAA" w:rsidRPr="00B85DAA" w:rsidRDefault="00B85DAA" w:rsidP="00B85DAA">
      <w:pPr>
        <w:jc w:val="both"/>
        <w:rPr>
          <w:rFonts w:ascii="Arial" w:hAnsi="Arial" w:cs="Arial"/>
          <w:color w:val="202124"/>
        </w:rPr>
      </w:pPr>
      <w:r w:rsidRPr="00B85DAA">
        <w:rPr>
          <w:rFonts w:ascii="Arial" w:hAnsi="Arial" w:cs="Arial"/>
          <w:color w:val="202124"/>
        </w:rPr>
        <w:t>No </w:t>
      </w:r>
      <w:r w:rsidRPr="00B85DAA">
        <w:rPr>
          <w:rFonts w:ascii="Arial" w:hAnsi="Arial" w:cs="Arial"/>
          <w:b/>
          <w:bCs/>
          <w:color w:val="202124"/>
        </w:rPr>
        <w:t>laudo</w:t>
      </w:r>
      <w:r w:rsidRPr="00B85DAA">
        <w:rPr>
          <w:rFonts w:ascii="Arial" w:hAnsi="Arial" w:cs="Arial"/>
          <w:color w:val="202124"/>
        </w:rPr>
        <w:t>, o perito deve apresentar sua fundamentação em linguagem simples e com coerência lógica, indicando como alcançou suas conclusões. É vedado ao perito ultrapassar os limites de sua designação, bem como emitir opiniões pessoais que excedam o exame técnico ou científico do objeto do laudo pericial.</w:t>
      </w:r>
    </w:p>
    <w:p w:rsidR="00B85DAA" w:rsidRPr="00B85DAA" w:rsidRDefault="00B85DAA" w:rsidP="00B85DAA">
      <w:pPr>
        <w:jc w:val="both"/>
        <w:rPr>
          <w:rFonts w:ascii="Arial" w:hAnsi="Arial" w:cs="Arial"/>
          <w:color w:val="202124"/>
        </w:rPr>
      </w:pPr>
    </w:p>
    <w:p w:rsidR="00B85DAA" w:rsidRPr="00B85DAA" w:rsidRDefault="00B85DAA" w:rsidP="00B85DAA">
      <w:pPr>
        <w:suppressAutoHyphens/>
        <w:jc w:val="both"/>
        <w:rPr>
          <w:rFonts w:ascii="Arial" w:eastAsia="Calibri" w:hAnsi="Arial" w:cs="Arial"/>
          <w:b/>
          <w:lang w:eastAsia="en-US"/>
        </w:rPr>
      </w:pPr>
      <w:r w:rsidRPr="00B85DAA">
        <w:rPr>
          <w:rFonts w:ascii="Arial" w:eastAsia="Calibri" w:hAnsi="Arial" w:cs="Arial"/>
          <w:b/>
          <w:lang w:eastAsia="en-US"/>
        </w:rPr>
        <w:t>4.3 - LAUDO</w:t>
      </w:r>
    </w:p>
    <w:p w:rsidR="00B85DAA" w:rsidRPr="00B85DAA" w:rsidRDefault="00B85DAA" w:rsidP="00B85DAA">
      <w:pPr>
        <w:jc w:val="both"/>
        <w:rPr>
          <w:rFonts w:ascii="Arial" w:hAnsi="Arial" w:cs="Arial"/>
          <w:color w:val="202124"/>
        </w:rPr>
      </w:pPr>
      <w:r w:rsidRPr="00B85DAA">
        <w:rPr>
          <w:rFonts w:ascii="Arial" w:hAnsi="Arial" w:cs="Arial"/>
          <w:color w:val="202124"/>
        </w:rPr>
        <w:lastRenderedPageBreak/>
        <w:t>O </w:t>
      </w:r>
      <w:r w:rsidRPr="00B85DAA">
        <w:rPr>
          <w:rFonts w:ascii="Arial" w:hAnsi="Arial" w:cs="Arial"/>
          <w:b/>
          <w:bCs/>
          <w:color w:val="202124"/>
        </w:rPr>
        <w:t>laudo de avaliação</w:t>
      </w:r>
      <w:r w:rsidRPr="00B85DAA">
        <w:rPr>
          <w:rFonts w:ascii="Arial" w:hAnsi="Arial" w:cs="Arial"/>
          <w:color w:val="202124"/>
        </w:rPr>
        <w:t> de imóvel estima o valor de mercado de uma propriedade. Trata-se de uma análise com critérios definidos, para identificar valores, custos ou indicadores de viabilidade econômica.</w:t>
      </w:r>
    </w:p>
    <w:p w:rsidR="00B85DAA" w:rsidRPr="00B85DAA" w:rsidRDefault="00B85DAA" w:rsidP="00B85DAA">
      <w:pPr>
        <w:jc w:val="both"/>
        <w:rPr>
          <w:rFonts w:ascii="Arial" w:hAnsi="Arial" w:cs="Arial"/>
          <w:color w:val="202124"/>
        </w:rPr>
      </w:pPr>
    </w:p>
    <w:p w:rsidR="00B85DAA" w:rsidRPr="00B85DAA" w:rsidRDefault="00B85DAA" w:rsidP="00B85DAA">
      <w:pPr>
        <w:suppressAutoHyphens/>
        <w:jc w:val="both"/>
        <w:rPr>
          <w:rFonts w:ascii="Arial" w:eastAsia="Calibri" w:hAnsi="Arial" w:cs="Arial"/>
          <w:b/>
          <w:lang w:eastAsia="en-US"/>
        </w:rPr>
      </w:pPr>
      <w:r w:rsidRPr="00B85DAA">
        <w:rPr>
          <w:rFonts w:ascii="Arial" w:eastAsia="Calibri" w:hAnsi="Arial" w:cs="Arial"/>
          <w:b/>
          <w:lang w:eastAsia="en-US"/>
        </w:rPr>
        <w:t>4.4–MÉTODOS E PROCEDIMENTOS</w:t>
      </w:r>
    </w:p>
    <w:p w:rsidR="00B85DAA" w:rsidRPr="00B85DAA" w:rsidRDefault="00B85DAA" w:rsidP="00B85DAA">
      <w:pPr>
        <w:shd w:val="clear" w:color="auto" w:fill="FFFFFF"/>
        <w:textAlignment w:val="top"/>
        <w:rPr>
          <w:rFonts w:ascii="Arial" w:hAnsi="Arial" w:cs="Arial"/>
          <w:color w:val="202124"/>
        </w:rPr>
      </w:pPr>
      <w:r w:rsidRPr="00B85DAA">
        <w:rPr>
          <w:rFonts w:ascii="Arial" w:hAnsi="Arial" w:cs="Arial"/>
          <w:b/>
          <w:bCs/>
          <w:color w:val="202124"/>
        </w:rPr>
        <w:t>Laudo de avaliação de imóvel</w:t>
      </w:r>
    </w:p>
    <w:p w:rsidR="00B85DAA" w:rsidRPr="00B85DAA" w:rsidRDefault="00B85DAA" w:rsidP="00B85DAA">
      <w:pPr>
        <w:shd w:val="clear" w:color="auto" w:fill="FFFFFF"/>
        <w:textAlignment w:val="top"/>
        <w:rPr>
          <w:rFonts w:ascii="Arial" w:hAnsi="Arial" w:cs="Arial"/>
          <w:color w:val="202124"/>
        </w:rPr>
      </w:pPr>
    </w:p>
    <w:p w:rsidR="00B85DAA" w:rsidRPr="00B85DAA" w:rsidRDefault="00B85DAA" w:rsidP="00B85DAA">
      <w:pPr>
        <w:shd w:val="clear" w:color="auto" w:fill="FFFFFF"/>
        <w:spacing w:after="75"/>
        <w:rPr>
          <w:rFonts w:ascii="Arial" w:hAnsi="Arial" w:cs="Arial"/>
          <w:color w:val="202124"/>
        </w:rPr>
      </w:pPr>
      <w:r w:rsidRPr="00B85DAA">
        <w:rPr>
          <w:rFonts w:ascii="Arial" w:hAnsi="Arial" w:cs="Arial"/>
          <w:color w:val="202124"/>
        </w:rPr>
        <w:t>4.4.1. Definir o objetivo da </w:t>
      </w:r>
      <w:r w:rsidRPr="00B85DAA">
        <w:rPr>
          <w:rFonts w:ascii="Arial" w:hAnsi="Arial" w:cs="Arial"/>
          <w:b/>
          <w:bCs/>
          <w:color w:val="202124"/>
        </w:rPr>
        <w:t>avaliação</w:t>
      </w:r>
      <w:r w:rsidRPr="00B85DAA">
        <w:rPr>
          <w:rFonts w:ascii="Arial" w:hAnsi="Arial" w:cs="Arial"/>
          <w:color w:val="202124"/>
        </w:rPr>
        <w:t>: para utilidade pública – sistema viário;</w:t>
      </w:r>
    </w:p>
    <w:p w:rsidR="00B85DAA" w:rsidRPr="00B85DAA" w:rsidRDefault="00B85DAA" w:rsidP="00B85DAA">
      <w:pPr>
        <w:shd w:val="clear" w:color="auto" w:fill="FFFFFF"/>
        <w:spacing w:after="75"/>
        <w:rPr>
          <w:rFonts w:ascii="Arial" w:hAnsi="Arial" w:cs="Arial"/>
          <w:color w:val="202124"/>
        </w:rPr>
      </w:pPr>
      <w:r w:rsidRPr="00B85DAA">
        <w:rPr>
          <w:rFonts w:ascii="Arial" w:hAnsi="Arial" w:cs="Arial"/>
          <w:color w:val="202124"/>
        </w:rPr>
        <w:t>4.4.2. Caracterizar a finalidade: para que servirá o </w:t>
      </w:r>
      <w:r w:rsidRPr="00B85DAA">
        <w:rPr>
          <w:rFonts w:ascii="Arial" w:hAnsi="Arial" w:cs="Arial"/>
          <w:b/>
          <w:bCs/>
          <w:color w:val="202124"/>
        </w:rPr>
        <w:t>laudo</w:t>
      </w:r>
      <w:r w:rsidRPr="00B85DAA">
        <w:rPr>
          <w:rFonts w:ascii="Arial" w:hAnsi="Arial" w:cs="Arial"/>
          <w:color w:val="202124"/>
        </w:rPr>
        <w:t>;</w:t>
      </w:r>
    </w:p>
    <w:p w:rsidR="00B85DAA" w:rsidRPr="00B85DAA" w:rsidRDefault="00B85DAA" w:rsidP="00B85DAA">
      <w:pPr>
        <w:shd w:val="clear" w:color="auto" w:fill="FFFFFF"/>
        <w:spacing w:after="75"/>
        <w:rPr>
          <w:rFonts w:ascii="Arial" w:hAnsi="Arial" w:cs="Arial"/>
          <w:color w:val="202124"/>
        </w:rPr>
      </w:pPr>
      <w:r w:rsidRPr="00B85DAA">
        <w:rPr>
          <w:rFonts w:ascii="Arial" w:hAnsi="Arial" w:cs="Arial"/>
          <w:color w:val="202124"/>
        </w:rPr>
        <w:t>4.4.2. Identificar e descrever o </w:t>
      </w:r>
      <w:r w:rsidRPr="00B85DAA">
        <w:rPr>
          <w:rFonts w:ascii="Arial" w:hAnsi="Arial" w:cs="Arial"/>
          <w:b/>
          <w:bCs/>
          <w:color w:val="202124"/>
        </w:rPr>
        <w:t>imóvel</w:t>
      </w:r>
      <w:r w:rsidRPr="00B85DAA">
        <w:rPr>
          <w:rFonts w:ascii="Arial" w:hAnsi="Arial" w:cs="Arial"/>
          <w:color w:val="202124"/>
        </w:rPr>
        <w:t>;</w:t>
      </w:r>
    </w:p>
    <w:p w:rsidR="00B85DAA" w:rsidRPr="00B85DAA" w:rsidRDefault="00B85DAA" w:rsidP="00B85DAA">
      <w:pPr>
        <w:shd w:val="clear" w:color="auto" w:fill="FFFFFF"/>
        <w:spacing w:after="75"/>
        <w:rPr>
          <w:rFonts w:ascii="Arial" w:hAnsi="Arial" w:cs="Arial"/>
          <w:color w:val="202124"/>
        </w:rPr>
      </w:pPr>
      <w:r w:rsidRPr="00B85DAA">
        <w:rPr>
          <w:rFonts w:ascii="Arial" w:hAnsi="Arial" w:cs="Arial"/>
          <w:color w:val="202124"/>
        </w:rPr>
        <w:t>4.4.4. Verificar medidas;</w:t>
      </w:r>
    </w:p>
    <w:p w:rsidR="00B85DAA" w:rsidRPr="00B85DAA" w:rsidRDefault="00B85DAA" w:rsidP="00B85DAA">
      <w:pPr>
        <w:shd w:val="clear" w:color="auto" w:fill="FFFFFF"/>
        <w:spacing w:after="75"/>
        <w:rPr>
          <w:rFonts w:ascii="Arial" w:hAnsi="Arial" w:cs="Arial"/>
          <w:color w:val="202124"/>
        </w:rPr>
      </w:pPr>
      <w:r w:rsidRPr="00B85DAA">
        <w:rPr>
          <w:rFonts w:ascii="Arial" w:hAnsi="Arial" w:cs="Arial"/>
          <w:color w:val="202124"/>
        </w:rPr>
        <w:t>4.4.5. Ter atenção ao prazo limite de apresentação do </w:t>
      </w:r>
      <w:r w:rsidRPr="00B85DAA">
        <w:rPr>
          <w:rFonts w:ascii="Arial" w:hAnsi="Arial" w:cs="Arial"/>
          <w:b/>
          <w:bCs/>
          <w:color w:val="202124"/>
        </w:rPr>
        <w:t>laudo.</w:t>
      </w:r>
    </w:p>
    <w:p w:rsidR="00B85DAA" w:rsidRPr="00B85DAA" w:rsidRDefault="00B85DAA" w:rsidP="00B85DAA">
      <w:pPr>
        <w:jc w:val="both"/>
        <w:rPr>
          <w:rFonts w:ascii="Arial" w:eastAsia="Calibri" w:hAnsi="Arial" w:cs="Arial"/>
          <w:lang w:eastAsia="en-US"/>
        </w:rPr>
      </w:pPr>
    </w:p>
    <w:p w:rsidR="00B85DAA" w:rsidRPr="00B85DAA" w:rsidRDefault="00B85DAA" w:rsidP="00B85DAA">
      <w:pPr>
        <w:numPr>
          <w:ilvl w:val="0"/>
          <w:numId w:val="1"/>
        </w:numPr>
        <w:tabs>
          <w:tab w:val="num" w:pos="720"/>
        </w:tabs>
        <w:suppressAutoHyphens/>
        <w:spacing w:line="360" w:lineRule="auto"/>
        <w:ind w:hanging="11"/>
        <w:jc w:val="both"/>
        <w:rPr>
          <w:rFonts w:ascii="Arial" w:eastAsia="Calibri" w:hAnsi="Arial" w:cs="Arial"/>
          <w:b/>
          <w:lang w:eastAsia="en-US"/>
        </w:rPr>
      </w:pPr>
      <w:r w:rsidRPr="00B85DAA">
        <w:rPr>
          <w:rFonts w:ascii="Arial" w:hAnsi="Arial" w:cs="Arial"/>
          <w:b/>
        </w:rPr>
        <w:t>PRODUTOS A SEREM ENTREGUES</w:t>
      </w:r>
    </w:p>
    <w:p w:rsidR="00B85DAA" w:rsidRPr="00B85DAA" w:rsidRDefault="00B85DAA" w:rsidP="00B85DAA">
      <w:pPr>
        <w:suppressAutoHyphens/>
        <w:spacing w:line="360" w:lineRule="auto"/>
        <w:jc w:val="both"/>
        <w:rPr>
          <w:rFonts w:ascii="Arial" w:hAnsi="Arial" w:cs="Arial"/>
          <w:b/>
        </w:rPr>
      </w:pPr>
    </w:p>
    <w:p w:rsidR="00B85DAA" w:rsidRPr="00B85DAA" w:rsidRDefault="00B85DAA" w:rsidP="00B85DAA">
      <w:pPr>
        <w:jc w:val="both"/>
        <w:rPr>
          <w:rFonts w:ascii="Arial" w:eastAsia="Calibri" w:hAnsi="Arial" w:cs="Arial"/>
          <w:lang w:eastAsia="en-US"/>
        </w:rPr>
      </w:pPr>
      <w:r w:rsidRPr="00B85DAA">
        <w:rPr>
          <w:rFonts w:ascii="Arial" w:eastAsia="Calibri" w:hAnsi="Arial" w:cs="Arial"/>
          <w:lang w:eastAsia="en-US"/>
        </w:rPr>
        <w:t>A contratada deverá entregar os seguintes produtos conforme tabela abaixo:</w:t>
      </w:r>
    </w:p>
    <w:tbl>
      <w:tblPr>
        <w:tblW w:w="5000" w:type="pct"/>
        <w:tblCellMar>
          <w:left w:w="70" w:type="dxa"/>
          <w:right w:w="70" w:type="dxa"/>
        </w:tblCellMar>
        <w:tblLook w:val="04A0"/>
      </w:tblPr>
      <w:tblGrid>
        <w:gridCol w:w="1942"/>
        <w:gridCol w:w="4605"/>
        <w:gridCol w:w="1877"/>
        <w:gridCol w:w="1214"/>
      </w:tblGrid>
      <w:tr w:rsidR="00B85DAA" w:rsidRPr="00B85DAA" w:rsidTr="00DE7621">
        <w:trPr>
          <w:trHeight w:val="765"/>
        </w:trPr>
        <w:tc>
          <w:tcPr>
            <w:tcW w:w="1007"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B85DAA" w:rsidRPr="00B85DAA" w:rsidRDefault="00B85DAA" w:rsidP="00DE7621">
            <w:pPr>
              <w:jc w:val="center"/>
              <w:rPr>
                <w:rFonts w:ascii="Arial" w:hAnsi="Arial" w:cs="Arial"/>
                <w:color w:val="000000"/>
              </w:rPr>
            </w:pPr>
            <w:r w:rsidRPr="00B85DAA">
              <w:rPr>
                <w:rFonts w:ascii="Arial" w:hAnsi="Arial" w:cs="Arial"/>
                <w:color w:val="000000"/>
              </w:rPr>
              <w:t>PRODUTO</w:t>
            </w:r>
          </w:p>
        </w:tc>
        <w:tc>
          <w:tcPr>
            <w:tcW w:w="2389" w:type="pct"/>
            <w:tcBorders>
              <w:top w:val="single" w:sz="4" w:space="0" w:color="auto"/>
              <w:left w:val="nil"/>
              <w:bottom w:val="single" w:sz="4" w:space="0" w:color="auto"/>
              <w:right w:val="single" w:sz="4" w:space="0" w:color="auto"/>
            </w:tcBorders>
            <w:shd w:val="clear" w:color="000000" w:fill="BFBFBF"/>
            <w:vAlign w:val="center"/>
            <w:hideMark/>
          </w:tcPr>
          <w:p w:rsidR="00B85DAA" w:rsidRPr="00B85DAA" w:rsidRDefault="00B85DAA" w:rsidP="00DE7621">
            <w:pPr>
              <w:jc w:val="center"/>
              <w:rPr>
                <w:rFonts w:ascii="Arial" w:hAnsi="Arial" w:cs="Arial"/>
                <w:color w:val="000000"/>
              </w:rPr>
            </w:pPr>
            <w:r w:rsidRPr="00B85DAA">
              <w:rPr>
                <w:rFonts w:ascii="Arial" w:hAnsi="Arial" w:cs="Arial"/>
                <w:color w:val="000000"/>
              </w:rPr>
              <w:t>TIPO</w:t>
            </w:r>
          </w:p>
        </w:tc>
        <w:tc>
          <w:tcPr>
            <w:tcW w:w="974" w:type="pct"/>
            <w:tcBorders>
              <w:top w:val="single" w:sz="4" w:space="0" w:color="auto"/>
              <w:left w:val="nil"/>
              <w:bottom w:val="single" w:sz="4" w:space="0" w:color="auto"/>
              <w:right w:val="single" w:sz="4" w:space="0" w:color="auto"/>
            </w:tcBorders>
            <w:shd w:val="clear" w:color="000000" w:fill="BFBFBF"/>
            <w:vAlign w:val="center"/>
            <w:hideMark/>
          </w:tcPr>
          <w:p w:rsidR="00B85DAA" w:rsidRPr="00B85DAA" w:rsidRDefault="00B85DAA" w:rsidP="00DE7621">
            <w:pPr>
              <w:jc w:val="center"/>
              <w:rPr>
                <w:rFonts w:ascii="Arial" w:hAnsi="Arial" w:cs="Arial"/>
                <w:color w:val="000000"/>
              </w:rPr>
            </w:pPr>
            <w:r w:rsidRPr="00B85DAA">
              <w:rPr>
                <w:rFonts w:ascii="Arial" w:hAnsi="Arial" w:cs="Arial"/>
                <w:color w:val="000000"/>
              </w:rPr>
              <w:t>QUANT. DE VIAS IMPRESSAS</w:t>
            </w:r>
          </w:p>
        </w:tc>
        <w:tc>
          <w:tcPr>
            <w:tcW w:w="630" w:type="pct"/>
            <w:tcBorders>
              <w:top w:val="single" w:sz="4" w:space="0" w:color="auto"/>
              <w:left w:val="nil"/>
              <w:bottom w:val="single" w:sz="4" w:space="0" w:color="auto"/>
              <w:right w:val="single" w:sz="4" w:space="0" w:color="auto"/>
            </w:tcBorders>
            <w:shd w:val="clear" w:color="000000" w:fill="BFBFBF"/>
            <w:vAlign w:val="center"/>
            <w:hideMark/>
          </w:tcPr>
          <w:p w:rsidR="00B85DAA" w:rsidRPr="00B85DAA" w:rsidRDefault="00B85DAA" w:rsidP="00DE7621">
            <w:pPr>
              <w:jc w:val="center"/>
              <w:rPr>
                <w:rFonts w:ascii="Arial" w:hAnsi="Arial" w:cs="Arial"/>
                <w:color w:val="000000"/>
              </w:rPr>
            </w:pPr>
            <w:r w:rsidRPr="00B85DAA">
              <w:rPr>
                <w:rFonts w:ascii="Arial" w:hAnsi="Arial" w:cs="Arial"/>
                <w:color w:val="000000"/>
              </w:rPr>
              <w:t>QUANT. DE ARQUIVOS DIGITAIS</w:t>
            </w:r>
          </w:p>
        </w:tc>
      </w:tr>
      <w:tr w:rsidR="00B85DAA" w:rsidRPr="00B85DAA" w:rsidTr="00DE7621">
        <w:trPr>
          <w:trHeight w:val="900"/>
        </w:trPr>
        <w:tc>
          <w:tcPr>
            <w:tcW w:w="1007" w:type="pct"/>
            <w:tcBorders>
              <w:top w:val="nil"/>
              <w:left w:val="single" w:sz="4" w:space="0" w:color="auto"/>
              <w:bottom w:val="single" w:sz="4" w:space="0" w:color="auto"/>
              <w:right w:val="single" w:sz="4" w:space="0" w:color="auto"/>
            </w:tcBorders>
            <w:shd w:val="clear" w:color="auto" w:fill="auto"/>
            <w:vAlign w:val="center"/>
            <w:hideMark/>
          </w:tcPr>
          <w:p w:rsidR="00B85DAA" w:rsidRPr="00B85DAA" w:rsidRDefault="00B85DAA" w:rsidP="00DE7621">
            <w:pPr>
              <w:jc w:val="center"/>
              <w:rPr>
                <w:rFonts w:ascii="Arial" w:hAnsi="Arial" w:cs="Arial"/>
                <w:color w:val="000000"/>
              </w:rPr>
            </w:pPr>
            <w:r w:rsidRPr="00B85DAA">
              <w:rPr>
                <w:rFonts w:ascii="Arial" w:eastAsia="Calibri" w:hAnsi="Arial" w:cs="Arial"/>
                <w:color w:val="000000"/>
              </w:rPr>
              <w:t>Laudo de Avaliação</w:t>
            </w:r>
          </w:p>
        </w:tc>
        <w:tc>
          <w:tcPr>
            <w:tcW w:w="2389" w:type="pct"/>
            <w:tcBorders>
              <w:top w:val="nil"/>
              <w:left w:val="nil"/>
              <w:bottom w:val="single" w:sz="4" w:space="0" w:color="auto"/>
              <w:right w:val="single" w:sz="4" w:space="0" w:color="auto"/>
            </w:tcBorders>
            <w:shd w:val="clear" w:color="auto" w:fill="auto"/>
            <w:vAlign w:val="center"/>
            <w:hideMark/>
          </w:tcPr>
          <w:p w:rsidR="00B85DAA" w:rsidRPr="00B85DAA" w:rsidRDefault="00B85DAA" w:rsidP="00DE7621">
            <w:pPr>
              <w:jc w:val="center"/>
              <w:rPr>
                <w:rFonts w:ascii="Arial" w:hAnsi="Arial" w:cs="Arial"/>
                <w:color w:val="000000"/>
              </w:rPr>
            </w:pPr>
            <w:r w:rsidRPr="00B85DAA">
              <w:rPr>
                <w:rFonts w:ascii="Arial" w:hAnsi="Arial" w:cs="Arial"/>
                <w:color w:val="000000"/>
              </w:rPr>
              <w:t>Laudo de cada área indicada no Mosaico de Avaliações</w:t>
            </w:r>
          </w:p>
        </w:tc>
        <w:tc>
          <w:tcPr>
            <w:tcW w:w="974" w:type="pct"/>
            <w:tcBorders>
              <w:top w:val="nil"/>
              <w:left w:val="nil"/>
              <w:bottom w:val="single" w:sz="4" w:space="0" w:color="auto"/>
              <w:right w:val="single" w:sz="4" w:space="0" w:color="auto"/>
            </w:tcBorders>
            <w:shd w:val="clear" w:color="auto" w:fill="auto"/>
            <w:vAlign w:val="center"/>
            <w:hideMark/>
          </w:tcPr>
          <w:p w:rsidR="00B85DAA" w:rsidRPr="00B85DAA" w:rsidRDefault="00B85DAA" w:rsidP="00DE7621">
            <w:pPr>
              <w:jc w:val="center"/>
              <w:rPr>
                <w:rFonts w:ascii="Arial" w:hAnsi="Arial" w:cs="Arial"/>
                <w:color w:val="000000"/>
              </w:rPr>
            </w:pPr>
            <w:proofErr w:type="gramStart"/>
            <w:r w:rsidRPr="00B85DAA">
              <w:rPr>
                <w:rFonts w:ascii="Arial" w:hAnsi="Arial" w:cs="Arial"/>
                <w:color w:val="000000"/>
              </w:rPr>
              <w:t>2</w:t>
            </w:r>
            <w:proofErr w:type="gramEnd"/>
            <w:r w:rsidRPr="00B85DAA">
              <w:rPr>
                <w:rFonts w:ascii="Arial" w:hAnsi="Arial" w:cs="Arial"/>
                <w:color w:val="000000"/>
              </w:rPr>
              <w:t xml:space="preserve"> cópias assinadas pelo Responsável Técnico</w:t>
            </w:r>
          </w:p>
        </w:tc>
        <w:tc>
          <w:tcPr>
            <w:tcW w:w="630" w:type="pct"/>
            <w:tcBorders>
              <w:top w:val="nil"/>
              <w:left w:val="nil"/>
              <w:bottom w:val="single" w:sz="4" w:space="0" w:color="auto"/>
              <w:right w:val="single" w:sz="4" w:space="0" w:color="auto"/>
            </w:tcBorders>
            <w:shd w:val="clear" w:color="auto" w:fill="auto"/>
            <w:vAlign w:val="center"/>
            <w:hideMark/>
          </w:tcPr>
          <w:p w:rsidR="00B85DAA" w:rsidRPr="00B85DAA" w:rsidRDefault="00B85DAA" w:rsidP="00DE7621">
            <w:pPr>
              <w:jc w:val="center"/>
              <w:rPr>
                <w:rFonts w:ascii="Arial" w:hAnsi="Arial" w:cs="Arial"/>
                <w:color w:val="000000"/>
              </w:rPr>
            </w:pPr>
            <w:proofErr w:type="gramStart"/>
            <w:r w:rsidRPr="00B85DAA">
              <w:rPr>
                <w:rFonts w:ascii="Arial" w:hAnsi="Arial" w:cs="Arial"/>
                <w:color w:val="000000"/>
              </w:rPr>
              <w:t>1</w:t>
            </w:r>
            <w:proofErr w:type="gramEnd"/>
            <w:r w:rsidRPr="00B85DAA">
              <w:rPr>
                <w:rFonts w:ascii="Arial" w:hAnsi="Arial" w:cs="Arial"/>
                <w:color w:val="000000"/>
              </w:rPr>
              <w:t xml:space="preserve"> (WORD)</w:t>
            </w:r>
          </w:p>
        </w:tc>
      </w:tr>
      <w:tr w:rsidR="00B85DAA" w:rsidRPr="00B85DAA" w:rsidTr="00DE7621">
        <w:trPr>
          <w:trHeight w:val="900"/>
        </w:trPr>
        <w:tc>
          <w:tcPr>
            <w:tcW w:w="1007" w:type="pct"/>
            <w:tcBorders>
              <w:top w:val="nil"/>
              <w:left w:val="single" w:sz="4" w:space="0" w:color="auto"/>
              <w:bottom w:val="single" w:sz="4" w:space="0" w:color="auto"/>
              <w:right w:val="single" w:sz="4" w:space="0" w:color="auto"/>
            </w:tcBorders>
            <w:shd w:val="clear" w:color="auto" w:fill="auto"/>
            <w:vAlign w:val="center"/>
            <w:hideMark/>
          </w:tcPr>
          <w:p w:rsidR="00B85DAA" w:rsidRPr="00B85DAA" w:rsidRDefault="00B85DAA" w:rsidP="00DE7621">
            <w:pPr>
              <w:jc w:val="center"/>
              <w:rPr>
                <w:rFonts w:ascii="Arial" w:hAnsi="Arial" w:cs="Arial"/>
                <w:color w:val="000000"/>
              </w:rPr>
            </w:pPr>
            <w:r w:rsidRPr="00B85DAA">
              <w:rPr>
                <w:rFonts w:ascii="Arial" w:hAnsi="Arial" w:cs="Arial"/>
                <w:color w:val="000000"/>
              </w:rPr>
              <w:t>ART ou RRT de responsabilidade pelos Laudos de Avaliação</w:t>
            </w:r>
          </w:p>
        </w:tc>
        <w:tc>
          <w:tcPr>
            <w:tcW w:w="2389" w:type="pct"/>
            <w:tcBorders>
              <w:top w:val="nil"/>
              <w:left w:val="nil"/>
              <w:bottom w:val="single" w:sz="4" w:space="0" w:color="auto"/>
              <w:right w:val="single" w:sz="4" w:space="0" w:color="auto"/>
            </w:tcBorders>
            <w:shd w:val="clear" w:color="auto" w:fill="auto"/>
            <w:vAlign w:val="center"/>
            <w:hideMark/>
          </w:tcPr>
          <w:p w:rsidR="00B85DAA" w:rsidRPr="00B85DAA" w:rsidRDefault="00B85DAA" w:rsidP="00DE7621">
            <w:pPr>
              <w:jc w:val="center"/>
              <w:rPr>
                <w:rFonts w:ascii="Arial" w:hAnsi="Arial" w:cs="Arial"/>
                <w:color w:val="000000"/>
              </w:rPr>
            </w:pPr>
            <w:r w:rsidRPr="00B85DAA">
              <w:rPr>
                <w:rFonts w:ascii="Arial" w:hAnsi="Arial" w:cs="Arial"/>
                <w:color w:val="000000"/>
              </w:rPr>
              <w:t>Documento oficial do órgão de classe</w:t>
            </w:r>
          </w:p>
        </w:tc>
        <w:tc>
          <w:tcPr>
            <w:tcW w:w="974" w:type="pct"/>
            <w:tcBorders>
              <w:top w:val="nil"/>
              <w:left w:val="nil"/>
              <w:bottom w:val="single" w:sz="4" w:space="0" w:color="auto"/>
              <w:right w:val="single" w:sz="4" w:space="0" w:color="auto"/>
            </w:tcBorders>
            <w:shd w:val="clear" w:color="auto" w:fill="auto"/>
            <w:vAlign w:val="center"/>
            <w:hideMark/>
          </w:tcPr>
          <w:p w:rsidR="00B85DAA" w:rsidRPr="00B85DAA" w:rsidRDefault="00B85DAA" w:rsidP="00DE7621">
            <w:pPr>
              <w:jc w:val="center"/>
              <w:rPr>
                <w:rFonts w:ascii="Arial" w:hAnsi="Arial" w:cs="Arial"/>
                <w:color w:val="000000"/>
              </w:rPr>
            </w:pPr>
            <w:proofErr w:type="gramStart"/>
            <w:r w:rsidRPr="00B85DAA">
              <w:rPr>
                <w:rFonts w:ascii="Arial" w:hAnsi="Arial" w:cs="Arial"/>
                <w:color w:val="000000"/>
              </w:rPr>
              <w:t>2</w:t>
            </w:r>
            <w:proofErr w:type="gramEnd"/>
            <w:r w:rsidRPr="00B85DAA">
              <w:rPr>
                <w:rFonts w:ascii="Arial" w:hAnsi="Arial" w:cs="Arial"/>
                <w:color w:val="000000"/>
              </w:rPr>
              <w:t xml:space="preserve"> cópias assinadas pelo Responsável Técnico</w:t>
            </w:r>
          </w:p>
        </w:tc>
        <w:tc>
          <w:tcPr>
            <w:tcW w:w="630" w:type="pct"/>
            <w:tcBorders>
              <w:top w:val="nil"/>
              <w:left w:val="nil"/>
              <w:bottom w:val="single" w:sz="4" w:space="0" w:color="auto"/>
              <w:right w:val="single" w:sz="4" w:space="0" w:color="auto"/>
            </w:tcBorders>
            <w:shd w:val="clear" w:color="auto" w:fill="auto"/>
            <w:vAlign w:val="center"/>
            <w:hideMark/>
          </w:tcPr>
          <w:p w:rsidR="00B85DAA" w:rsidRPr="00B85DAA" w:rsidRDefault="00B85DAA" w:rsidP="00DE7621">
            <w:pPr>
              <w:jc w:val="center"/>
              <w:rPr>
                <w:rFonts w:ascii="Arial" w:hAnsi="Arial" w:cs="Arial"/>
                <w:color w:val="000000"/>
              </w:rPr>
            </w:pPr>
            <w:proofErr w:type="gramStart"/>
            <w:r w:rsidRPr="00B85DAA">
              <w:rPr>
                <w:rFonts w:ascii="Arial" w:hAnsi="Arial" w:cs="Arial"/>
                <w:color w:val="000000"/>
              </w:rPr>
              <w:t>1</w:t>
            </w:r>
            <w:proofErr w:type="gramEnd"/>
            <w:r w:rsidRPr="00B85DAA">
              <w:rPr>
                <w:rFonts w:ascii="Arial" w:hAnsi="Arial" w:cs="Arial"/>
                <w:color w:val="000000"/>
              </w:rPr>
              <w:t xml:space="preserve"> PDF</w:t>
            </w:r>
          </w:p>
        </w:tc>
      </w:tr>
    </w:tbl>
    <w:p w:rsidR="00B85DAA" w:rsidRPr="00B85DAA" w:rsidRDefault="00B85DAA" w:rsidP="00B85DAA">
      <w:pPr>
        <w:suppressAutoHyphens/>
        <w:spacing w:line="360" w:lineRule="auto"/>
        <w:jc w:val="both"/>
        <w:rPr>
          <w:rFonts w:ascii="Arial" w:hAnsi="Arial" w:cs="Arial"/>
          <w:b/>
        </w:rPr>
      </w:pPr>
    </w:p>
    <w:p w:rsidR="00B85DAA" w:rsidRPr="00B85DAA" w:rsidRDefault="00B85DAA" w:rsidP="00B85DAA">
      <w:pPr>
        <w:jc w:val="both"/>
        <w:rPr>
          <w:rFonts w:ascii="Arial" w:eastAsia="Calibri" w:hAnsi="Arial" w:cs="Arial"/>
          <w:lang w:eastAsia="en-US"/>
        </w:rPr>
      </w:pPr>
      <w:r w:rsidRPr="00B85DAA">
        <w:rPr>
          <w:rFonts w:ascii="Arial" w:hAnsi="Arial" w:cs="Arial"/>
          <w:color w:val="202124"/>
          <w:shd w:val="clear" w:color="auto" w:fill="FFFFFF"/>
        </w:rPr>
        <w:t xml:space="preserve">Quanto </w:t>
      </w:r>
      <w:proofErr w:type="gramStart"/>
      <w:r w:rsidRPr="00B85DAA">
        <w:rPr>
          <w:rFonts w:ascii="Arial" w:hAnsi="Arial" w:cs="Arial"/>
          <w:color w:val="202124"/>
          <w:shd w:val="clear" w:color="auto" w:fill="FFFFFF"/>
        </w:rPr>
        <w:t>as</w:t>
      </w:r>
      <w:proofErr w:type="gramEnd"/>
      <w:r w:rsidRPr="00B85DAA">
        <w:rPr>
          <w:rFonts w:ascii="Arial" w:hAnsi="Arial" w:cs="Arial"/>
          <w:color w:val="202124"/>
          <w:shd w:val="clear" w:color="auto" w:fill="FFFFFF"/>
        </w:rPr>
        <w:t xml:space="preserve"> cópias, o </w:t>
      </w:r>
      <w:r w:rsidRPr="00B85DAA">
        <w:rPr>
          <w:rFonts w:ascii="Arial" w:hAnsi="Arial" w:cs="Arial"/>
          <w:shd w:val="clear" w:color="auto" w:fill="FFFFFF"/>
        </w:rPr>
        <w:t>dobramento deve ser feito a partir do lado direito, em </w:t>
      </w:r>
      <w:r w:rsidRPr="00B85DAA">
        <w:rPr>
          <w:rFonts w:ascii="Arial" w:hAnsi="Arial" w:cs="Arial"/>
          <w:b/>
          <w:bCs/>
          <w:shd w:val="clear" w:color="auto" w:fill="FFFFFF"/>
        </w:rPr>
        <w:t>dobras</w:t>
      </w:r>
      <w:r w:rsidRPr="00B85DAA">
        <w:rPr>
          <w:rFonts w:ascii="Arial" w:hAnsi="Arial" w:cs="Arial"/>
          <w:shd w:val="clear" w:color="auto" w:fill="FFFFFF"/>
        </w:rPr>
        <w:t> verticais, mantendo a dimensão da legenda como base para a </w:t>
      </w:r>
      <w:r w:rsidRPr="00B85DAA">
        <w:rPr>
          <w:rFonts w:ascii="Arial" w:hAnsi="Arial" w:cs="Arial"/>
          <w:b/>
          <w:bCs/>
          <w:shd w:val="clear" w:color="auto" w:fill="FFFFFF"/>
        </w:rPr>
        <w:t>dobra</w:t>
      </w:r>
      <w:r w:rsidRPr="00B85DAA">
        <w:rPr>
          <w:rFonts w:ascii="Arial" w:hAnsi="Arial" w:cs="Arial"/>
          <w:shd w:val="clear" w:color="auto" w:fill="FFFFFF"/>
        </w:rPr>
        <w:t>.</w:t>
      </w:r>
    </w:p>
    <w:p w:rsidR="00B85DAA" w:rsidRPr="00B85DAA" w:rsidRDefault="00B85DAA" w:rsidP="00B85DAA">
      <w:pPr>
        <w:suppressAutoHyphens/>
        <w:spacing w:line="360" w:lineRule="auto"/>
        <w:jc w:val="both"/>
        <w:rPr>
          <w:rFonts w:ascii="Arial" w:hAnsi="Arial" w:cs="Arial"/>
          <w:b/>
        </w:rPr>
      </w:pPr>
    </w:p>
    <w:p w:rsidR="00B85DAA" w:rsidRPr="00B85DAA" w:rsidRDefault="00B85DAA" w:rsidP="00B85DAA">
      <w:pPr>
        <w:numPr>
          <w:ilvl w:val="0"/>
          <w:numId w:val="1"/>
        </w:numPr>
        <w:tabs>
          <w:tab w:val="num" w:pos="720"/>
        </w:tabs>
        <w:suppressAutoHyphens/>
        <w:spacing w:line="360" w:lineRule="auto"/>
        <w:ind w:hanging="11"/>
        <w:jc w:val="both"/>
        <w:rPr>
          <w:rFonts w:ascii="Arial" w:hAnsi="Arial" w:cs="Arial"/>
          <w:b/>
        </w:rPr>
      </w:pPr>
      <w:r w:rsidRPr="00B85DAA">
        <w:rPr>
          <w:rFonts w:ascii="Arial" w:hAnsi="Arial" w:cs="Arial"/>
          <w:b/>
        </w:rPr>
        <w:t>DO PRAZO DE EXECUÇÃO E DA VIGÊNCIA DO CONTRATO</w:t>
      </w:r>
    </w:p>
    <w:p w:rsidR="00B85DAA" w:rsidRPr="00B85DAA" w:rsidRDefault="00B85DAA" w:rsidP="00B85DAA">
      <w:pPr>
        <w:jc w:val="both"/>
        <w:rPr>
          <w:rFonts w:ascii="Arial" w:eastAsia="Calibri" w:hAnsi="Arial" w:cs="Arial"/>
          <w:lang w:eastAsia="en-US"/>
        </w:rPr>
      </w:pPr>
      <w:r w:rsidRPr="00B85DAA">
        <w:rPr>
          <w:rFonts w:ascii="Arial" w:eastAsia="Calibri" w:hAnsi="Arial" w:cs="Arial"/>
          <w:lang w:eastAsia="en-US"/>
        </w:rPr>
        <w:t>7.1. A contratação decorrente desta licitação vigorará a partir da data de sua assinatura do respectivo contrato, encerrando-se na data da emissão do Termo de Recebimento Definitivo do objeto.</w:t>
      </w:r>
    </w:p>
    <w:p w:rsidR="00B85DAA" w:rsidRPr="00B85DAA" w:rsidRDefault="00B85DAA" w:rsidP="00B85DAA">
      <w:pPr>
        <w:jc w:val="both"/>
        <w:rPr>
          <w:rFonts w:ascii="Arial" w:eastAsia="Calibri" w:hAnsi="Arial" w:cs="Arial"/>
          <w:b/>
          <w:lang w:eastAsia="en-US"/>
        </w:rPr>
      </w:pPr>
      <w:r w:rsidRPr="00B85DAA">
        <w:rPr>
          <w:rFonts w:ascii="Arial" w:eastAsia="Calibri" w:hAnsi="Arial" w:cs="Arial"/>
          <w:lang w:eastAsia="en-US"/>
        </w:rPr>
        <w:t xml:space="preserve">7.2. O prazo de execução do respectivo contrato será de </w:t>
      </w:r>
      <w:r w:rsidRPr="00B85DAA">
        <w:rPr>
          <w:rFonts w:ascii="Arial" w:eastAsia="Calibri" w:hAnsi="Arial" w:cs="Arial"/>
          <w:b/>
          <w:lang w:eastAsia="en-US"/>
        </w:rPr>
        <w:t xml:space="preserve">180(cento e oitenta dias) dias </w:t>
      </w:r>
      <w:proofErr w:type="spellStart"/>
      <w:r w:rsidRPr="00B85DAA">
        <w:rPr>
          <w:rFonts w:ascii="Arial" w:eastAsia="Calibri" w:hAnsi="Arial" w:cs="Arial"/>
          <w:b/>
          <w:lang w:eastAsia="en-US"/>
        </w:rPr>
        <w:t>corridos</w:t>
      </w:r>
      <w:r w:rsidRPr="00B85DAA">
        <w:rPr>
          <w:rFonts w:ascii="Arial" w:eastAsia="Calibri" w:hAnsi="Arial" w:cs="Arial"/>
          <w:lang w:eastAsia="en-US"/>
        </w:rPr>
        <w:t>contados</w:t>
      </w:r>
      <w:proofErr w:type="spellEnd"/>
      <w:r w:rsidRPr="00B85DAA">
        <w:rPr>
          <w:rFonts w:ascii="Arial" w:eastAsia="Calibri" w:hAnsi="Arial" w:cs="Arial"/>
          <w:lang w:eastAsia="en-US"/>
        </w:rPr>
        <w:t xml:space="preserve"> a partir da data da Ordem de Serviço que será expedida pela </w:t>
      </w:r>
      <w:proofErr w:type="spellStart"/>
      <w:proofErr w:type="gramStart"/>
      <w:r w:rsidRPr="00B85DAA">
        <w:rPr>
          <w:rFonts w:ascii="Arial" w:eastAsia="Calibri" w:hAnsi="Arial" w:cs="Arial"/>
          <w:lang w:eastAsia="en-US"/>
        </w:rPr>
        <w:t>SecretariaMunicipal</w:t>
      </w:r>
      <w:proofErr w:type="spellEnd"/>
      <w:proofErr w:type="gramEnd"/>
      <w:r w:rsidRPr="00B85DAA">
        <w:rPr>
          <w:rFonts w:ascii="Arial" w:eastAsia="Calibri" w:hAnsi="Arial" w:cs="Arial"/>
          <w:lang w:eastAsia="en-US"/>
        </w:rPr>
        <w:t xml:space="preserve"> de Obras e Planejamento, podendo ser prorrogado a critério da Prefeitura e conforme ditames da Lei regente à matéria.</w:t>
      </w:r>
    </w:p>
    <w:p w:rsidR="00B85DAA" w:rsidRPr="00B85DAA" w:rsidRDefault="00B85DAA" w:rsidP="00B85DAA">
      <w:pPr>
        <w:jc w:val="both"/>
        <w:rPr>
          <w:rFonts w:ascii="Arial" w:eastAsia="Calibri" w:hAnsi="Arial" w:cs="Arial"/>
          <w:lang w:eastAsia="en-US"/>
        </w:rPr>
      </w:pPr>
    </w:p>
    <w:p w:rsidR="00B85DAA" w:rsidRPr="00B85DAA" w:rsidRDefault="00B85DAA" w:rsidP="00B85DAA">
      <w:pPr>
        <w:numPr>
          <w:ilvl w:val="0"/>
          <w:numId w:val="1"/>
        </w:numPr>
        <w:tabs>
          <w:tab w:val="num" w:pos="720"/>
        </w:tabs>
        <w:suppressAutoHyphens/>
        <w:spacing w:line="360" w:lineRule="auto"/>
        <w:ind w:hanging="11"/>
        <w:jc w:val="both"/>
        <w:rPr>
          <w:rFonts w:ascii="Arial" w:hAnsi="Arial" w:cs="Arial"/>
          <w:b/>
        </w:rPr>
      </w:pPr>
      <w:r w:rsidRPr="00B85DAA">
        <w:rPr>
          <w:rFonts w:ascii="Arial" w:hAnsi="Arial" w:cs="Arial"/>
          <w:b/>
        </w:rPr>
        <w:t>DAS CONDIÇÕES DE PAGAMENTO</w:t>
      </w:r>
    </w:p>
    <w:p w:rsidR="00B85DAA" w:rsidRPr="00B85DAA" w:rsidRDefault="00B85DAA" w:rsidP="00B85DAA">
      <w:pPr>
        <w:jc w:val="both"/>
        <w:rPr>
          <w:rFonts w:ascii="Arial" w:hAnsi="Arial" w:cs="Arial"/>
        </w:rPr>
      </w:pPr>
      <w:r w:rsidRPr="00B85DAA">
        <w:rPr>
          <w:rFonts w:ascii="Arial" w:hAnsi="Arial" w:cs="Arial"/>
        </w:rPr>
        <w:t xml:space="preserve">7.1. Os pagamentos serão realizados no prazo de até </w:t>
      </w:r>
      <w:r w:rsidRPr="00B85DAA">
        <w:rPr>
          <w:rFonts w:ascii="Arial" w:hAnsi="Arial" w:cs="Arial"/>
          <w:b/>
        </w:rPr>
        <w:t>30 (trinta) dias corridos</w:t>
      </w:r>
      <w:r w:rsidRPr="00B85DAA">
        <w:rPr>
          <w:rFonts w:ascii="Arial" w:hAnsi="Arial" w:cs="Arial"/>
        </w:rPr>
        <w:t>, contados da expedição dos Atestados de Recebimento dos Serviços / Medição, com base nos serviços efetivamente executados e medidos no mês antecedente, na sua totalidade, de acordo com a planilha orçamentária e o cronograma físico e financeiro apresentado pela contratada, os serviços efetivamente executados, mediante a apresentação de nota fiscal.</w:t>
      </w:r>
    </w:p>
    <w:p w:rsidR="00B85DAA" w:rsidRPr="00B85DAA" w:rsidRDefault="00B85DAA" w:rsidP="00B85DAA">
      <w:pPr>
        <w:jc w:val="both"/>
        <w:rPr>
          <w:rFonts w:ascii="Arial" w:hAnsi="Arial" w:cs="Arial"/>
        </w:rPr>
      </w:pPr>
      <w:r w:rsidRPr="00B85DAA">
        <w:rPr>
          <w:rFonts w:ascii="Arial" w:hAnsi="Arial" w:cs="Arial"/>
        </w:rPr>
        <w:t xml:space="preserve">7.2. A periodicidade das medições é </w:t>
      </w:r>
      <w:r w:rsidRPr="00B85DAA">
        <w:rPr>
          <w:rFonts w:ascii="Arial" w:hAnsi="Arial" w:cs="Arial"/>
          <w:b/>
        </w:rPr>
        <w:t>MENSAL</w:t>
      </w:r>
      <w:r w:rsidRPr="00B85DAA">
        <w:rPr>
          <w:rFonts w:ascii="Arial" w:hAnsi="Arial" w:cs="Arial"/>
        </w:rPr>
        <w:t>.</w:t>
      </w:r>
    </w:p>
    <w:p w:rsidR="00B85DAA" w:rsidRPr="00B85DAA" w:rsidRDefault="00B85DAA" w:rsidP="00B85DAA">
      <w:pPr>
        <w:jc w:val="both"/>
        <w:rPr>
          <w:rFonts w:ascii="Arial" w:hAnsi="Arial" w:cs="Arial"/>
        </w:rPr>
      </w:pPr>
      <w:r w:rsidRPr="00B85DAA">
        <w:rPr>
          <w:rFonts w:ascii="Arial" w:hAnsi="Arial" w:cs="Arial"/>
        </w:rPr>
        <w:lastRenderedPageBreak/>
        <w:t xml:space="preserve">7.2.1. A nota fiscal deverá estar acompanhada de comprovação do recolhimento de encargos e tributos referentes aos serviços prestados (INSS, FGTS e ISSQN), em conformidade com a medição aprovada, sob pena de ficar retido o pagamento. </w:t>
      </w:r>
    </w:p>
    <w:p w:rsidR="00B85DAA" w:rsidRPr="00B85DAA" w:rsidRDefault="00B85DAA" w:rsidP="00B85DAA">
      <w:pPr>
        <w:jc w:val="both"/>
        <w:rPr>
          <w:rFonts w:ascii="Arial" w:hAnsi="Arial" w:cs="Arial"/>
        </w:rPr>
      </w:pPr>
      <w:r w:rsidRPr="00B85DAA">
        <w:rPr>
          <w:rFonts w:ascii="Arial" w:hAnsi="Arial" w:cs="Arial"/>
        </w:rPr>
        <w:t xml:space="preserve">7.3. Os pagamentos serão efetuados mediante crédito em conta corrente da contratada. </w:t>
      </w:r>
    </w:p>
    <w:p w:rsidR="00B85DAA" w:rsidRPr="00B85DAA" w:rsidRDefault="00B85DAA" w:rsidP="00B85DAA">
      <w:pPr>
        <w:jc w:val="both"/>
        <w:rPr>
          <w:rFonts w:ascii="Arial" w:hAnsi="Arial" w:cs="Arial"/>
        </w:rPr>
      </w:pPr>
      <w:r w:rsidRPr="00B85DAA">
        <w:rPr>
          <w:rFonts w:ascii="Arial" w:hAnsi="Arial" w:cs="Arial"/>
        </w:rPr>
        <w:t xml:space="preserve">7.4. Caso o dia de pagamento coincida com sábados, domingos, feriados ou pontos facultativos, o mesmo será efetuado no primeiro dia útil </w:t>
      </w:r>
      <w:proofErr w:type="spellStart"/>
      <w:r w:rsidRPr="00B85DAA">
        <w:rPr>
          <w:rFonts w:ascii="Arial" w:hAnsi="Arial" w:cs="Arial"/>
        </w:rPr>
        <w:t>subsequente</w:t>
      </w:r>
      <w:proofErr w:type="spellEnd"/>
      <w:r w:rsidRPr="00B85DAA">
        <w:rPr>
          <w:rFonts w:ascii="Arial" w:hAnsi="Arial" w:cs="Arial"/>
        </w:rPr>
        <w:t xml:space="preserve"> sem qualquer incidência de correção monetária ou reajuste. </w:t>
      </w:r>
    </w:p>
    <w:p w:rsidR="00B85DAA" w:rsidRPr="00B85DAA" w:rsidRDefault="00B85DAA" w:rsidP="00B85DAA">
      <w:pPr>
        <w:jc w:val="both"/>
        <w:rPr>
          <w:rFonts w:ascii="Arial" w:hAnsi="Arial" w:cs="Arial"/>
        </w:rPr>
      </w:pPr>
    </w:p>
    <w:p w:rsidR="00B85DAA" w:rsidRPr="00B85DAA" w:rsidRDefault="00B85DAA" w:rsidP="00B85DAA">
      <w:pPr>
        <w:numPr>
          <w:ilvl w:val="0"/>
          <w:numId w:val="1"/>
        </w:numPr>
        <w:tabs>
          <w:tab w:val="num" w:pos="720"/>
        </w:tabs>
        <w:suppressAutoHyphens/>
        <w:spacing w:line="360" w:lineRule="auto"/>
        <w:ind w:hanging="11"/>
        <w:jc w:val="both"/>
        <w:rPr>
          <w:rFonts w:ascii="Arial" w:hAnsi="Arial" w:cs="Arial"/>
          <w:b/>
        </w:rPr>
      </w:pPr>
      <w:r w:rsidRPr="00B85DAA">
        <w:rPr>
          <w:rFonts w:ascii="Arial" w:hAnsi="Arial" w:cs="Arial"/>
          <w:b/>
        </w:rPr>
        <w:t>DAS OBRIGAÇÕES DA CONTRATANTE</w:t>
      </w:r>
    </w:p>
    <w:p w:rsidR="00B85DAA" w:rsidRPr="00B85DAA" w:rsidRDefault="00B85DAA" w:rsidP="00B85DAA">
      <w:pPr>
        <w:jc w:val="both"/>
        <w:rPr>
          <w:rFonts w:ascii="Arial" w:hAnsi="Arial" w:cs="Arial"/>
        </w:rPr>
      </w:pPr>
    </w:p>
    <w:p w:rsidR="00B85DAA" w:rsidRPr="00B85DAA" w:rsidRDefault="00B85DAA" w:rsidP="00B85DAA">
      <w:pPr>
        <w:jc w:val="both"/>
        <w:rPr>
          <w:rFonts w:ascii="Arial" w:hAnsi="Arial" w:cs="Arial"/>
        </w:rPr>
      </w:pPr>
      <w:r w:rsidRPr="00B85DAA">
        <w:rPr>
          <w:rFonts w:ascii="Arial" w:hAnsi="Arial" w:cs="Arial"/>
        </w:rPr>
        <w:t>8.1. Fornecer informações e proporcionar todas as condições necessárias para a perfeita execução dos serviços, exceto aquelas definidas como de responsabilidade exclusiva da CONTRATADA;</w:t>
      </w:r>
    </w:p>
    <w:p w:rsidR="00B85DAA" w:rsidRPr="00B85DAA" w:rsidRDefault="00B85DAA" w:rsidP="00B85DAA">
      <w:pPr>
        <w:jc w:val="both"/>
        <w:rPr>
          <w:rFonts w:ascii="Arial" w:hAnsi="Arial" w:cs="Arial"/>
        </w:rPr>
      </w:pPr>
      <w:r w:rsidRPr="00B85DAA">
        <w:rPr>
          <w:rFonts w:ascii="Arial" w:hAnsi="Arial" w:cs="Arial"/>
        </w:rPr>
        <w:t>8.2.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w:t>
      </w:r>
    </w:p>
    <w:p w:rsidR="00B85DAA" w:rsidRPr="00B85DAA" w:rsidRDefault="00B85DAA" w:rsidP="00B85DAA">
      <w:pPr>
        <w:jc w:val="both"/>
        <w:rPr>
          <w:rFonts w:ascii="Arial" w:hAnsi="Arial" w:cs="Arial"/>
        </w:rPr>
      </w:pPr>
      <w:r w:rsidRPr="00B85DAA">
        <w:rPr>
          <w:rFonts w:ascii="Arial" w:hAnsi="Arial" w:cs="Arial"/>
        </w:rPr>
        <w:t xml:space="preserve">8.3. Orientar e discutir em conjunto as alterações que se fizeram necessárias na forma de prestação dos serviços; </w:t>
      </w:r>
    </w:p>
    <w:p w:rsidR="00B85DAA" w:rsidRPr="00B85DAA" w:rsidRDefault="00B85DAA" w:rsidP="00B85DAA">
      <w:pPr>
        <w:jc w:val="both"/>
        <w:rPr>
          <w:rFonts w:ascii="Arial" w:hAnsi="Arial" w:cs="Arial"/>
        </w:rPr>
      </w:pPr>
      <w:r w:rsidRPr="00B85DAA">
        <w:rPr>
          <w:rFonts w:ascii="Arial" w:hAnsi="Arial" w:cs="Arial"/>
        </w:rPr>
        <w:t xml:space="preserve">8.4. Indicar formalmente o servidor responsável pela fiscalização dos serviços; e </w:t>
      </w:r>
    </w:p>
    <w:p w:rsidR="00B85DAA" w:rsidRPr="00B85DAA" w:rsidRDefault="00B85DAA" w:rsidP="00B85DAA">
      <w:pPr>
        <w:jc w:val="both"/>
        <w:rPr>
          <w:rFonts w:ascii="Arial" w:hAnsi="Arial" w:cs="Arial"/>
        </w:rPr>
      </w:pPr>
      <w:r w:rsidRPr="00B85DAA">
        <w:rPr>
          <w:rFonts w:ascii="Arial" w:hAnsi="Arial" w:cs="Arial"/>
        </w:rPr>
        <w:t xml:space="preserve">8.5. Constatada a regularidade dos procedimentos, </w:t>
      </w:r>
      <w:proofErr w:type="gramStart"/>
      <w:r w:rsidRPr="00B85DAA">
        <w:rPr>
          <w:rFonts w:ascii="Arial" w:hAnsi="Arial" w:cs="Arial"/>
        </w:rPr>
        <w:t>liberar</w:t>
      </w:r>
      <w:proofErr w:type="gramEnd"/>
      <w:r w:rsidRPr="00B85DAA">
        <w:rPr>
          <w:rFonts w:ascii="Arial" w:hAnsi="Arial" w:cs="Arial"/>
        </w:rPr>
        <w:t xml:space="preserve"> o pagamento pela prestação dos serviços.</w:t>
      </w:r>
    </w:p>
    <w:p w:rsidR="00B85DAA" w:rsidRPr="00B85DAA" w:rsidRDefault="00B85DAA" w:rsidP="00B85DAA">
      <w:pPr>
        <w:spacing w:line="360" w:lineRule="auto"/>
        <w:jc w:val="both"/>
        <w:rPr>
          <w:rFonts w:ascii="Arial" w:hAnsi="Arial" w:cs="Arial"/>
        </w:rPr>
      </w:pPr>
    </w:p>
    <w:p w:rsidR="00B85DAA" w:rsidRPr="00B85DAA" w:rsidRDefault="00B85DAA" w:rsidP="00B85DAA">
      <w:pPr>
        <w:numPr>
          <w:ilvl w:val="0"/>
          <w:numId w:val="1"/>
        </w:numPr>
        <w:tabs>
          <w:tab w:val="num" w:pos="720"/>
        </w:tabs>
        <w:suppressAutoHyphens/>
        <w:spacing w:line="360" w:lineRule="auto"/>
        <w:ind w:right="-284" w:hanging="11"/>
        <w:jc w:val="both"/>
        <w:rPr>
          <w:rFonts w:ascii="Arial" w:hAnsi="Arial" w:cs="Arial"/>
          <w:b/>
        </w:rPr>
      </w:pPr>
      <w:r w:rsidRPr="00B85DAA">
        <w:rPr>
          <w:rFonts w:ascii="Arial" w:hAnsi="Arial" w:cs="Arial"/>
          <w:b/>
        </w:rPr>
        <w:t>DAS OBRIGAÇÕES DA CONTRATADA</w:t>
      </w:r>
    </w:p>
    <w:p w:rsidR="00B85DAA" w:rsidRPr="00B85DAA" w:rsidRDefault="00B85DAA" w:rsidP="00B85DAA">
      <w:pPr>
        <w:jc w:val="both"/>
        <w:rPr>
          <w:rFonts w:ascii="Arial" w:hAnsi="Arial" w:cs="Arial"/>
        </w:rPr>
      </w:pPr>
    </w:p>
    <w:p w:rsidR="00B85DAA" w:rsidRPr="00B85DAA" w:rsidRDefault="00B85DAA" w:rsidP="00B85DAA">
      <w:pPr>
        <w:jc w:val="both"/>
        <w:rPr>
          <w:rFonts w:ascii="Arial" w:hAnsi="Arial" w:cs="Arial"/>
        </w:rPr>
      </w:pPr>
      <w:r w:rsidRPr="00B85DAA">
        <w:rPr>
          <w:rFonts w:ascii="Arial" w:hAnsi="Arial" w:cs="Arial"/>
        </w:rPr>
        <w:t xml:space="preserve">9.1. Responsabilizar-se integralmente pela execução dos serviços contratados, bem como pelo fornecimento de materiais, nos termos do edital e da legislação vigente; </w:t>
      </w:r>
    </w:p>
    <w:p w:rsidR="00B85DAA" w:rsidRPr="00B85DAA" w:rsidRDefault="00B85DAA" w:rsidP="00B85DAA">
      <w:pPr>
        <w:jc w:val="both"/>
        <w:rPr>
          <w:rFonts w:ascii="Arial" w:hAnsi="Arial" w:cs="Arial"/>
        </w:rPr>
      </w:pPr>
    </w:p>
    <w:p w:rsidR="00B85DAA" w:rsidRPr="00B85DAA" w:rsidRDefault="00B85DAA" w:rsidP="00B85DAA">
      <w:pPr>
        <w:jc w:val="both"/>
        <w:rPr>
          <w:rFonts w:ascii="Arial" w:hAnsi="Arial" w:cs="Arial"/>
        </w:rPr>
      </w:pPr>
      <w:r w:rsidRPr="00B85DAA">
        <w:rPr>
          <w:rFonts w:ascii="Arial" w:hAnsi="Arial" w:cs="Arial"/>
        </w:rPr>
        <w:t xml:space="preserve">9.1.1. Os estudos e projetos a serem elaborados deverão obedecer às normas aplicáveis, em especial, o seguinte: </w:t>
      </w:r>
    </w:p>
    <w:p w:rsidR="00B85DAA" w:rsidRPr="00B85DAA" w:rsidRDefault="00B85DAA" w:rsidP="00B85DAA">
      <w:pPr>
        <w:jc w:val="both"/>
        <w:rPr>
          <w:rFonts w:ascii="Arial" w:hAnsi="Arial" w:cs="Arial"/>
        </w:rPr>
      </w:pPr>
      <w:r w:rsidRPr="00B85DAA">
        <w:rPr>
          <w:rFonts w:ascii="Arial" w:hAnsi="Arial" w:cs="Arial"/>
        </w:rPr>
        <w:t xml:space="preserve">a) as normas e regras do </w:t>
      </w:r>
      <w:r w:rsidRPr="00B85DAA">
        <w:rPr>
          <w:rFonts w:ascii="Arial" w:hAnsi="Arial" w:cs="Arial"/>
          <w:color w:val="202124"/>
        </w:rPr>
        <w:t xml:space="preserve">Instituto Brasileiro de Avaliação e Perícias de Engenharia de São Paulo - </w:t>
      </w:r>
      <w:r w:rsidRPr="00B85DAA">
        <w:rPr>
          <w:rFonts w:ascii="Arial" w:hAnsi="Arial" w:cs="Arial"/>
          <w:b/>
          <w:bCs/>
          <w:color w:val="202124"/>
        </w:rPr>
        <w:t>IBAPE</w:t>
      </w:r>
      <w:r w:rsidRPr="00B85DAA">
        <w:rPr>
          <w:rFonts w:ascii="Arial" w:hAnsi="Arial" w:cs="Arial"/>
          <w:color w:val="202124"/>
        </w:rPr>
        <w:t>/SP</w:t>
      </w:r>
      <w:r w:rsidRPr="00B85DAA">
        <w:rPr>
          <w:rFonts w:ascii="Arial" w:hAnsi="Arial" w:cs="Arial"/>
        </w:rPr>
        <w:t>;</w:t>
      </w:r>
    </w:p>
    <w:p w:rsidR="00B85DAA" w:rsidRPr="00B85DAA" w:rsidRDefault="00B85DAA" w:rsidP="00B85DAA">
      <w:pPr>
        <w:jc w:val="both"/>
        <w:rPr>
          <w:rFonts w:ascii="Arial" w:hAnsi="Arial" w:cs="Arial"/>
        </w:rPr>
      </w:pPr>
      <w:r w:rsidRPr="00B85DAA">
        <w:rPr>
          <w:rFonts w:ascii="Arial" w:hAnsi="Arial" w:cs="Arial"/>
        </w:rPr>
        <w:t>b) normas da ABNT – Associação Brasileira de Normas Técnicas;</w:t>
      </w:r>
    </w:p>
    <w:p w:rsidR="00B85DAA" w:rsidRPr="00B85DAA" w:rsidRDefault="00B85DAA" w:rsidP="00B85DAA">
      <w:pPr>
        <w:jc w:val="both"/>
        <w:rPr>
          <w:rFonts w:ascii="Arial" w:hAnsi="Arial" w:cs="Arial"/>
        </w:rPr>
      </w:pPr>
      <w:r w:rsidRPr="00B85DAA">
        <w:rPr>
          <w:rFonts w:ascii="Arial" w:hAnsi="Arial" w:cs="Arial"/>
        </w:rPr>
        <w:t>c) leis, decretos, regulamentos e demais disposições legais expedidas no âmbito federal, estadual e municipal.</w:t>
      </w:r>
    </w:p>
    <w:p w:rsidR="00B85DAA" w:rsidRPr="00B85DAA" w:rsidRDefault="00B85DAA" w:rsidP="00B85DAA">
      <w:pPr>
        <w:jc w:val="both"/>
        <w:rPr>
          <w:rFonts w:ascii="Arial" w:hAnsi="Arial" w:cs="Arial"/>
        </w:rPr>
      </w:pPr>
      <w:r w:rsidRPr="00B85DAA">
        <w:rPr>
          <w:rFonts w:ascii="Arial" w:hAnsi="Arial" w:cs="Arial"/>
        </w:rPr>
        <w:t>9.1.2. A CONTRATADA deverá executar integralmente todas as avaliações dos imóveis destinados à desapropriação, por meio de decretos de utilidade pública;</w:t>
      </w:r>
    </w:p>
    <w:p w:rsidR="00B85DAA" w:rsidRPr="00B85DAA" w:rsidRDefault="00B85DAA" w:rsidP="00B85DAA">
      <w:pPr>
        <w:jc w:val="both"/>
        <w:rPr>
          <w:rFonts w:ascii="Arial" w:hAnsi="Arial" w:cs="Arial"/>
        </w:rPr>
      </w:pPr>
      <w:r w:rsidRPr="00B85DAA">
        <w:rPr>
          <w:rFonts w:ascii="Arial" w:hAnsi="Arial" w:cs="Arial"/>
        </w:rPr>
        <w:t xml:space="preserve">9.2. Observar as boas práticas, técnica e ambientalmente recomendadas quando da realização dos serviços que são de sua inteira responsabilidade, respondendo em seu próprio nome perante os órgãos fiscalizadores; </w:t>
      </w:r>
    </w:p>
    <w:p w:rsidR="00B85DAA" w:rsidRPr="00B85DAA" w:rsidRDefault="00B85DAA" w:rsidP="00B85DAA">
      <w:pPr>
        <w:jc w:val="both"/>
        <w:rPr>
          <w:rFonts w:ascii="Arial" w:hAnsi="Arial" w:cs="Arial"/>
        </w:rPr>
      </w:pPr>
      <w:r w:rsidRPr="00B85DAA">
        <w:rPr>
          <w:rFonts w:ascii="Arial" w:hAnsi="Arial" w:cs="Arial"/>
        </w:rPr>
        <w:t xml:space="preserve">9.3. Designar, por escrito, no ato do recebimento da Ordem de Serviço, preposto que tenha poder para resolução de possíveis ocorrências durante a execução deste contrato, informando, pelo menos, o nome, formação, </w:t>
      </w:r>
      <w:proofErr w:type="gramStart"/>
      <w:r w:rsidRPr="00B85DAA">
        <w:rPr>
          <w:rFonts w:ascii="Arial" w:hAnsi="Arial" w:cs="Arial"/>
        </w:rPr>
        <w:t>telefones comercial e celular</w:t>
      </w:r>
      <w:proofErr w:type="gramEnd"/>
      <w:r w:rsidRPr="00B85DAA">
        <w:rPr>
          <w:rFonts w:ascii="Arial" w:hAnsi="Arial" w:cs="Arial"/>
        </w:rPr>
        <w:t xml:space="preserve">, e e-mail do mesmo; </w:t>
      </w:r>
    </w:p>
    <w:p w:rsidR="00B85DAA" w:rsidRPr="00B85DAA" w:rsidRDefault="00B85DAA" w:rsidP="00B85DAA">
      <w:pPr>
        <w:jc w:val="both"/>
        <w:rPr>
          <w:rFonts w:ascii="Arial" w:hAnsi="Arial" w:cs="Arial"/>
        </w:rPr>
      </w:pPr>
      <w:r w:rsidRPr="00B85DAA">
        <w:rPr>
          <w:rFonts w:ascii="Arial" w:hAnsi="Arial" w:cs="Arial"/>
        </w:rPr>
        <w:t xml:space="preserve">9.4. Responsabilizar-se pelos encargos trabalhistas, previdenciários, fiscais, comerciais e outros resultantes da execução deste contrato; </w:t>
      </w:r>
    </w:p>
    <w:p w:rsidR="00B85DAA" w:rsidRPr="00B85DAA" w:rsidRDefault="00B85DAA" w:rsidP="00B85DAA">
      <w:pPr>
        <w:jc w:val="both"/>
        <w:rPr>
          <w:rFonts w:ascii="Arial" w:hAnsi="Arial" w:cs="Arial"/>
        </w:rPr>
      </w:pPr>
      <w:r w:rsidRPr="00B85DAA">
        <w:rPr>
          <w:rFonts w:ascii="Arial" w:hAnsi="Arial" w:cs="Arial"/>
        </w:rPr>
        <w:t xml:space="preserve">9.4.1. A inadimplência da CONTRATADA com referência aos encargos não transfere ao CONTRATANTE a responsabilidade de seu pagamento, nem poderá onerar o objeto deste contrato; </w:t>
      </w:r>
    </w:p>
    <w:p w:rsidR="00B85DAA" w:rsidRPr="00B85DAA" w:rsidRDefault="00B85DAA" w:rsidP="00B85DAA">
      <w:pPr>
        <w:jc w:val="both"/>
        <w:rPr>
          <w:rFonts w:ascii="Arial" w:hAnsi="Arial" w:cs="Arial"/>
        </w:rPr>
      </w:pPr>
      <w:r w:rsidRPr="00B85DAA">
        <w:rPr>
          <w:rFonts w:ascii="Arial" w:hAnsi="Arial" w:cs="Arial"/>
        </w:rPr>
        <w:t xml:space="preserve">9.5. Manter, durante toda a execução deste contrato, todas as condições exigidas para a habilitação; e </w:t>
      </w:r>
    </w:p>
    <w:p w:rsidR="00B85DAA" w:rsidRPr="00B85DAA" w:rsidRDefault="00B85DAA" w:rsidP="00B85DAA">
      <w:pPr>
        <w:jc w:val="both"/>
        <w:rPr>
          <w:rFonts w:ascii="Arial" w:hAnsi="Arial" w:cs="Arial"/>
        </w:rPr>
      </w:pPr>
      <w:r w:rsidRPr="00B85DAA">
        <w:rPr>
          <w:rFonts w:ascii="Arial" w:hAnsi="Arial" w:cs="Arial"/>
        </w:rPr>
        <w:t>9.5.1. Apresentar à Secretaria Municipal de Obras e Planejamento, no prazo máximo de 15 (quinze) dias corridos contados da assinatura do contrato, o seguinte:</w:t>
      </w:r>
    </w:p>
    <w:p w:rsidR="00B85DAA" w:rsidRPr="00B85DAA" w:rsidRDefault="00B85DAA" w:rsidP="00B85DAA">
      <w:pPr>
        <w:jc w:val="both"/>
        <w:rPr>
          <w:rFonts w:ascii="Arial" w:hAnsi="Arial" w:cs="Arial"/>
        </w:rPr>
      </w:pPr>
      <w:r w:rsidRPr="00B85DAA">
        <w:rPr>
          <w:rFonts w:ascii="Arial" w:hAnsi="Arial" w:cs="Arial"/>
        </w:rPr>
        <w:t xml:space="preserve">a) ART – Anotação de Responsabilidade Técnica e/ou RRT - Registro de Responsabilidade Técnica, com base no valor total do contrato e depois sendo emitido idêntico documento para cada laudo de avaliação, com área em </w:t>
      </w:r>
      <w:proofErr w:type="spellStart"/>
      <w:r w:rsidRPr="00B85DAA">
        <w:rPr>
          <w:rFonts w:ascii="Arial" w:hAnsi="Arial" w:cs="Arial"/>
        </w:rPr>
        <w:t>m²</w:t>
      </w:r>
      <w:proofErr w:type="spellEnd"/>
      <w:r w:rsidRPr="00B85DAA">
        <w:rPr>
          <w:rFonts w:ascii="Arial" w:hAnsi="Arial" w:cs="Arial"/>
        </w:rPr>
        <w:t>, valor do laudo e respectivo proprietário.</w:t>
      </w:r>
    </w:p>
    <w:p w:rsidR="00B85DAA" w:rsidRPr="00B85DAA" w:rsidRDefault="00B85DAA" w:rsidP="00B85DAA">
      <w:pPr>
        <w:jc w:val="both"/>
        <w:rPr>
          <w:rFonts w:ascii="Arial" w:hAnsi="Arial" w:cs="Arial"/>
        </w:rPr>
      </w:pPr>
      <w:r w:rsidRPr="00B85DAA">
        <w:rPr>
          <w:rFonts w:ascii="Arial" w:hAnsi="Arial" w:cs="Arial"/>
        </w:rPr>
        <w:t xml:space="preserve">9.6. Demonstrar no trabalho técnico fotos das áreas com Serviços de </w:t>
      </w:r>
      <w:proofErr w:type="spellStart"/>
      <w:r w:rsidRPr="00B85DAA">
        <w:rPr>
          <w:rFonts w:ascii="Arial" w:hAnsi="Arial" w:cs="Arial"/>
        </w:rPr>
        <w:t>Drone</w:t>
      </w:r>
      <w:proofErr w:type="spellEnd"/>
      <w:r w:rsidRPr="00B85DAA">
        <w:rPr>
          <w:rFonts w:ascii="Arial" w:hAnsi="Arial" w:cs="Arial"/>
        </w:rPr>
        <w:t>.</w:t>
      </w:r>
    </w:p>
    <w:p w:rsidR="00B85DAA" w:rsidRPr="00B85DAA" w:rsidRDefault="00B85DAA" w:rsidP="00B85DAA">
      <w:pPr>
        <w:jc w:val="both"/>
        <w:rPr>
          <w:rFonts w:ascii="Arial" w:hAnsi="Arial" w:cs="Arial"/>
        </w:rPr>
      </w:pPr>
      <w:r w:rsidRPr="00B85DAA">
        <w:rPr>
          <w:rFonts w:ascii="Arial" w:hAnsi="Arial" w:cs="Arial"/>
        </w:rPr>
        <w:lastRenderedPageBreak/>
        <w:t>9.7. Descrever nos laudos a caracterização de cada gleba, homogeneização de valores médios de alqueires na região.</w:t>
      </w:r>
    </w:p>
    <w:p w:rsidR="00B85DAA" w:rsidRPr="00B85DAA" w:rsidRDefault="00B85DAA" w:rsidP="00B85DAA">
      <w:pPr>
        <w:jc w:val="both"/>
        <w:rPr>
          <w:rFonts w:ascii="Arial" w:hAnsi="Arial" w:cs="Arial"/>
        </w:rPr>
      </w:pPr>
      <w:r w:rsidRPr="00B85DAA">
        <w:rPr>
          <w:rFonts w:ascii="Arial" w:hAnsi="Arial" w:cs="Arial"/>
        </w:rPr>
        <w:t>9.8 – descrever qual o processo matemático de avaliação a ser usado.</w:t>
      </w:r>
    </w:p>
    <w:p w:rsidR="00B85DAA" w:rsidRPr="00B85DAA" w:rsidRDefault="00B85DAA" w:rsidP="00B85DAA">
      <w:pPr>
        <w:pStyle w:val="PargrafodaLista"/>
        <w:ind w:left="0"/>
        <w:jc w:val="both"/>
        <w:rPr>
          <w:rFonts w:ascii="Arial" w:hAnsi="Arial" w:cs="Arial"/>
        </w:rPr>
      </w:pPr>
    </w:p>
    <w:p w:rsidR="00B85DAA" w:rsidRPr="00B85DAA" w:rsidRDefault="00B85DAA" w:rsidP="00B85DAA">
      <w:pPr>
        <w:numPr>
          <w:ilvl w:val="0"/>
          <w:numId w:val="1"/>
        </w:numPr>
        <w:tabs>
          <w:tab w:val="num" w:pos="720"/>
        </w:tabs>
        <w:suppressAutoHyphens/>
        <w:spacing w:line="360" w:lineRule="auto"/>
        <w:ind w:hanging="11"/>
        <w:jc w:val="both"/>
        <w:rPr>
          <w:rFonts w:ascii="Arial" w:hAnsi="Arial" w:cs="Arial"/>
          <w:b/>
        </w:rPr>
      </w:pPr>
      <w:r w:rsidRPr="00B85DAA">
        <w:rPr>
          <w:rFonts w:ascii="Arial" w:hAnsi="Arial" w:cs="Arial"/>
          <w:b/>
        </w:rPr>
        <w:t>DA DOCUMENTAÇÃO TÉCNICA</w:t>
      </w:r>
      <w:r w:rsidRPr="00B85DAA">
        <w:rPr>
          <w:rFonts w:ascii="Arial" w:hAnsi="Arial" w:cs="Arial"/>
          <w:b/>
          <w:caps/>
        </w:rPr>
        <w:t>/Qualificação Técnica</w:t>
      </w:r>
    </w:p>
    <w:p w:rsidR="00B85DAA" w:rsidRPr="00B85DAA" w:rsidRDefault="00B85DAA" w:rsidP="00B85DAA">
      <w:pPr>
        <w:jc w:val="both"/>
        <w:rPr>
          <w:rFonts w:ascii="Arial" w:hAnsi="Arial" w:cs="Arial"/>
          <w:b/>
        </w:rPr>
      </w:pPr>
    </w:p>
    <w:p w:rsidR="00B85DAA" w:rsidRPr="00B85DAA" w:rsidRDefault="00B85DAA" w:rsidP="00B85DAA">
      <w:pPr>
        <w:jc w:val="both"/>
        <w:rPr>
          <w:rFonts w:ascii="Arial" w:hAnsi="Arial" w:cs="Arial"/>
          <w:b/>
        </w:rPr>
      </w:pPr>
      <w:r w:rsidRPr="00B85DAA">
        <w:rPr>
          <w:rFonts w:ascii="Arial" w:hAnsi="Arial" w:cs="Arial"/>
          <w:b/>
        </w:rPr>
        <w:t>10.1. Qualificação Operacional (da Licitante)</w:t>
      </w:r>
    </w:p>
    <w:p w:rsidR="00B85DAA" w:rsidRPr="00B85DAA" w:rsidRDefault="00B85DAA" w:rsidP="00B85DAA">
      <w:pPr>
        <w:jc w:val="both"/>
        <w:rPr>
          <w:rFonts w:ascii="Arial" w:hAnsi="Arial" w:cs="Arial"/>
        </w:rPr>
      </w:pPr>
      <w:r w:rsidRPr="00B85DAA">
        <w:rPr>
          <w:rFonts w:ascii="Arial" w:hAnsi="Arial" w:cs="Arial"/>
        </w:rPr>
        <w:t xml:space="preserve">10.1.1. Certidão atualizada de registro de Pessoa Jurídica e do(s) </w:t>
      </w:r>
      <w:proofErr w:type="gramStart"/>
      <w:r w:rsidRPr="00B85DAA">
        <w:rPr>
          <w:rFonts w:ascii="Arial" w:hAnsi="Arial" w:cs="Arial"/>
        </w:rPr>
        <w:t>Responsável(</w:t>
      </w:r>
      <w:proofErr w:type="gramEnd"/>
      <w:r w:rsidRPr="00B85DAA">
        <w:rPr>
          <w:rFonts w:ascii="Arial" w:hAnsi="Arial" w:cs="Arial"/>
        </w:rPr>
        <w:t xml:space="preserve">is) Técnico(s), expedida pelo Conselho Regional de Engenharia e Agronomia, “CREA”, em sua plena validade. </w:t>
      </w:r>
    </w:p>
    <w:p w:rsidR="00B85DAA" w:rsidRDefault="00B85DAA" w:rsidP="00B85DAA">
      <w:pPr>
        <w:jc w:val="both"/>
        <w:rPr>
          <w:rFonts w:ascii="Arial" w:hAnsi="Arial" w:cs="Arial"/>
        </w:rPr>
      </w:pPr>
      <w:r w:rsidRPr="00B85DAA">
        <w:rPr>
          <w:rFonts w:ascii="Arial" w:hAnsi="Arial" w:cs="Arial"/>
        </w:rPr>
        <w:t>10.1.2. Comprovação de aptidão de desempenho técnico operacional pela LICITANTE de atestado(s) de execução de serviços, fornecido(s) por pessoa jurídica de direito público ou privado, acompanhado da respectiva Certidão de Acervo Técnico (CAT), devidamente registrado na entidade profissional competente – CREA - Conselho Regional de Engenharia e Agronomia e/ou CAU - Conselho de Arquitetura e Urbanismo, que contenham os serviços e as quantidades abaixo especificadas:</w:t>
      </w:r>
    </w:p>
    <w:p w:rsidR="00B85DAA" w:rsidRPr="00B85DAA" w:rsidRDefault="00B85DAA" w:rsidP="00B85DAA">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
        <w:gridCol w:w="6132"/>
        <w:gridCol w:w="2013"/>
      </w:tblGrid>
      <w:tr w:rsidR="00B85DAA" w:rsidRPr="00B85DAA" w:rsidTr="00DE7621">
        <w:trPr>
          <w:jc w:val="center"/>
        </w:trPr>
        <w:tc>
          <w:tcPr>
            <w:tcW w:w="988" w:type="dxa"/>
            <w:shd w:val="clear" w:color="auto" w:fill="auto"/>
            <w:vAlign w:val="center"/>
          </w:tcPr>
          <w:p w:rsidR="00B85DAA" w:rsidRPr="00B85DAA" w:rsidRDefault="00B85DAA" w:rsidP="00DE7621">
            <w:pPr>
              <w:jc w:val="center"/>
              <w:rPr>
                <w:rFonts w:ascii="Arial" w:hAnsi="Arial" w:cs="Arial"/>
                <w:b/>
              </w:rPr>
            </w:pPr>
            <w:r w:rsidRPr="00B85DAA">
              <w:rPr>
                <w:rFonts w:ascii="Arial" w:hAnsi="Arial" w:cs="Arial"/>
                <w:b/>
              </w:rPr>
              <w:t>ITEM</w:t>
            </w:r>
          </w:p>
        </w:tc>
        <w:tc>
          <w:tcPr>
            <w:tcW w:w="6132" w:type="dxa"/>
            <w:shd w:val="clear" w:color="auto" w:fill="auto"/>
            <w:vAlign w:val="center"/>
          </w:tcPr>
          <w:p w:rsidR="00B85DAA" w:rsidRPr="00B85DAA" w:rsidRDefault="00B85DAA" w:rsidP="00DE7621">
            <w:pPr>
              <w:jc w:val="center"/>
              <w:rPr>
                <w:rFonts w:ascii="Arial" w:hAnsi="Arial" w:cs="Arial"/>
                <w:b/>
              </w:rPr>
            </w:pPr>
            <w:r w:rsidRPr="00B85DAA">
              <w:rPr>
                <w:rFonts w:ascii="Arial" w:hAnsi="Arial" w:cs="Arial"/>
                <w:b/>
              </w:rPr>
              <w:t>SERVIÇO REQUERIDO</w:t>
            </w:r>
          </w:p>
        </w:tc>
        <w:tc>
          <w:tcPr>
            <w:tcW w:w="2013" w:type="dxa"/>
            <w:shd w:val="clear" w:color="auto" w:fill="auto"/>
            <w:vAlign w:val="center"/>
          </w:tcPr>
          <w:p w:rsidR="00B85DAA" w:rsidRPr="00B85DAA" w:rsidRDefault="00B85DAA" w:rsidP="00DE7621">
            <w:pPr>
              <w:jc w:val="center"/>
              <w:rPr>
                <w:rFonts w:ascii="Arial" w:hAnsi="Arial" w:cs="Arial"/>
                <w:b/>
              </w:rPr>
            </w:pPr>
            <w:r w:rsidRPr="00B85DAA">
              <w:rPr>
                <w:rFonts w:ascii="Arial" w:hAnsi="Arial" w:cs="Arial"/>
                <w:b/>
              </w:rPr>
              <w:t>QUANT. MÍNIMA</w:t>
            </w:r>
          </w:p>
        </w:tc>
      </w:tr>
      <w:tr w:rsidR="00B85DAA" w:rsidRPr="00B85DAA" w:rsidTr="00DE7621">
        <w:trPr>
          <w:jc w:val="center"/>
        </w:trPr>
        <w:tc>
          <w:tcPr>
            <w:tcW w:w="988" w:type="dxa"/>
            <w:shd w:val="clear" w:color="auto" w:fill="auto"/>
            <w:vAlign w:val="center"/>
          </w:tcPr>
          <w:p w:rsidR="00B85DAA" w:rsidRPr="00B85DAA" w:rsidRDefault="00B85DAA" w:rsidP="00DE7621">
            <w:pPr>
              <w:jc w:val="center"/>
              <w:rPr>
                <w:rFonts w:ascii="Arial" w:hAnsi="Arial" w:cs="Arial"/>
              </w:rPr>
            </w:pPr>
            <w:proofErr w:type="gramStart"/>
            <w:r w:rsidRPr="00B85DAA">
              <w:rPr>
                <w:rFonts w:ascii="Arial" w:hAnsi="Arial" w:cs="Arial"/>
              </w:rPr>
              <w:t>1</w:t>
            </w:r>
            <w:proofErr w:type="gramEnd"/>
          </w:p>
        </w:tc>
        <w:tc>
          <w:tcPr>
            <w:tcW w:w="6132" w:type="dxa"/>
            <w:shd w:val="clear" w:color="auto" w:fill="auto"/>
            <w:vAlign w:val="center"/>
          </w:tcPr>
          <w:p w:rsidR="00B85DAA" w:rsidRPr="00B85DAA" w:rsidRDefault="00B85DAA" w:rsidP="00DE7621">
            <w:pPr>
              <w:jc w:val="both"/>
              <w:rPr>
                <w:rFonts w:ascii="Arial" w:hAnsi="Arial" w:cs="Arial"/>
              </w:rPr>
            </w:pPr>
            <w:r w:rsidRPr="00B85DAA">
              <w:rPr>
                <w:rFonts w:ascii="Arial" w:hAnsi="Arial" w:cs="Arial"/>
              </w:rPr>
              <w:t xml:space="preserve">Laudo de Avaliação </w:t>
            </w:r>
            <w:proofErr w:type="spellStart"/>
            <w:r w:rsidRPr="00B85DAA">
              <w:rPr>
                <w:rFonts w:ascii="Arial" w:hAnsi="Arial" w:cs="Arial"/>
              </w:rPr>
              <w:t>acervado</w:t>
            </w:r>
            <w:proofErr w:type="spellEnd"/>
            <w:r w:rsidRPr="00B85DAA">
              <w:rPr>
                <w:rFonts w:ascii="Arial" w:hAnsi="Arial" w:cs="Arial"/>
              </w:rPr>
              <w:t xml:space="preserve"> pelo CREASP.</w:t>
            </w:r>
          </w:p>
        </w:tc>
        <w:tc>
          <w:tcPr>
            <w:tcW w:w="2013" w:type="dxa"/>
            <w:shd w:val="clear" w:color="auto" w:fill="auto"/>
            <w:vAlign w:val="center"/>
          </w:tcPr>
          <w:p w:rsidR="00B85DAA" w:rsidRPr="00B85DAA" w:rsidRDefault="00B85DAA" w:rsidP="00DE7621">
            <w:pPr>
              <w:jc w:val="center"/>
              <w:rPr>
                <w:rFonts w:ascii="Arial" w:hAnsi="Arial" w:cs="Arial"/>
              </w:rPr>
            </w:pPr>
            <w:r w:rsidRPr="00B85DAA">
              <w:rPr>
                <w:rFonts w:ascii="Arial" w:hAnsi="Arial" w:cs="Arial"/>
              </w:rPr>
              <w:t>10 imóveis – podendo ser um acervo ou vários</w:t>
            </w:r>
          </w:p>
        </w:tc>
      </w:tr>
    </w:tbl>
    <w:p w:rsidR="00B85DAA" w:rsidRPr="00B85DAA" w:rsidRDefault="00B85DAA" w:rsidP="00B85DAA">
      <w:pPr>
        <w:jc w:val="both"/>
        <w:rPr>
          <w:rFonts w:ascii="Arial" w:hAnsi="Arial" w:cs="Arial"/>
        </w:rPr>
      </w:pPr>
    </w:p>
    <w:p w:rsidR="00B85DAA" w:rsidRPr="00B85DAA" w:rsidRDefault="00B85DAA" w:rsidP="00B85DAA">
      <w:pPr>
        <w:jc w:val="both"/>
        <w:rPr>
          <w:rFonts w:ascii="Arial" w:hAnsi="Arial" w:cs="Arial"/>
        </w:rPr>
      </w:pPr>
      <w:r w:rsidRPr="00B85DAA">
        <w:rPr>
          <w:rFonts w:ascii="Arial" w:hAnsi="Arial" w:cs="Arial"/>
        </w:rPr>
        <w:t>10.1.2.1. Para comprovação da capacidade técnico operacional da LICITANTE o atestado deve ser emitido em nome da empresa licitante, e a Certidão de Acervo Técnico “CAT” deverá estar em nome de profissional Responsável Técnico pertencente ao quadro técnico da licitante.</w:t>
      </w:r>
    </w:p>
    <w:p w:rsidR="00B85DAA" w:rsidRPr="00B85DAA" w:rsidRDefault="00B85DAA" w:rsidP="00B85DAA">
      <w:pPr>
        <w:jc w:val="both"/>
        <w:rPr>
          <w:rFonts w:ascii="Arial" w:hAnsi="Arial" w:cs="Arial"/>
        </w:rPr>
      </w:pPr>
      <w:r w:rsidRPr="00B85DAA">
        <w:rPr>
          <w:rFonts w:ascii="Arial" w:hAnsi="Arial" w:cs="Arial"/>
        </w:rPr>
        <w:t>10.1.2.2. Não serão aceitas situações implícitas, ou seja, a redação do atestado deverá ser explícita quanto à elaboração de qualquer atividade exigida.</w:t>
      </w:r>
    </w:p>
    <w:p w:rsidR="00B85DAA" w:rsidRPr="00B85DAA" w:rsidRDefault="00B85DAA" w:rsidP="00B85DAA">
      <w:pPr>
        <w:spacing w:line="360" w:lineRule="auto"/>
        <w:jc w:val="both"/>
        <w:rPr>
          <w:rFonts w:ascii="Arial" w:hAnsi="Arial" w:cs="Arial"/>
        </w:rPr>
      </w:pPr>
    </w:p>
    <w:p w:rsidR="00B85DAA" w:rsidRPr="00B85DAA" w:rsidRDefault="00B85DAA" w:rsidP="00B85DAA">
      <w:pPr>
        <w:pStyle w:val="PargrafodaLista"/>
        <w:numPr>
          <w:ilvl w:val="0"/>
          <w:numId w:val="1"/>
        </w:numPr>
        <w:tabs>
          <w:tab w:val="num" w:pos="720"/>
        </w:tabs>
        <w:suppressAutoHyphens/>
        <w:spacing w:line="360" w:lineRule="auto"/>
        <w:ind w:left="0" w:hanging="11"/>
        <w:contextualSpacing w:val="0"/>
        <w:jc w:val="both"/>
        <w:rPr>
          <w:rFonts w:ascii="Arial" w:hAnsi="Arial" w:cs="Arial"/>
          <w:b/>
        </w:rPr>
      </w:pPr>
      <w:r w:rsidRPr="00B85DAA">
        <w:rPr>
          <w:rFonts w:ascii="Arial" w:hAnsi="Arial" w:cs="Arial"/>
          <w:b/>
        </w:rPr>
        <w:t>DA VISITA TÉCNICA</w:t>
      </w:r>
    </w:p>
    <w:p w:rsidR="00B85DAA" w:rsidRPr="00B85DAA" w:rsidRDefault="00B85DAA" w:rsidP="00B85DAA">
      <w:pPr>
        <w:jc w:val="both"/>
        <w:rPr>
          <w:rFonts w:ascii="Arial" w:hAnsi="Arial" w:cs="Arial"/>
        </w:rPr>
      </w:pPr>
      <w:r w:rsidRPr="00B85DAA">
        <w:rPr>
          <w:rFonts w:ascii="Arial" w:hAnsi="Arial" w:cs="Arial"/>
        </w:rPr>
        <w:t>11.1. As empresas interessadas em participar deste certame deverão inspecionar o local</w:t>
      </w:r>
      <w:r>
        <w:rPr>
          <w:rFonts w:ascii="Arial" w:hAnsi="Arial" w:cs="Arial"/>
        </w:rPr>
        <w:t xml:space="preserve"> </w:t>
      </w:r>
      <w:r w:rsidRPr="00B85DAA">
        <w:rPr>
          <w:rFonts w:ascii="Arial" w:hAnsi="Arial" w:cs="Arial"/>
        </w:rPr>
        <w:t xml:space="preserve">onde será </w:t>
      </w:r>
      <w:proofErr w:type="gramStart"/>
      <w:r w:rsidRPr="00B85DAA">
        <w:rPr>
          <w:rFonts w:ascii="Arial" w:hAnsi="Arial" w:cs="Arial"/>
        </w:rPr>
        <w:t>executada</w:t>
      </w:r>
      <w:proofErr w:type="gramEnd"/>
      <w:r w:rsidRPr="00B85DAA">
        <w:rPr>
          <w:rFonts w:ascii="Arial" w:hAnsi="Arial" w:cs="Arial"/>
        </w:rPr>
        <w:t xml:space="preserve"> o serviço, devendo providenciar o respectivo agendamento junto à</w:t>
      </w:r>
      <w:r>
        <w:rPr>
          <w:rFonts w:ascii="Arial" w:hAnsi="Arial" w:cs="Arial"/>
        </w:rPr>
        <w:t xml:space="preserve"> </w:t>
      </w:r>
      <w:r w:rsidRPr="00B85DAA">
        <w:rPr>
          <w:rFonts w:ascii="Arial" w:hAnsi="Arial" w:cs="Arial"/>
        </w:rPr>
        <w:t>Secretaria de Obras e Planejamento, através do telefone (19) 3556-9900 ramal 9975;</w:t>
      </w:r>
    </w:p>
    <w:p w:rsidR="00B85DAA" w:rsidRPr="00B85DAA" w:rsidRDefault="00B85DAA" w:rsidP="00B85DAA">
      <w:pPr>
        <w:jc w:val="both"/>
        <w:rPr>
          <w:rFonts w:ascii="Arial" w:hAnsi="Arial" w:cs="Arial"/>
        </w:rPr>
      </w:pPr>
      <w:r w:rsidRPr="00B85DAA">
        <w:rPr>
          <w:rFonts w:ascii="Arial" w:hAnsi="Arial" w:cs="Arial"/>
        </w:rPr>
        <w:t>11.2. A Visita Técnica é obrigatória e deverá ser requerida com antecedência, até a data estipulada no edital;</w:t>
      </w:r>
    </w:p>
    <w:p w:rsidR="00B85DAA" w:rsidRPr="00B85DAA" w:rsidRDefault="00B85DAA" w:rsidP="00B85DAA">
      <w:pPr>
        <w:jc w:val="both"/>
        <w:rPr>
          <w:rFonts w:ascii="Arial" w:hAnsi="Arial" w:cs="Arial"/>
        </w:rPr>
      </w:pPr>
      <w:r w:rsidRPr="00B85DAA">
        <w:rPr>
          <w:rFonts w:ascii="Arial" w:hAnsi="Arial" w:cs="Arial"/>
        </w:rPr>
        <w:t>11.3. A Visita Técnica será acompanhada por servidor designado pela Secretaria Municipal de Obras e Planejamento, o qual certificará a visita, expedindo o necessário Atestado de Visita Técnica;</w:t>
      </w:r>
    </w:p>
    <w:p w:rsidR="00B85DAA" w:rsidRPr="00B85DAA" w:rsidRDefault="00B85DAA" w:rsidP="00B85DAA">
      <w:pPr>
        <w:jc w:val="both"/>
        <w:rPr>
          <w:rFonts w:ascii="Arial" w:hAnsi="Arial" w:cs="Arial"/>
        </w:rPr>
      </w:pPr>
      <w:r w:rsidRPr="00B85DAA">
        <w:rPr>
          <w:rFonts w:ascii="Arial" w:hAnsi="Arial" w:cs="Arial"/>
        </w:rPr>
        <w:t>11.4. O Atestado da Visita Técnica, expedido pela Secretaria de Obras e Planejamento, deverá ser apresentado juntamente com a documentação de habilitação, no envelope nº 01, nos termos do art. 30, III, da Lei Federal nº 8.666/1993.</w:t>
      </w:r>
    </w:p>
    <w:p w:rsidR="00B85DAA" w:rsidRPr="00B85DAA" w:rsidRDefault="00B85DAA" w:rsidP="00B85DAA">
      <w:pPr>
        <w:pStyle w:val="PargrafodaLista"/>
        <w:numPr>
          <w:ilvl w:val="0"/>
          <w:numId w:val="1"/>
        </w:numPr>
        <w:tabs>
          <w:tab w:val="num" w:pos="720"/>
        </w:tabs>
        <w:suppressAutoHyphens/>
        <w:spacing w:line="360" w:lineRule="auto"/>
        <w:ind w:left="0" w:hanging="11"/>
        <w:contextualSpacing w:val="0"/>
        <w:jc w:val="both"/>
        <w:rPr>
          <w:rFonts w:ascii="Arial" w:hAnsi="Arial" w:cs="Arial"/>
          <w:b/>
        </w:rPr>
      </w:pPr>
      <w:r w:rsidRPr="00B85DAA">
        <w:rPr>
          <w:rFonts w:ascii="Arial" w:hAnsi="Arial" w:cs="Arial"/>
          <w:b/>
        </w:rPr>
        <w:t>CRITÉRIOS DE JULGAMENTO</w:t>
      </w:r>
    </w:p>
    <w:p w:rsidR="00B85DAA" w:rsidRPr="00B85DAA" w:rsidRDefault="00B85DAA" w:rsidP="00B85DAA">
      <w:pPr>
        <w:jc w:val="both"/>
        <w:rPr>
          <w:rFonts w:ascii="Arial" w:hAnsi="Arial" w:cs="Arial"/>
        </w:rPr>
      </w:pPr>
      <w:r w:rsidRPr="00B85DAA">
        <w:rPr>
          <w:rFonts w:ascii="Arial" w:hAnsi="Arial" w:cs="Arial"/>
        </w:rPr>
        <w:t>12.1.  A classificação das Propostas será determinada através do critério de MENOR PREÇO GLOBAL oferecido para a prestação dos serviços, à vista de que esta licitação é do tipo MENOR PREÇO;</w:t>
      </w:r>
    </w:p>
    <w:p w:rsidR="00B85DAA" w:rsidRPr="00B85DAA" w:rsidRDefault="00B85DAA" w:rsidP="00B85DAA">
      <w:pPr>
        <w:jc w:val="both"/>
        <w:rPr>
          <w:rFonts w:ascii="Arial" w:hAnsi="Arial" w:cs="Arial"/>
        </w:rPr>
      </w:pPr>
      <w:r w:rsidRPr="00B85DAA">
        <w:rPr>
          <w:rFonts w:ascii="Arial" w:hAnsi="Arial" w:cs="Arial"/>
        </w:rPr>
        <w:t>12.2. Abertos os Envelopes, não se admitirá alegações de erros ou enganos na cotação de preços bem como nas condições ofertadas;</w:t>
      </w:r>
    </w:p>
    <w:p w:rsidR="00B85DAA" w:rsidRPr="00B85DAA" w:rsidRDefault="00B85DAA" w:rsidP="00B85DAA">
      <w:pPr>
        <w:jc w:val="both"/>
        <w:rPr>
          <w:rFonts w:ascii="Arial" w:hAnsi="Arial" w:cs="Arial"/>
        </w:rPr>
      </w:pPr>
      <w:r w:rsidRPr="00B85DAA">
        <w:rPr>
          <w:rFonts w:ascii="Arial" w:hAnsi="Arial" w:cs="Arial"/>
        </w:rPr>
        <w:t>12.3. A COMPAJUL - Comissão Permanente de Julgamento de Licitações - observará ainda, o que dispõe o art. 44 da Lei Federal Nº 8.666/1993;</w:t>
      </w:r>
    </w:p>
    <w:p w:rsidR="00B85DAA" w:rsidRPr="00B85DAA" w:rsidRDefault="00B85DAA" w:rsidP="00B85DAA">
      <w:pPr>
        <w:jc w:val="both"/>
        <w:rPr>
          <w:rFonts w:ascii="Arial" w:hAnsi="Arial" w:cs="Arial"/>
        </w:rPr>
      </w:pPr>
      <w:r w:rsidRPr="00B85DAA">
        <w:rPr>
          <w:rFonts w:ascii="Arial" w:hAnsi="Arial" w:cs="Arial"/>
        </w:rPr>
        <w:t>12.4. A análise e a apreciação das propostas serão realizadas pela COMPAJUL, ficando-lhes facultado o direito de consultar técnicos, se necessário; e a Secretaria Municipal de Obras e Planejamento aprovará a planilha da proposta vencedora;</w:t>
      </w:r>
    </w:p>
    <w:p w:rsidR="00B85DAA" w:rsidRPr="00B85DAA" w:rsidRDefault="00B85DAA" w:rsidP="00B85DAA">
      <w:pPr>
        <w:jc w:val="both"/>
        <w:rPr>
          <w:rFonts w:ascii="Arial" w:hAnsi="Arial" w:cs="Arial"/>
        </w:rPr>
      </w:pPr>
      <w:r w:rsidRPr="00B85DAA">
        <w:rPr>
          <w:rFonts w:ascii="Arial" w:hAnsi="Arial" w:cs="Arial"/>
        </w:rPr>
        <w:t>12.5. O julgamento e adjudicação das propostas também serão feitos pela COMPAJUL e a homologação pelo Prefeito Municipal de Cordeirópolis;</w:t>
      </w:r>
    </w:p>
    <w:p w:rsidR="00B85DAA" w:rsidRPr="00B85DAA" w:rsidRDefault="00B85DAA" w:rsidP="00B85DAA">
      <w:pPr>
        <w:jc w:val="both"/>
        <w:rPr>
          <w:rFonts w:ascii="Arial" w:hAnsi="Arial" w:cs="Arial"/>
        </w:rPr>
      </w:pPr>
      <w:r w:rsidRPr="00B85DAA">
        <w:rPr>
          <w:rFonts w:ascii="Arial" w:hAnsi="Arial" w:cs="Arial"/>
        </w:rPr>
        <w:t>12.6. Serão desclassificadas as propostas:</w:t>
      </w:r>
    </w:p>
    <w:p w:rsidR="00B85DAA" w:rsidRPr="00B85DAA" w:rsidRDefault="00B85DAA" w:rsidP="00B85DAA">
      <w:pPr>
        <w:jc w:val="both"/>
        <w:rPr>
          <w:rFonts w:ascii="Arial" w:hAnsi="Arial" w:cs="Arial"/>
        </w:rPr>
      </w:pPr>
      <w:r w:rsidRPr="00B85DAA">
        <w:rPr>
          <w:rFonts w:ascii="Arial" w:hAnsi="Arial" w:cs="Arial"/>
        </w:rPr>
        <w:lastRenderedPageBreak/>
        <w:t xml:space="preserve">12.6.1. </w:t>
      </w:r>
      <w:proofErr w:type="gramStart"/>
      <w:r w:rsidRPr="00B85DAA">
        <w:rPr>
          <w:rFonts w:ascii="Arial" w:hAnsi="Arial" w:cs="Arial"/>
        </w:rPr>
        <w:t>que</w:t>
      </w:r>
      <w:proofErr w:type="gramEnd"/>
      <w:r w:rsidRPr="00B85DAA">
        <w:rPr>
          <w:rFonts w:ascii="Arial" w:hAnsi="Arial" w:cs="Arial"/>
        </w:rPr>
        <w:t xml:space="preserve"> não atendam às exigências do ato convocatório da licitação; </w:t>
      </w:r>
    </w:p>
    <w:p w:rsidR="00B85DAA" w:rsidRPr="00B85DAA" w:rsidRDefault="00B85DAA" w:rsidP="00B85DAA">
      <w:pPr>
        <w:jc w:val="both"/>
        <w:rPr>
          <w:rFonts w:ascii="Arial" w:hAnsi="Arial" w:cs="Arial"/>
        </w:rPr>
      </w:pPr>
      <w:r w:rsidRPr="00B85DAA">
        <w:rPr>
          <w:rFonts w:ascii="Arial" w:hAnsi="Arial" w:cs="Arial"/>
        </w:rPr>
        <w:t xml:space="preserve">12.6.2. </w:t>
      </w:r>
      <w:proofErr w:type="gramStart"/>
      <w:r w:rsidRPr="00B85DAA">
        <w:rPr>
          <w:rFonts w:ascii="Arial" w:hAnsi="Arial" w:cs="Arial"/>
        </w:rPr>
        <w:t>com</w:t>
      </w:r>
      <w:proofErr w:type="gramEnd"/>
      <w:r w:rsidRPr="00B85DAA">
        <w:rPr>
          <w:rFonts w:ascii="Arial" w:hAnsi="Arial" w:cs="Arial"/>
        </w:rPr>
        <w:t xml:space="preserve"> preços excessivos ou manifestamente </w:t>
      </w:r>
      <w:proofErr w:type="spellStart"/>
      <w:r w:rsidRPr="00B85DAA">
        <w:rPr>
          <w:rFonts w:ascii="Arial" w:hAnsi="Arial" w:cs="Arial"/>
        </w:rPr>
        <w:t>inexequíveis</w:t>
      </w:r>
      <w:proofErr w:type="spellEnd"/>
      <w:r w:rsidRPr="00B85DAA">
        <w:rPr>
          <w:rFonts w:ascii="Arial" w:hAnsi="Arial" w:cs="Arial"/>
        </w:rPr>
        <w:t>, nos termos do art. 48, II, §§1º e 2º, da Lei Federal nº 8.666/1993;</w:t>
      </w:r>
    </w:p>
    <w:p w:rsidR="00B85DAA" w:rsidRPr="00B85DAA" w:rsidRDefault="00B85DAA" w:rsidP="00B85DAA">
      <w:pPr>
        <w:jc w:val="both"/>
        <w:rPr>
          <w:rFonts w:ascii="Arial" w:hAnsi="Arial" w:cs="Arial"/>
        </w:rPr>
      </w:pPr>
      <w:r w:rsidRPr="00B85DAA">
        <w:rPr>
          <w:rFonts w:ascii="Arial" w:hAnsi="Arial" w:cs="Arial"/>
        </w:rPr>
        <w:t>12.7. Não se considerará qualquer oferta de vantagem não prevista no edital, nem preço ou vantagem baseada nas ofertas dos demais licitantes.</w:t>
      </w:r>
    </w:p>
    <w:p w:rsidR="00B85DAA" w:rsidRPr="00B85DAA" w:rsidRDefault="00B85DAA" w:rsidP="00B85DAA">
      <w:pPr>
        <w:numPr>
          <w:ilvl w:val="0"/>
          <w:numId w:val="1"/>
        </w:numPr>
        <w:tabs>
          <w:tab w:val="num" w:pos="720"/>
          <w:tab w:val="left" w:pos="993"/>
          <w:tab w:val="left" w:pos="1560"/>
        </w:tabs>
        <w:suppressAutoHyphens/>
        <w:spacing w:line="360" w:lineRule="auto"/>
        <w:ind w:hanging="11"/>
        <w:jc w:val="both"/>
        <w:rPr>
          <w:rFonts w:ascii="Arial" w:hAnsi="Arial" w:cs="Arial"/>
          <w:b/>
        </w:rPr>
      </w:pPr>
      <w:r w:rsidRPr="00B85DAA">
        <w:rPr>
          <w:rFonts w:ascii="Arial" w:hAnsi="Arial" w:cs="Arial"/>
          <w:b/>
        </w:rPr>
        <w:t>DAPROPOSTA</w:t>
      </w:r>
    </w:p>
    <w:p w:rsidR="00B85DAA" w:rsidRPr="00B85DAA" w:rsidRDefault="00B85DAA" w:rsidP="00B85DAA">
      <w:pPr>
        <w:tabs>
          <w:tab w:val="left" w:pos="993"/>
          <w:tab w:val="left" w:pos="1560"/>
        </w:tabs>
        <w:jc w:val="both"/>
        <w:rPr>
          <w:rFonts w:ascii="Arial" w:hAnsi="Arial" w:cs="Arial"/>
        </w:rPr>
      </w:pPr>
      <w:r w:rsidRPr="00B85DAA">
        <w:rPr>
          <w:rFonts w:ascii="Arial" w:hAnsi="Arial" w:cs="Arial"/>
        </w:rPr>
        <w:t>13.1. A Proposta de Preço deverá ser formulada em uma via, inserida em envelope fechado, contendo na parte externa o nome da empresa proponente e seu endereço, bem como o número da presente licitação e a indicação do órgão licitante, conforme modelo anexo deste edital. (Os interessados em participar do presente certame deverão entregar no local, e até a data e hora indicados no preâmbulo deste edital, a documentação de habilitação e a</w:t>
      </w:r>
      <w:r>
        <w:rPr>
          <w:rFonts w:ascii="Arial" w:hAnsi="Arial" w:cs="Arial"/>
        </w:rPr>
        <w:t xml:space="preserve"> </w:t>
      </w:r>
      <w:r w:rsidRPr="00B85DAA">
        <w:rPr>
          <w:rFonts w:ascii="Arial" w:hAnsi="Arial" w:cs="Arial"/>
        </w:rPr>
        <w:t xml:space="preserve">proposta comercial, cada uma em envelope fechado e indevassável, com as seguintes anotações no anverso:  </w:t>
      </w:r>
    </w:p>
    <w:p w:rsidR="00B85DAA" w:rsidRPr="00B85DAA" w:rsidRDefault="00B85DAA" w:rsidP="00B85DAA">
      <w:pPr>
        <w:tabs>
          <w:tab w:val="left" w:pos="993"/>
          <w:tab w:val="left" w:pos="1560"/>
        </w:tabs>
        <w:jc w:val="center"/>
        <w:rPr>
          <w:rFonts w:ascii="Arial" w:hAnsi="Arial" w:cs="Arial"/>
          <w:b/>
        </w:rPr>
      </w:pPr>
      <w:r w:rsidRPr="00B85DAA">
        <w:rPr>
          <w:rFonts w:ascii="Arial" w:hAnsi="Arial" w:cs="Arial"/>
          <w:b/>
          <w:u w:val="single"/>
        </w:rPr>
        <w:t>ENVELOPE Nº 01</w:t>
      </w:r>
      <w:proofErr w:type="gramStart"/>
      <w:r w:rsidRPr="00B85DAA">
        <w:rPr>
          <w:rFonts w:ascii="Arial" w:hAnsi="Arial" w:cs="Arial"/>
          <w:b/>
        </w:rPr>
        <w:t xml:space="preserve">  </w:t>
      </w:r>
      <w:proofErr w:type="gramEnd"/>
      <w:r w:rsidRPr="00B85DAA">
        <w:rPr>
          <w:rFonts w:ascii="Arial" w:hAnsi="Arial" w:cs="Arial"/>
          <w:b/>
        </w:rPr>
        <w:t>– DOCUMENTAÇÃO DE HABILITAÇÃO</w:t>
      </w:r>
    </w:p>
    <w:p w:rsidR="00B85DAA" w:rsidRPr="00B85DAA" w:rsidRDefault="00B85DAA" w:rsidP="00B85DAA">
      <w:pPr>
        <w:tabs>
          <w:tab w:val="left" w:pos="993"/>
          <w:tab w:val="left" w:pos="1560"/>
        </w:tabs>
        <w:jc w:val="center"/>
        <w:rPr>
          <w:rFonts w:ascii="Arial" w:hAnsi="Arial" w:cs="Arial"/>
          <w:b/>
        </w:rPr>
      </w:pPr>
      <w:r w:rsidRPr="00B85DAA">
        <w:rPr>
          <w:rFonts w:ascii="Arial" w:hAnsi="Arial" w:cs="Arial"/>
          <w:b/>
        </w:rPr>
        <w:t>PREFEITURA MUNICIPAL DE CORDEIRÓPOLIS</w:t>
      </w:r>
    </w:p>
    <w:p w:rsidR="00B85DAA" w:rsidRPr="00B85DAA" w:rsidRDefault="00B85DAA" w:rsidP="00B85DAA">
      <w:pPr>
        <w:tabs>
          <w:tab w:val="left" w:pos="993"/>
          <w:tab w:val="left" w:pos="1560"/>
        </w:tabs>
        <w:jc w:val="center"/>
        <w:rPr>
          <w:rFonts w:ascii="Arial" w:hAnsi="Arial" w:cs="Arial"/>
          <w:b/>
        </w:rPr>
      </w:pPr>
      <w:r w:rsidRPr="00B85DAA">
        <w:rPr>
          <w:rFonts w:ascii="Arial" w:hAnsi="Arial" w:cs="Arial"/>
          <w:b/>
          <w:i/>
        </w:rPr>
        <w:t>TOMADA DE PREÇOS</w:t>
      </w:r>
      <w:r w:rsidRPr="00B85DAA">
        <w:rPr>
          <w:rFonts w:ascii="Arial" w:hAnsi="Arial" w:cs="Arial"/>
          <w:b/>
        </w:rPr>
        <w:t xml:space="preserve"> Nº __/2022</w:t>
      </w:r>
    </w:p>
    <w:p w:rsidR="00B85DAA" w:rsidRPr="00B85DAA" w:rsidRDefault="00B85DAA" w:rsidP="00B85DAA">
      <w:pPr>
        <w:tabs>
          <w:tab w:val="left" w:pos="993"/>
          <w:tab w:val="left" w:pos="1560"/>
        </w:tabs>
        <w:jc w:val="center"/>
        <w:rPr>
          <w:rFonts w:ascii="Arial" w:hAnsi="Arial" w:cs="Arial"/>
          <w:b/>
        </w:rPr>
      </w:pPr>
      <w:r w:rsidRPr="00B85DAA">
        <w:rPr>
          <w:rFonts w:ascii="Arial" w:hAnsi="Arial" w:cs="Arial"/>
          <w:b/>
        </w:rPr>
        <w:t>(denominação, endereço, e-mail e telefone do licitante)</w:t>
      </w:r>
    </w:p>
    <w:p w:rsidR="00B85DAA" w:rsidRDefault="00B85DAA" w:rsidP="00B85DAA">
      <w:pPr>
        <w:tabs>
          <w:tab w:val="left" w:pos="993"/>
          <w:tab w:val="left" w:pos="1560"/>
        </w:tabs>
        <w:jc w:val="center"/>
        <w:rPr>
          <w:rFonts w:ascii="Arial" w:hAnsi="Arial" w:cs="Arial"/>
          <w:b/>
          <w:u w:val="single"/>
        </w:rPr>
      </w:pPr>
    </w:p>
    <w:p w:rsidR="00B85DAA" w:rsidRDefault="00B85DAA" w:rsidP="00B85DAA">
      <w:pPr>
        <w:tabs>
          <w:tab w:val="left" w:pos="993"/>
          <w:tab w:val="left" w:pos="1560"/>
        </w:tabs>
        <w:jc w:val="center"/>
        <w:rPr>
          <w:rFonts w:ascii="Arial" w:hAnsi="Arial" w:cs="Arial"/>
          <w:b/>
          <w:u w:val="single"/>
        </w:rPr>
      </w:pPr>
    </w:p>
    <w:p w:rsidR="00B85DAA" w:rsidRPr="00B85DAA" w:rsidRDefault="00B85DAA" w:rsidP="00B85DAA">
      <w:pPr>
        <w:tabs>
          <w:tab w:val="left" w:pos="993"/>
          <w:tab w:val="left" w:pos="1560"/>
        </w:tabs>
        <w:jc w:val="center"/>
        <w:rPr>
          <w:rFonts w:ascii="Arial" w:hAnsi="Arial" w:cs="Arial"/>
          <w:b/>
        </w:rPr>
      </w:pPr>
      <w:r w:rsidRPr="00B85DAA">
        <w:rPr>
          <w:rFonts w:ascii="Arial" w:hAnsi="Arial" w:cs="Arial"/>
          <w:b/>
          <w:u w:val="single"/>
        </w:rPr>
        <w:t>ENVELOPE Nº 02</w:t>
      </w:r>
      <w:proofErr w:type="gramStart"/>
      <w:r w:rsidRPr="00B85DAA">
        <w:rPr>
          <w:rFonts w:ascii="Arial" w:hAnsi="Arial" w:cs="Arial"/>
          <w:b/>
        </w:rPr>
        <w:t xml:space="preserve">  </w:t>
      </w:r>
      <w:proofErr w:type="gramEnd"/>
      <w:r w:rsidRPr="00B85DAA">
        <w:rPr>
          <w:rFonts w:ascii="Arial" w:hAnsi="Arial" w:cs="Arial"/>
          <w:b/>
        </w:rPr>
        <w:t>– PROPOSTA COMERCIAL</w:t>
      </w:r>
    </w:p>
    <w:p w:rsidR="00B85DAA" w:rsidRPr="00B85DAA" w:rsidRDefault="00B85DAA" w:rsidP="00B85DAA">
      <w:pPr>
        <w:tabs>
          <w:tab w:val="left" w:pos="993"/>
          <w:tab w:val="left" w:pos="1560"/>
        </w:tabs>
        <w:jc w:val="center"/>
        <w:rPr>
          <w:rFonts w:ascii="Arial" w:hAnsi="Arial" w:cs="Arial"/>
          <w:b/>
        </w:rPr>
      </w:pPr>
      <w:r w:rsidRPr="00B85DAA">
        <w:rPr>
          <w:rFonts w:ascii="Arial" w:hAnsi="Arial" w:cs="Arial"/>
          <w:b/>
        </w:rPr>
        <w:t>PREFEITURA MUNICIPAL DE CORDEIRÓPOLIS</w:t>
      </w:r>
    </w:p>
    <w:p w:rsidR="00B85DAA" w:rsidRPr="00B85DAA" w:rsidRDefault="00B85DAA" w:rsidP="00B85DAA">
      <w:pPr>
        <w:tabs>
          <w:tab w:val="left" w:pos="993"/>
          <w:tab w:val="left" w:pos="1560"/>
        </w:tabs>
        <w:jc w:val="center"/>
        <w:rPr>
          <w:rFonts w:ascii="Arial" w:hAnsi="Arial" w:cs="Arial"/>
          <w:b/>
        </w:rPr>
      </w:pPr>
      <w:r w:rsidRPr="00B85DAA">
        <w:rPr>
          <w:rFonts w:ascii="Arial" w:hAnsi="Arial" w:cs="Arial"/>
          <w:b/>
          <w:i/>
        </w:rPr>
        <w:t>TOMADA DE PREÇOS</w:t>
      </w:r>
      <w:r w:rsidRPr="00B85DAA">
        <w:rPr>
          <w:rFonts w:ascii="Arial" w:hAnsi="Arial" w:cs="Arial"/>
          <w:b/>
        </w:rPr>
        <w:t xml:space="preserve"> Nº __/2022</w:t>
      </w:r>
    </w:p>
    <w:p w:rsidR="00B85DAA" w:rsidRDefault="00B85DAA" w:rsidP="00B85DAA">
      <w:pPr>
        <w:tabs>
          <w:tab w:val="left" w:pos="993"/>
          <w:tab w:val="left" w:pos="1560"/>
        </w:tabs>
        <w:jc w:val="center"/>
        <w:rPr>
          <w:rFonts w:ascii="Arial" w:hAnsi="Arial" w:cs="Arial"/>
          <w:b/>
        </w:rPr>
      </w:pPr>
      <w:r w:rsidRPr="00B85DAA">
        <w:rPr>
          <w:rFonts w:ascii="Arial" w:hAnsi="Arial" w:cs="Arial"/>
          <w:b/>
        </w:rPr>
        <w:t>(denominação, endereço, e-mail e telefone do licitante)</w:t>
      </w:r>
    </w:p>
    <w:p w:rsidR="00B85DAA" w:rsidRPr="00B85DAA" w:rsidRDefault="00B85DAA" w:rsidP="00B85DAA">
      <w:pPr>
        <w:tabs>
          <w:tab w:val="left" w:pos="993"/>
          <w:tab w:val="left" w:pos="1560"/>
        </w:tabs>
        <w:jc w:val="center"/>
        <w:rPr>
          <w:rFonts w:ascii="Arial" w:hAnsi="Arial" w:cs="Arial"/>
          <w:b/>
        </w:rPr>
      </w:pPr>
    </w:p>
    <w:p w:rsidR="00B85DAA" w:rsidRPr="00B85DAA" w:rsidRDefault="00B85DAA" w:rsidP="00B85DAA">
      <w:pPr>
        <w:tabs>
          <w:tab w:val="left" w:pos="709"/>
          <w:tab w:val="left" w:pos="1560"/>
        </w:tabs>
        <w:jc w:val="both"/>
        <w:rPr>
          <w:rFonts w:ascii="Arial" w:hAnsi="Arial" w:cs="Arial"/>
        </w:rPr>
      </w:pPr>
      <w:r w:rsidRPr="00B85DAA">
        <w:rPr>
          <w:rFonts w:ascii="Arial" w:hAnsi="Arial" w:cs="Arial"/>
        </w:rPr>
        <w:t>13.2. A</w:t>
      </w:r>
      <w:r>
        <w:rPr>
          <w:rFonts w:ascii="Arial" w:hAnsi="Arial" w:cs="Arial"/>
        </w:rPr>
        <w:t xml:space="preserve"> </w:t>
      </w:r>
      <w:r w:rsidRPr="00B85DAA">
        <w:rPr>
          <w:rFonts w:ascii="Arial" w:hAnsi="Arial" w:cs="Arial"/>
        </w:rPr>
        <w:t>Proposta</w:t>
      </w:r>
      <w:r>
        <w:rPr>
          <w:rFonts w:ascii="Arial" w:hAnsi="Arial" w:cs="Arial"/>
        </w:rPr>
        <w:t xml:space="preserve"> </w:t>
      </w:r>
      <w:r w:rsidRPr="00B85DAA">
        <w:rPr>
          <w:rFonts w:ascii="Arial" w:hAnsi="Arial" w:cs="Arial"/>
        </w:rPr>
        <w:t>de</w:t>
      </w:r>
      <w:r>
        <w:rPr>
          <w:rFonts w:ascii="Arial" w:hAnsi="Arial" w:cs="Arial"/>
        </w:rPr>
        <w:t xml:space="preserve"> </w:t>
      </w:r>
      <w:r w:rsidRPr="00B85DAA">
        <w:rPr>
          <w:rFonts w:ascii="Arial" w:hAnsi="Arial" w:cs="Arial"/>
        </w:rPr>
        <w:t>Preço</w:t>
      </w:r>
      <w:r>
        <w:rPr>
          <w:rFonts w:ascii="Arial" w:hAnsi="Arial" w:cs="Arial"/>
        </w:rPr>
        <w:t xml:space="preserve"> </w:t>
      </w:r>
      <w:r w:rsidRPr="00B85DAA">
        <w:rPr>
          <w:rFonts w:ascii="Arial" w:hAnsi="Arial" w:cs="Arial"/>
        </w:rPr>
        <w:t>deverá</w:t>
      </w:r>
      <w:r>
        <w:rPr>
          <w:rFonts w:ascii="Arial" w:hAnsi="Arial" w:cs="Arial"/>
        </w:rPr>
        <w:t xml:space="preserve"> </w:t>
      </w:r>
      <w:r w:rsidRPr="00B85DAA">
        <w:rPr>
          <w:rFonts w:ascii="Arial" w:hAnsi="Arial" w:cs="Arial"/>
        </w:rPr>
        <w:t>ser</w:t>
      </w:r>
      <w:r>
        <w:rPr>
          <w:rFonts w:ascii="Arial" w:hAnsi="Arial" w:cs="Arial"/>
        </w:rPr>
        <w:t xml:space="preserve"> </w:t>
      </w:r>
      <w:r w:rsidRPr="00B85DAA">
        <w:rPr>
          <w:rFonts w:ascii="Arial" w:hAnsi="Arial" w:cs="Arial"/>
        </w:rPr>
        <w:t>elaborada</w:t>
      </w:r>
      <w:r>
        <w:rPr>
          <w:rFonts w:ascii="Arial" w:hAnsi="Arial" w:cs="Arial"/>
        </w:rPr>
        <w:t xml:space="preserve"> </w:t>
      </w:r>
      <w:r w:rsidRPr="00B85DAA">
        <w:rPr>
          <w:rFonts w:ascii="Arial" w:hAnsi="Arial" w:cs="Arial"/>
        </w:rPr>
        <w:t>em</w:t>
      </w:r>
      <w:r>
        <w:rPr>
          <w:rFonts w:ascii="Arial" w:hAnsi="Arial" w:cs="Arial"/>
        </w:rPr>
        <w:t xml:space="preserve"> </w:t>
      </w:r>
      <w:r w:rsidRPr="00B85DAA">
        <w:rPr>
          <w:rFonts w:ascii="Arial" w:hAnsi="Arial" w:cs="Arial"/>
        </w:rPr>
        <w:t>língua</w:t>
      </w:r>
      <w:r>
        <w:rPr>
          <w:rFonts w:ascii="Arial" w:hAnsi="Arial" w:cs="Arial"/>
        </w:rPr>
        <w:t xml:space="preserve"> </w:t>
      </w:r>
      <w:r w:rsidRPr="00B85DAA">
        <w:rPr>
          <w:rFonts w:ascii="Arial" w:hAnsi="Arial" w:cs="Arial"/>
        </w:rPr>
        <w:t>portuguesa,</w:t>
      </w:r>
      <w:r>
        <w:rPr>
          <w:rFonts w:ascii="Arial" w:hAnsi="Arial" w:cs="Arial"/>
        </w:rPr>
        <w:t xml:space="preserve"> </w:t>
      </w:r>
      <w:r w:rsidRPr="00B85DAA">
        <w:rPr>
          <w:rFonts w:ascii="Arial" w:hAnsi="Arial" w:cs="Arial"/>
        </w:rPr>
        <w:t>salvo</w:t>
      </w:r>
      <w:r>
        <w:rPr>
          <w:rFonts w:ascii="Arial" w:hAnsi="Arial" w:cs="Arial"/>
        </w:rPr>
        <w:t xml:space="preserve"> </w:t>
      </w:r>
      <w:r w:rsidRPr="00B85DAA">
        <w:rPr>
          <w:rFonts w:ascii="Arial" w:hAnsi="Arial" w:cs="Arial"/>
        </w:rPr>
        <w:t>quanto</w:t>
      </w:r>
      <w:r>
        <w:rPr>
          <w:rFonts w:ascii="Arial" w:hAnsi="Arial" w:cs="Arial"/>
        </w:rPr>
        <w:t xml:space="preserve"> </w:t>
      </w:r>
      <w:r w:rsidRPr="00B85DAA">
        <w:rPr>
          <w:rFonts w:ascii="Arial" w:hAnsi="Arial" w:cs="Arial"/>
        </w:rPr>
        <w:t>às suas</w:t>
      </w:r>
      <w:r>
        <w:rPr>
          <w:rFonts w:ascii="Arial" w:hAnsi="Arial" w:cs="Arial"/>
        </w:rPr>
        <w:t xml:space="preserve"> </w:t>
      </w:r>
      <w:r w:rsidRPr="00B85DAA">
        <w:rPr>
          <w:rFonts w:ascii="Arial" w:hAnsi="Arial" w:cs="Arial"/>
        </w:rPr>
        <w:t>expressões</w:t>
      </w:r>
      <w:r>
        <w:rPr>
          <w:rFonts w:ascii="Arial" w:hAnsi="Arial" w:cs="Arial"/>
        </w:rPr>
        <w:t xml:space="preserve"> </w:t>
      </w:r>
      <w:r w:rsidRPr="00B85DAA">
        <w:rPr>
          <w:rFonts w:ascii="Arial" w:hAnsi="Arial" w:cs="Arial"/>
        </w:rPr>
        <w:t>técnicas</w:t>
      </w:r>
      <w:r>
        <w:rPr>
          <w:rFonts w:ascii="Arial" w:hAnsi="Arial" w:cs="Arial"/>
        </w:rPr>
        <w:t xml:space="preserve"> </w:t>
      </w:r>
      <w:r w:rsidRPr="00B85DAA">
        <w:rPr>
          <w:rFonts w:ascii="Arial" w:hAnsi="Arial" w:cs="Arial"/>
        </w:rPr>
        <w:t>de</w:t>
      </w:r>
      <w:r>
        <w:rPr>
          <w:rFonts w:ascii="Arial" w:hAnsi="Arial" w:cs="Arial"/>
        </w:rPr>
        <w:t xml:space="preserve"> </w:t>
      </w:r>
      <w:r w:rsidRPr="00B85DAA">
        <w:rPr>
          <w:rFonts w:ascii="Arial" w:hAnsi="Arial" w:cs="Arial"/>
        </w:rPr>
        <w:t>uso</w:t>
      </w:r>
      <w:r>
        <w:rPr>
          <w:rFonts w:ascii="Arial" w:hAnsi="Arial" w:cs="Arial"/>
        </w:rPr>
        <w:t xml:space="preserve"> </w:t>
      </w:r>
      <w:r w:rsidRPr="00B85DAA">
        <w:rPr>
          <w:rFonts w:ascii="Arial" w:hAnsi="Arial" w:cs="Arial"/>
        </w:rPr>
        <w:t>corrente,</w:t>
      </w:r>
      <w:r>
        <w:rPr>
          <w:rFonts w:ascii="Arial" w:hAnsi="Arial" w:cs="Arial"/>
        </w:rPr>
        <w:t xml:space="preserve"> </w:t>
      </w:r>
      <w:r w:rsidRPr="00B85DAA">
        <w:rPr>
          <w:rFonts w:ascii="Arial" w:hAnsi="Arial" w:cs="Arial"/>
        </w:rPr>
        <w:t>datilografado,</w:t>
      </w:r>
      <w:r>
        <w:rPr>
          <w:rFonts w:ascii="Arial" w:hAnsi="Arial" w:cs="Arial"/>
        </w:rPr>
        <w:t xml:space="preserve"> </w:t>
      </w:r>
      <w:r w:rsidRPr="00B85DAA">
        <w:rPr>
          <w:rFonts w:ascii="Arial" w:hAnsi="Arial" w:cs="Arial"/>
        </w:rPr>
        <w:t>impresso ou</w:t>
      </w:r>
      <w:r>
        <w:rPr>
          <w:rFonts w:ascii="Arial" w:hAnsi="Arial" w:cs="Arial"/>
        </w:rPr>
        <w:t xml:space="preserve"> </w:t>
      </w:r>
      <w:r w:rsidRPr="00B85DAA">
        <w:rPr>
          <w:rFonts w:ascii="Arial" w:hAnsi="Arial" w:cs="Arial"/>
        </w:rPr>
        <w:t>preenchido</w:t>
      </w:r>
      <w:r>
        <w:rPr>
          <w:rFonts w:ascii="Arial" w:hAnsi="Arial" w:cs="Arial"/>
        </w:rPr>
        <w:t xml:space="preserve"> </w:t>
      </w:r>
      <w:r w:rsidRPr="00B85DAA">
        <w:rPr>
          <w:rFonts w:ascii="Arial" w:hAnsi="Arial" w:cs="Arial"/>
        </w:rPr>
        <w:t>a</w:t>
      </w:r>
      <w:r>
        <w:rPr>
          <w:rFonts w:ascii="Arial" w:hAnsi="Arial" w:cs="Arial"/>
        </w:rPr>
        <w:t xml:space="preserve"> </w:t>
      </w:r>
      <w:r w:rsidRPr="00B85DAA">
        <w:rPr>
          <w:rFonts w:ascii="Arial" w:hAnsi="Arial" w:cs="Arial"/>
        </w:rPr>
        <w:t>mão com letra legível, sem rasuras, emendas, borrões ou entrelinhas, sem cotações alternativas, datada e assinada pelo representante legal do licitante ou pelo seu procurador, juntando-se, neste caso, instrumento em que lhe seja outorgado poderes expressos para tal.</w:t>
      </w:r>
    </w:p>
    <w:p w:rsidR="00B85DAA" w:rsidRPr="00B85DAA" w:rsidRDefault="00B85DAA" w:rsidP="00B85DAA">
      <w:pPr>
        <w:tabs>
          <w:tab w:val="left" w:pos="993"/>
          <w:tab w:val="left" w:pos="1560"/>
        </w:tabs>
        <w:jc w:val="both"/>
        <w:rPr>
          <w:rFonts w:ascii="Arial" w:hAnsi="Arial" w:cs="Arial"/>
        </w:rPr>
      </w:pPr>
      <w:r w:rsidRPr="00B85DAA">
        <w:rPr>
          <w:rFonts w:ascii="Arial" w:hAnsi="Arial" w:cs="Arial"/>
        </w:rPr>
        <w:t xml:space="preserve">13.3. Prazo de validade da proposta, que deverá ser de, pelo menos, 60 (sessenta) dias, contados da data de apresentação das propostas. </w:t>
      </w:r>
    </w:p>
    <w:p w:rsidR="00B85DAA" w:rsidRPr="00B85DAA" w:rsidRDefault="00B85DAA" w:rsidP="00B85DAA">
      <w:pPr>
        <w:tabs>
          <w:tab w:val="left" w:pos="993"/>
          <w:tab w:val="left" w:pos="1560"/>
        </w:tabs>
        <w:jc w:val="both"/>
        <w:rPr>
          <w:rFonts w:ascii="Arial" w:hAnsi="Arial" w:cs="Arial"/>
        </w:rPr>
      </w:pPr>
      <w:r w:rsidRPr="00B85DAA">
        <w:rPr>
          <w:rFonts w:ascii="Arial" w:hAnsi="Arial" w:cs="Arial"/>
        </w:rPr>
        <w:t>13.4. Preço global da obra;</w:t>
      </w:r>
    </w:p>
    <w:p w:rsidR="00B85DAA" w:rsidRPr="00B85DAA" w:rsidRDefault="00B85DAA" w:rsidP="00B85DAA">
      <w:pPr>
        <w:tabs>
          <w:tab w:val="left" w:pos="993"/>
          <w:tab w:val="left" w:pos="1560"/>
        </w:tabs>
        <w:jc w:val="both"/>
        <w:rPr>
          <w:rFonts w:ascii="Arial" w:hAnsi="Arial" w:cs="Arial"/>
        </w:rPr>
      </w:pPr>
      <w:r w:rsidRPr="00B85DAA">
        <w:rPr>
          <w:rFonts w:ascii="Arial" w:hAnsi="Arial" w:cs="Arial"/>
        </w:rPr>
        <w:t xml:space="preserve">13.5. O </w:t>
      </w:r>
      <w:r w:rsidRPr="00B85DAA">
        <w:rPr>
          <w:rFonts w:ascii="Arial" w:hAnsi="Arial" w:cs="Arial"/>
          <w:b/>
        </w:rPr>
        <w:t xml:space="preserve">custo médio estimado </w:t>
      </w:r>
      <w:r w:rsidRPr="00B85DAA">
        <w:rPr>
          <w:rFonts w:ascii="Arial" w:hAnsi="Arial" w:cs="Arial"/>
        </w:rPr>
        <w:t xml:space="preserve">dos serviços é de </w:t>
      </w:r>
      <w:bookmarkStart w:id="4" w:name="_Hlk66790623"/>
      <w:r w:rsidRPr="00B85DAA">
        <w:rPr>
          <w:rFonts w:ascii="Arial" w:hAnsi="Arial" w:cs="Arial"/>
          <w:b/>
          <w:bCs/>
        </w:rPr>
        <w:t>R$ 229.070,80</w:t>
      </w:r>
      <w:r w:rsidRPr="00B85DAA">
        <w:rPr>
          <w:rFonts w:ascii="Arial" w:hAnsi="Arial" w:cs="Arial"/>
          <w:bCs/>
        </w:rPr>
        <w:t xml:space="preserve"> (duzentos e vinte e nove mil, setenta reais e oitenta centavos)</w:t>
      </w:r>
      <w:bookmarkEnd w:id="4"/>
      <w:r w:rsidRPr="00B85DAA">
        <w:rPr>
          <w:rFonts w:ascii="Arial" w:hAnsi="Arial" w:cs="Arial"/>
        </w:rPr>
        <w:t xml:space="preserve">, conforme “Planilha </w:t>
      </w:r>
      <w:proofErr w:type="spellStart"/>
      <w:r w:rsidRPr="00B85DAA">
        <w:rPr>
          <w:rFonts w:ascii="Arial" w:hAnsi="Arial" w:cs="Arial"/>
        </w:rPr>
        <w:t>Orcam</w:t>
      </w:r>
      <w:proofErr w:type="spellEnd"/>
      <w:r w:rsidRPr="00B85DAA">
        <w:rPr>
          <w:rFonts w:ascii="Arial" w:hAnsi="Arial" w:cs="Arial"/>
        </w:rPr>
        <w:t xml:space="preserve">. e </w:t>
      </w:r>
      <w:proofErr w:type="spellStart"/>
      <w:r w:rsidRPr="00B85DAA">
        <w:rPr>
          <w:rFonts w:ascii="Arial" w:hAnsi="Arial" w:cs="Arial"/>
        </w:rPr>
        <w:t>Cronogr</w:t>
      </w:r>
      <w:proofErr w:type="spellEnd"/>
      <w:r w:rsidRPr="00B85DAA">
        <w:rPr>
          <w:rFonts w:ascii="Arial" w:hAnsi="Arial" w:cs="Arial"/>
        </w:rPr>
        <w:t>. VALORES PROFISSIONAIS” em anexo.</w:t>
      </w:r>
    </w:p>
    <w:p w:rsidR="00B85DAA" w:rsidRPr="00B85DAA" w:rsidRDefault="00B85DAA" w:rsidP="00B85DAA">
      <w:pPr>
        <w:tabs>
          <w:tab w:val="left" w:pos="993"/>
          <w:tab w:val="left" w:pos="1560"/>
        </w:tabs>
        <w:jc w:val="both"/>
        <w:rPr>
          <w:rFonts w:ascii="Arial" w:hAnsi="Arial" w:cs="Arial"/>
        </w:rPr>
      </w:pPr>
      <w:r w:rsidRPr="00B85DAA">
        <w:rPr>
          <w:rFonts w:ascii="Arial" w:hAnsi="Arial" w:cs="Arial"/>
        </w:rPr>
        <w:t>13.6.  O preço proposto deverá contemplar todos os custos diretos e indiretos incorridos pelo licitante na data da apresentação da proposta</w:t>
      </w:r>
    </w:p>
    <w:p w:rsidR="00B85DAA" w:rsidRPr="00B85DAA" w:rsidRDefault="00B85DAA" w:rsidP="00B85DAA">
      <w:pPr>
        <w:tabs>
          <w:tab w:val="left" w:pos="993"/>
          <w:tab w:val="left" w:pos="1560"/>
        </w:tabs>
        <w:jc w:val="both"/>
        <w:rPr>
          <w:rFonts w:ascii="Arial" w:hAnsi="Arial" w:cs="Arial"/>
        </w:rPr>
      </w:pPr>
      <w:r w:rsidRPr="00B85DAA">
        <w:rPr>
          <w:rFonts w:ascii="Arial" w:hAnsi="Arial" w:cs="Arial"/>
        </w:rPr>
        <w:t xml:space="preserve">13.7.  Prazo de execução dos serviços de </w:t>
      </w:r>
      <w:r w:rsidRPr="00B85DAA">
        <w:rPr>
          <w:rFonts w:ascii="Arial" w:hAnsi="Arial" w:cs="Arial"/>
          <w:b/>
        </w:rPr>
        <w:t>15</w:t>
      </w:r>
      <w:r w:rsidRPr="00B85DAA">
        <w:rPr>
          <w:rFonts w:ascii="Arial" w:hAnsi="Arial" w:cs="Arial"/>
          <w:b/>
          <w:bCs/>
        </w:rPr>
        <w:t xml:space="preserve">0 (cento e vinte) </w:t>
      </w:r>
      <w:r w:rsidRPr="00B85DAA">
        <w:rPr>
          <w:rFonts w:ascii="Arial" w:hAnsi="Arial" w:cs="Arial"/>
          <w:bCs/>
        </w:rPr>
        <w:t>dias corridos</w:t>
      </w:r>
      <w:r w:rsidRPr="00B85DAA">
        <w:rPr>
          <w:rFonts w:ascii="Arial" w:hAnsi="Arial" w:cs="Arial"/>
        </w:rPr>
        <w:t>, contados a partir da data de recebimento pela contratada da Ordem de Serviço;</w:t>
      </w:r>
    </w:p>
    <w:p w:rsidR="00B85DAA" w:rsidRPr="00B85DAA" w:rsidRDefault="00B85DAA" w:rsidP="00B85DAA">
      <w:pPr>
        <w:tabs>
          <w:tab w:val="left" w:pos="993"/>
          <w:tab w:val="left" w:pos="1560"/>
        </w:tabs>
        <w:jc w:val="both"/>
        <w:rPr>
          <w:rFonts w:ascii="Arial" w:hAnsi="Arial" w:cs="Arial"/>
        </w:rPr>
      </w:pPr>
      <w:r w:rsidRPr="00B85DAA">
        <w:rPr>
          <w:rFonts w:ascii="Arial" w:hAnsi="Arial" w:cs="Arial"/>
        </w:rPr>
        <w:t>13.8. Declaração impressa na proposta de que os preços apresentados contemplam todos os custos diretos e indiretos referentes ao objeto licitado;</w:t>
      </w:r>
    </w:p>
    <w:p w:rsidR="00B85DAA" w:rsidRPr="00B85DAA" w:rsidRDefault="00B85DAA" w:rsidP="00B85DAA">
      <w:pPr>
        <w:pStyle w:val="PargrafodaLista"/>
        <w:numPr>
          <w:ilvl w:val="0"/>
          <w:numId w:val="1"/>
        </w:numPr>
        <w:tabs>
          <w:tab w:val="num" w:pos="720"/>
          <w:tab w:val="left" w:pos="993"/>
          <w:tab w:val="left" w:pos="1560"/>
        </w:tabs>
        <w:suppressAutoHyphens/>
        <w:spacing w:line="360" w:lineRule="auto"/>
        <w:ind w:left="0" w:hanging="11"/>
        <w:contextualSpacing w:val="0"/>
        <w:jc w:val="both"/>
        <w:rPr>
          <w:rFonts w:ascii="Arial" w:hAnsi="Arial" w:cs="Arial"/>
          <w:b/>
        </w:rPr>
      </w:pPr>
      <w:r w:rsidRPr="00B85DAA">
        <w:rPr>
          <w:rFonts w:ascii="Arial" w:hAnsi="Arial" w:cs="Arial"/>
          <w:b/>
        </w:rPr>
        <w:t>DO FORNECIMENTO DE INFORMAÇÕES</w:t>
      </w:r>
    </w:p>
    <w:p w:rsidR="00B85DAA" w:rsidRPr="00B85DAA" w:rsidRDefault="00B85DAA" w:rsidP="00B85DAA">
      <w:pPr>
        <w:tabs>
          <w:tab w:val="left" w:pos="993"/>
          <w:tab w:val="left" w:pos="1560"/>
        </w:tabs>
        <w:jc w:val="both"/>
        <w:rPr>
          <w:rStyle w:val="Hyperlink"/>
          <w:rFonts w:ascii="Arial" w:hAnsi="Arial" w:cs="Arial"/>
        </w:rPr>
      </w:pPr>
      <w:r w:rsidRPr="00B85DAA">
        <w:rPr>
          <w:rFonts w:ascii="Arial" w:hAnsi="Arial" w:cs="Arial"/>
        </w:rPr>
        <w:t xml:space="preserve">14.1. Maiores esclarecimentos e informações sobre a presente licitação serão fornecidas pelo Departamento de Suprimentos da Prefeitura Municipal de Cordeirópolis, preferencialmente através do e-mail </w:t>
      </w:r>
      <w:hyperlink r:id="rId10" w:history="1">
        <w:r w:rsidRPr="00B85DAA">
          <w:rPr>
            <w:rStyle w:val="Hyperlink"/>
            <w:rFonts w:ascii="Arial" w:hAnsi="Arial" w:cs="Arial"/>
          </w:rPr>
          <w:t>suprimentos@cordeiropolis.sp.gov.br</w:t>
        </w:r>
      </w:hyperlink>
    </w:p>
    <w:p w:rsidR="00B85DAA" w:rsidRPr="00B85DAA" w:rsidRDefault="00B85DAA" w:rsidP="00B85DAA">
      <w:pPr>
        <w:tabs>
          <w:tab w:val="left" w:pos="993"/>
          <w:tab w:val="left" w:pos="1560"/>
        </w:tabs>
        <w:jc w:val="both"/>
        <w:rPr>
          <w:rFonts w:ascii="Arial" w:hAnsi="Arial" w:cs="Arial"/>
        </w:rPr>
      </w:pPr>
      <w:r w:rsidRPr="00B85DAA">
        <w:rPr>
          <w:rFonts w:ascii="Arial" w:hAnsi="Arial" w:cs="Arial"/>
        </w:rPr>
        <w:t>14.2. Em caso de não solicitação pelos proponentes de esclarecimentos e informações, pressupõe-se que os elementos fornecidos são suficientemente claros e precisos, não cabendo, portanto, posteriormente, o direito a qualquer reclamação.</w:t>
      </w:r>
    </w:p>
    <w:p w:rsidR="00B85DAA" w:rsidRPr="00B85DAA" w:rsidRDefault="00B85DAA" w:rsidP="00B85DAA">
      <w:pPr>
        <w:jc w:val="center"/>
        <w:rPr>
          <w:rFonts w:ascii="Arial" w:hAnsi="Arial" w:cs="Arial"/>
        </w:rPr>
      </w:pPr>
      <w:r w:rsidRPr="00B85DAA">
        <w:rPr>
          <w:rFonts w:ascii="Arial" w:hAnsi="Arial" w:cs="Arial"/>
        </w:rPr>
        <w:t>Cordeirópolis, 06 junho de 2022.</w:t>
      </w:r>
    </w:p>
    <w:p w:rsidR="00B85DAA" w:rsidRPr="00B85DAA" w:rsidRDefault="00B85DAA" w:rsidP="00B85DAA">
      <w:pPr>
        <w:spacing w:line="360" w:lineRule="auto"/>
        <w:jc w:val="center"/>
        <w:rPr>
          <w:rFonts w:ascii="Arial" w:hAnsi="Arial" w:cs="Arial"/>
        </w:rPr>
      </w:pPr>
    </w:p>
    <w:p w:rsidR="00B85DAA" w:rsidRPr="00B85DAA" w:rsidRDefault="00B85DAA" w:rsidP="00B85DAA">
      <w:pPr>
        <w:tabs>
          <w:tab w:val="left" w:pos="3261"/>
        </w:tabs>
        <w:jc w:val="center"/>
        <w:rPr>
          <w:rFonts w:ascii="Arial" w:hAnsi="Arial" w:cs="Arial"/>
          <w:i/>
        </w:rPr>
      </w:pPr>
      <w:r w:rsidRPr="00B85DAA">
        <w:rPr>
          <w:rFonts w:ascii="Arial" w:hAnsi="Arial" w:cs="Arial"/>
          <w:i/>
        </w:rPr>
        <w:t>______________________________________</w:t>
      </w:r>
    </w:p>
    <w:p w:rsidR="00B85DAA" w:rsidRPr="00B85DAA" w:rsidRDefault="00B85DAA" w:rsidP="00B85DAA">
      <w:pPr>
        <w:jc w:val="center"/>
        <w:rPr>
          <w:rFonts w:ascii="Arial" w:hAnsi="Arial" w:cs="Arial"/>
          <w:b/>
          <w:i/>
        </w:rPr>
      </w:pPr>
      <w:proofErr w:type="spellStart"/>
      <w:r w:rsidRPr="00B85DAA">
        <w:rPr>
          <w:rFonts w:ascii="Arial" w:hAnsi="Arial" w:cs="Arial"/>
          <w:b/>
          <w:i/>
        </w:rPr>
        <w:t>Engº</w:t>
      </w:r>
      <w:proofErr w:type="spellEnd"/>
      <w:r w:rsidRPr="00B85DAA">
        <w:rPr>
          <w:rFonts w:ascii="Arial" w:hAnsi="Arial" w:cs="Arial"/>
          <w:b/>
          <w:i/>
        </w:rPr>
        <w:t xml:space="preserve"> MARCELO JOSÉ COGHI</w:t>
      </w:r>
    </w:p>
    <w:p w:rsidR="008E41F3" w:rsidRPr="008E41F3" w:rsidRDefault="00B85DAA" w:rsidP="008E41F3">
      <w:pPr>
        <w:jc w:val="center"/>
        <w:rPr>
          <w:rFonts w:ascii="Arial" w:hAnsi="Arial" w:cs="Arial"/>
          <w:i/>
          <w:sz w:val="18"/>
          <w:szCs w:val="18"/>
        </w:rPr>
      </w:pPr>
      <w:r w:rsidRPr="00B85DAA">
        <w:rPr>
          <w:rFonts w:ascii="Arial" w:hAnsi="Arial" w:cs="Arial"/>
          <w:i/>
        </w:rPr>
        <w:t>Secretário Municipal de Obras e Planejamento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63015">
        <w:rPr>
          <w:rFonts w:ascii="Arial" w:hAnsi="Arial" w:cs="Arial"/>
          <w:sz w:val="22"/>
          <w:szCs w:val="22"/>
        </w:rPr>
        <w:t>20/2022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C5F2A">
        <w:rPr>
          <w:rFonts w:ascii="Arial" w:hAnsi="Arial" w:cs="Arial"/>
          <w:b/>
          <w:bCs/>
          <w:iCs/>
          <w:sz w:val="22"/>
          <w:szCs w:val="22"/>
        </w:rPr>
        <w:t>“</w:t>
      </w:r>
      <w:r w:rsidR="00B63015">
        <w:rPr>
          <w:rFonts w:ascii="Arial" w:hAnsi="Arial" w:cs="Arial"/>
          <w:b/>
          <w:bCs/>
          <w:iCs/>
          <w:sz w:val="22"/>
          <w:szCs w:val="22"/>
        </w:rPr>
        <w:t xml:space="preserve">Contratação de empresa de engenharia / arquitetura para prestação dos serviços de Elaboração de Avaliação de áreas de terras para fins de desapropriação judicial, visando a Implantação do Anel Viário de Cordeirópolis (contorno), com extensão estimada de </w:t>
      </w:r>
      <w:proofErr w:type="gramStart"/>
      <w:r w:rsidR="00B63015">
        <w:rPr>
          <w:rFonts w:ascii="Arial" w:hAnsi="Arial" w:cs="Arial"/>
          <w:b/>
          <w:bCs/>
          <w:iCs/>
          <w:sz w:val="22"/>
          <w:szCs w:val="22"/>
        </w:rPr>
        <w:t>15 Km</w:t>
      </w:r>
      <w:proofErr w:type="gramEnd"/>
      <w:r w:rsidR="004C5F2A">
        <w:rPr>
          <w:rFonts w:ascii="Arial" w:hAnsi="Arial" w:cs="Arial"/>
          <w:b/>
          <w:bCs/>
          <w:iCs/>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xml:space="preserve">, para fins de participação na licitação em epígrafe, promovida pela PREFEITURA MUNICIPAL DE CORDEIRÓPOLIS, que o </w:t>
      </w:r>
      <w:proofErr w:type="gramStart"/>
      <w:r w:rsidRPr="000B605F">
        <w:rPr>
          <w:rFonts w:ascii="Arial" w:hAnsi="Arial" w:cs="Arial"/>
          <w:sz w:val="22"/>
          <w:szCs w:val="22"/>
        </w:rPr>
        <w:t>Senhor(</w:t>
      </w:r>
      <w:proofErr w:type="gramEnd"/>
      <w:r w:rsidRPr="000B605F">
        <w:rPr>
          <w:rFonts w:ascii="Arial" w:hAnsi="Arial" w:cs="Arial"/>
          <w:sz w:val="22"/>
          <w:szCs w:val="22"/>
        </w:rPr>
        <w:t>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2738CD">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63015">
        <w:rPr>
          <w:rFonts w:ascii="Arial" w:hAnsi="Arial" w:cs="Arial"/>
          <w:sz w:val="22"/>
          <w:szCs w:val="22"/>
        </w:rPr>
        <w:t>20/2022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B63015">
        <w:rPr>
          <w:rFonts w:ascii="Arial" w:hAnsi="Arial" w:cs="Arial"/>
          <w:b/>
          <w:bCs/>
          <w:iCs/>
          <w:sz w:val="22"/>
          <w:szCs w:val="22"/>
        </w:rPr>
        <w:t xml:space="preserve">Contratação de empresa de engenharia / arquitetura para prestação dos serviços de Elaboração de Avaliação de áreas de terras para fins de desapropriação judicial, visando a Implantação do Anel Viário de Cordeirópolis (contorno), com extensão estimada de </w:t>
      </w:r>
      <w:proofErr w:type="gramStart"/>
      <w:r w:rsidR="00B63015">
        <w:rPr>
          <w:rFonts w:ascii="Arial" w:hAnsi="Arial" w:cs="Arial"/>
          <w:b/>
          <w:bCs/>
          <w:iCs/>
          <w:sz w:val="22"/>
          <w:szCs w:val="22"/>
        </w:rPr>
        <w:t>15 Km</w:t>
      </w:r>
      <w:proofErr w:type="gramEnd"/>
      <w:r w:rsidR="004C5F2A">
        <w:rPr>
          <w:rFonts w:ascii="Arial" w:hAnsi="Arial" w:cs="Arial"/>
          <w:b/>
          <w:bCs/>
          <w:iCs/>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63015">
        <w:rPr>
          <w:rFonts w:ascii="Arial" w:hAnsi="Arial" w:cs="Arial"/>
          <w:sz w:val="22"/>
          <w:szCs w:val="22"/>
        </w:rPr>
        <w:t>20/2022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B63015">
        <w:rPr>
          <w:rFonts w:ascii="Arial" w:hAnsi="Arial" w:cs="Arial"/>
          <w:b/>
          <w:bCs/>
          <w:iCs/>
          <w:sz w:val="22"/>
          <w:szCs w:val="22"/>
        </w:rPr>
        <w:t xml:space="preserve">Contratação de empresa de engenharia / arquitetura para prestação dos serviços de Elaboração de Avaliação de áreas de terras para fins de desapropriação judicial, visando a Implantação do Anel Viário de Cordeirópolis (contorno), com extensão estimada de </w:t>
      </w:r>
      <w:proofErr w:type="gramStart"/>
      <w:r w:rsidR="00B63015">
        <w:rPr>
          <w:rFonts w:ascii="Arial" w:hAnsi="Arial" w:cs="Arial"/>
          <w:b/>
          <w:bCs/>
          <w:iCs/>
          <w:sz w:val="22"/>
          <w:szCs w:val="22"/>
        </w:rPr>
        <w:t>15 Km</w:t>
      </w:r>
      <w:proofErr w:type="gramEnd"/>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w:t>
      </w:r>
      <w:proofErr w:type="spellStart"/>
      <w:r w:rsidRPr="000B605F">
        <w:rPr>
          <w:rFonts w:ascii="Arial" w:hAnsi="Arial" w:cs="Arial"/>
          <w:sz w:val="22"/>
          <w:szCs w:val="22"/>
        </w:rPr>
        <w:t>nº______________________________</w:t>
      </w:r>
      <w:proofErr w:type="spellEnd"/>
      <w:r w:rsidRPr="000B605F">
        <w:rPr>
          <w:rFonts w:ascii="Arial" w:hAnsi="Arial" w:cs="Arial"/>
          <w:sz w:val="22"/>
          <w:szCs w:val="22"/>
        </w:rPr>
        <w:t xml:space="preserve">,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63015">
        <w:rPr>
          <w:rFonts w:ascii="Arial" w:hAnsi="Arial" w:cs="Arial"/>
          <w:sz w:val="22"/>
          <w:szCs w:val="22"/>
        </w:rPr>
        <w:t>20/2022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4C5F2A">
        <w:rPr>
          <w:rFonts w:ascii="Arial" w:hAnsi="Arial" w:cs="Arial"/>
          <w:b/>
          <w:bCs/>
          <w:iCs/>
          <w:sz w:val="22"/>
          <w:szCs w:val="22"/>
        </w:rPr>
        <w:t>“</w:t>
      </w:r>
      <w:r w:rsidR="00B63015">
        <w:rPr>
          <w:rFonts w:ascii="Arial" w:hAnsi="Arial" w:cs="Arial"/>
          <w:b/>
          <w:bCs/>
          <w:iCs/>
          <w:sz w:val="22"/>
          <w:szCs w:val="22"/>
        </w:rPr>
        <w:t xml:space="preserve">Contratação de empresa de engenharia / arquitetura para prestação dos serviços de Elaboração de Avaliação de áreas de terras para fins de desapropriação judicial, visando a Implantação do Anel Viário de Cordeirópolis (contorno), com extensão estimada de </w:t>
      </w:r>
      <w:proofErr w:type="gramStart"/>
      <w:r w:rsidR="00B63015">
        <w:rPr>
          <w:rFonts w:ascii="Arial" w:hAnsi="Arial" w:cs="Arial"/>
          <w:b/>
          <w:bCs/>
          <w:iCs/>
          <w:sz w:val="22"/>
          <w:szCs w:val="22"/>
        </w:rPr>
        <w:t>15 Km</w:t>
      </w:r>
      <w:proofErr w:type="gramEnd"/>
      <w:r w:rsidR="004C5F2A">
        <w:rPr>
          <w:rFonts w:ascii="Arial" w:hAnsi="Arial" w:cs="Arial"/>
          <w:b/>
          <w:bCs/>
          <w:iCs/>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proofErr w:type="gramStart"/>
      <w:r w:rsidRPr="000B605F">
        <w:rPr>
          <w:rFonts w:ascii="Arial" w:hAnsi="Arial" w:cs="Arial"/>
          <w:b/>
          <w:sz w:val="22"/>
          <w:szCs w:val="22"/>
          <w:u w:val="single"/>
        </w:rPr>
        <w:lastRenderedPageBreak/>
        <w:t>ANEXO VI</w:t>
      </w:r>
      <w:proofErr w:type="gramEnd"/>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 xml:space="preserve">CONTRATO N </w:t>
            </w:r>
            <w:proofErr w:type="gramStart"/>
            <w:r>
              <w:rPr>
                <w:rFonts w:ascii="Arial" w:hAnsi="Arial" w:cs="Arial"/>
                <w:sz w:val="22"/>
                <w:szCs w:val="22"/>
                <w:u w:val="single"/>
              </w:rPr>
              <w:t>º ...</w:t>
            </w:r>
            <w:proofErr w:type="gramEnd"/>
            <w:r>
              <w:rPr>
                <w:rFonts w:ascii="Arial" w:hAnsi="Arial" w:cs="Arial"/>
                <w:sz w:val="22"/>
                <w:szCs w:val="22"/>
                <w:u w:val="single"/>
              </w:rPr>
              <w:t xml:space="preserve">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4C5F2A" w:rsidP="00D71D53">
            <w:pPr>
              <w:jc w:val="center"/>
              <w:rPr>
                <w:rFonts w:ascii="Arial" w:hAnsi="Arial" w:cs="Arial"/>
                <w:sz w:val="22"/>
                <w:szCs w:val="22"/>
              </w:rPr>
            </w:pPr>
            <w:r>
              <w:rPr>
                <w:rFonts w:ascii="Arial" w:hAnsi="Arial" w:cs="Arial"/>
                <w:b/>
                <w:bCs/>
                <w:iCs/>
              </w:rPr>
              <w:t>“</w:t>
            </w:r>
            <w:r w:rsidR="00B63015">
              <w:rPr>
                <w:rFonts w:ascii="Arial" w:hAnsi="Arial" w:cs="Arial"/>
                <w:b/>
                <w:bCs/>
                <w:iCs/>
              </w:rPr>
              <w:t xml:space="preserve">Contratação de empresa de engenharia / arquitetura para prestação dos serviços de Elaboração de Avaliação de áreas de terras para fins de desapropriação judicial, visando a Implantação do Anel Viário de Cordeirópolis (contorno), com extensão estimada de </w:t>
            </w:r>
            <w:proofErr w:type="gramStart"/>
            <w:r w:rsidR="00B63015">
              <w:rPr>
                <w:rFonts w:ascii="Arial" w:hAnsi="Arial" w:cs="Arial"/>
                <w:b/>
                <w:bCs/>
                <w:iCs/>
              </w:rPr>
              <w:t>15 Km</w:t>
            </w:r>
            <w:proofErr w:type="gramEnd"/>
            <w:r>
              <w:rPr>
                <w:rFonts w:ascii="Arial" w:hAnsi="Arial" w:cs="Arial"/>
                <w:b/>
                <w:bCs/>
                <w:iCs/>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B63015">
              <w:rPr>
                <w:rFonts w:ascii="Arial" w:hAnsi="Arial" w:cs="Arial"/>
                <w:sz w:val="22"/>
                <w:szCs w:val="22"/>
                <w:u w:val="single"/>
              </w:rPr>
              <w:t>2823/2022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proofErr w:type="gramStart"/>
      <w:r w:rsidRPr="000B605F">
        <w:rPr>
          <w:rFonts w:ascii="Arial" w:hAnsi="Arial" w:cs="Arial"/>
          <w:sz w:val="22"/>
          <w:szCs w:val="22"/>
        </w:rPr>
        <w:t>R$ ...</w:t>
      </w:r>
      <w:proofErr w:type="gramEnd"/>
      <w:r w:rsidRPr="000B605F">
        <w:rPr>
          <w:rFonts w:ascii="Arial" w:hAnsi="Arial" w:cs="Arial"/>
          <w:sz w:val="22"/>
          <w:szCs w:val="22"/>
        </w:rPr>
        <w:t>(...)</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B63015">
        <w:rPr>
          <w:rFonts w:ascii="Arial" w:hAnsi="Arial" w:cs="Arial"/>
          <w:b/>
          <w:sz w:val="22"/>
          <w:szCs w:val="22"/>
        </w:rPr>
        <w:t>05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63015">
        <w:rPr>
          <w:rFonts w:ascii="Arial" w:hAnsi="Arial" w:cs="Arial"/>
          <w:sz w:val="22"/>
          <w:szCs w:val="22"/>
        </w:rPr>
        <w:t>20/2022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w:t>
      </w:r>
      <w:proofErr w:type="spellStart"/>
      <w:r w:rsidRPr="000B605F">
        <w:rPr>
          <w:rFonts w:ascii="Arial" w:hAnsi="Arial" w:cs="Arial"/>
          <w:sz w:val="22"/>
          <w:szCs w:val="22"/>
        </w:rPr>
        <w:t>Stocco</w:t>
      </w:r>
      <w:proofErr w:type="spellEnd"/>
      <w:r w:rsidRPr="000B605F">
        <w:rPr>
          <w:rFonts w:ascii="Arial" w:hAnsi="Arial" w:cs="Arial"/>
          <w:sz w:val="22"/>
          <w:szCs w:val="22"/>
        </w:rPr>
        <w:t xml:space="preserve">,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w:t>
      </w:r>
      <w:proofErr w:type="gramStart"/>
      <w:r w:rsidRPr="000B605F">
        <w:rPr>
          <w:rFonts w:ascii="Arial" w:hAnsi="Arial" w:cs="Arial"/>
          <w:sz w:val="22"/>
          <w:szCs w:val="22"/>
        </w:rPr>
        <w:t xml:space="preserve">empresa </w:t>
      </w:r>
      <w:r w:rsidRPr="000B605F">
        <w:rPr>
          <w:rFonts w:ascii="Arial" w:hAnsi="Arial" w:cs="Arial"/>
          <w:b/>
          <w:sz w:val="22"/>
          <w:szCs w:val="22"/>
        </w:rPr>
        <w:t>...</w:t>
      </w:r>
      <w:proofErr w:type="gramEnd"/>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w:t>
      </w:r>
      <w:proofErr w:type="gramStart"/>
      <w:r w:rsidRPr="000B605F">
        <w:rPr>
          <w:rFonts w:ascii="Arial" w:hAnsi="Arial" w:cs="Arial"/>
          <w:sz w:val="22"/>
          <w:szCs w:val="22"/>
        </w:rPr>
        <w:t xml:space="preserve">de </w:t>
      </w:r>
      <w:r w:rsidRPr="000B605F">
        <w:rPr>
          <w:rFonts w:ascii="Arial" w:hAnsi="Arial" w:cs="Arial"/>
          <w:b/>
          <w:sz w:val="22"/>
          <w:szCs w:val="22"/>
        </w:rPr>
        <w:t>...</w:t>
      </w:r>
      <w:proofErr w:type="gramEnd"/>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B63015">
        <w:rPr>
          <w:rFonts w:ascii="Arial" w:hAnsi="Arial" w:cs="Arial"/>
          <w:b/>
          <w:bCs/>
          <w:iCs/>
        </w:rPr>
        <w:t xml:space="preserve">Contratação de empresa de engenharia / arquitetura para prestação dos serviços de Elaboração de Avaliação de áreas de terras para fins de desapropriação judicial, visando a Implantação do Anel Viário de Cordeirópolis (contorno), com extensão estimada de </w:t>
      </w:r>
      <w:proofErr w:type="gramStart"/>
      <w:r w:rsidR="00B63015">
        <w:rPr>
          <w:rFonts w:ascii="Arial" w:hAnsi="Arial" w:cs="Arial"/>
          <w:b/>
          <w:bCs/>
          <w:iCs/>
        </w:rPr>
        <w:t>15 Km</w:t>
      </w:r>
      <w:proofErr w:type="gramEnd"/>
      <w:r w:rsidR="004C5F2A">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63015">
        <w:rPr>
          <w:rFonts w:ascii="Arial" w:hAnsi="Arial" w:cs="Arial"/>
          <w:sz w:val="22"/>
          <w:szCs w:val="22"/>
        </w:rPr>
        <w:t>20/2022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B63015">
        <w:rPr>
          <w:rFonts w:ascii="Arial" w:hAnsi="Arial" w:cs="Arial"/>
          <w:sz w:val="22"/>
          <w:szCs w:val="22"/>
        </w:rPr>
        <w:t>20/2022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lastRenderedPageBreak/>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2.2.5. Constatada a regularidade dos procedimentos, </w:t>
      </w:r>
      <w:proofErr w:type="gramStart"/>
      <w:r w:rsidRPr="000B605F">
        <w:rPr>
          <w:rFonts w:ascii="Arial" w:hAnsi="Arial" w:cs="Arial"/>
          <w:sz w:val="22"/>
          <w:szCs w:val="22"/>
        </w:rPr>
        <w:t>liberar</w:t>
      </w:r>
      <w:proofErr w:type="gramEnd"/>
      <w:r w:rsidRPr="000B605F">
        <w:rPr>
          <w:rFonts w:ascii="Arial" w:hAnsi="Arial" w:cs="Arial"/>
          <w:sz w:val="22"/>
          <w:szCs w:val="22"/>
        </w:rPr>
        <w:t xml:space="preserve">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w:t>
      </w:r>
      <w:proofErr w:type="gramStart"/>
      <w:r w:rsidRPr="000B605F">
        <w:rPr>
          <w:rFonts w:ascii="Arial" w:hAnsi="Arial" w:cs="Arial"/>
          <w:sz w:val="22"/>
          <w:szCs w:val="22"/>
        </w:rPr>
        <w:t>a</w:t>
      </w:r>
      <w:proofErr w:type="gramEnd"/>
      <w:r w:rsidRPr="000B605F">
        <w:rPr>
          <w:rFonts w:ascii="Arial" w:hAnsi="Arial" w:cs="Arial"/>
          <w:sz w:val="22"/>
          <w:szCs w:val="22"/>
        </w:rPr>
        <w:t xml:space="preserve">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B63015">
        <w:rPr>
          <w:rFonts w:cs="Arial"/>
          <w:b/>
          <w:sz w:val="22"/>
          <w:szCs w:val="22"/>
        </w:rPr>
        <w:t>05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B63015" w:rsidRPr="0045462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7"/>
        <w:gridCol w:w="1119"/>
        <w:gridCol w:w="1506"/>
        <w:gridCol w:w="1836"/>
        <w:gridCol w:w="997"/>
        <w:gridCol w:w="826"/>
        <w:gridCol w:w="2293"/>
      </w:tblGrid>
      <w:tr w:rsidR="00B63015" w:rsidRPr="00700139" w:rsidTr="00B63015">
        <w:tc>
          <w:tcPr>
            <w:tcW w:w="585" w:type="pct"/>
            <w:shd w:val="pct20" w:color="auto" w:fill="auto"/>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Despesa</w:t>
            </w:r>
          </w:p>
        </w:tc>
        <w:tc>
          <w:tcPr>
            <w:tcW w:w="576" w:type="pct"/>
            <w:shd w:val="pct20" w:color="auto" w:fill="auto"/>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Órgão</w:t>
            </w:r>
          </w:p>
        </w:tc>
        <w:tc>
          <w:tcPr>
            <w:tcW w:w="775" w:type="pct"/>
            <w:shd w:val="pct20" w:color="auto" w:fill="auto"/>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Econômica</w:t>
            </w:r>
          </w:p>
        </w:tc>
        <w:tc>
          <w:tcPr>
            <w:tcW w:w="945" w:type="pct"/>
            <w:shd w:val="pct20" w:color="auto" w:fill="auto"/>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Funcional</w:t>
            </w:r>
          </w:p>
        </w:tc>
        <w:tc>
          <w:tcPr>
            <w:tcW w:w="513" w:type="pct"/>
            <w:shd w:val="pct20" w:color="auto" w:fill="auto"/>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Ação</w:t>
            </w:r>
          </w:p>
        </w:tc>
        <w:tc>
          <w:tcPr>
            <w:tcW w:w="425" w:type="pct"/>
            <w:shd w:val="pct20" w:color="auto" w:fill="auto"/>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Fonte</w:t>
            </w:r>
          </w:p>
        </w:tc>
        <w:tc>
          <w:tcPr>
            <w:tcW w:w="1180" w:type="pct"/>
            <w:shd w:val="pct20" w:color="auto" w:fill="auto"/>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Código de Aplicação</w:t>
            </w:r>
          </w:p>
        </w:tc>
      </w:tr>
      <w:tr w:rsidR="00B63015" w:rsidRPr="00445849" w:rsidTr="00B63015">
        <w:tc>
          <w:tcPr>
            <w:tcW w:w="585" w:type="pct"/>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1065</w:t>
            </w:r>
          </w:p>
        </w:tc>
        <w:tc>
          <w:tcPr>
            <w:tcW w:w="576" w:type="pct"/>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04</w:t>
            </w:r>
            <w:r w:rsidRPr="00700139">
              <w:rPr>
                <w:rFonts w:ascii="Arial" w:hAnsi="Arial" w:cs="Arial"/>
                <w:sz w:val="22"/>
                <w:szCs w:val="22"/>
              </w:rPr>
              <w:t>.01</w:t>
            </w:r>
          </w:p>
        </w:tc>
        <w:tc>
          <w:tcPr>
            <w:tcW w:w="775" w:type="pct"/>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3.3.90.39</w:t>
            </w:r>
          </w:p>
        </w:tc>
        <w:tc>
          <w:tcPr>
            <w:tcW w:w="945" w:type="pct"/>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15 45</w:t>
            </w:r>
            <w:r>
              <w:rPr>
                <w:rFonts w:ascii="Arial" w:hAnsi="Arial" w:cs="Arial"/>
                <w:sz w:val="22"/>
                <w:szCs w:val="22"/>
              </w:rPr>
              <w:t>1</w:t>
            </w:r>
            <w:r w:rsidRPr="00700139">
              <w:rPr>
                <w:rFonts w:ascii="Arial" w:hAnsi="Arial" w:cs="Arial"/>
                <w:sz w:val="22"/>
                <w:szCs w:val="22"/>
              </w:rPr>
              <w:t xml:space="preserve"> </w:t>
            </w:r>
            <w:r>
              <w:rPr>
                <w:rFonts w:ascii="Arial" w:hAnsi="Arial" w:cs="Arial"/>
                <w:sz w:val="22"/>
                <w:szCs w:val="22"/>
              </w:rPr>
              <w:t>0444</w:t>
            </w:r>
          </w:p>
        </w:tc>
        <w:tc>
          <w:tcPr>
            <w:tcW w:w="513" w:type="pct"/>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1013</w:t>
            </w:r>
          </w:p>
        </w:tc>
        <w:tc>
          <w:tcPr>
            <w:tcW w:w="425" w:type="pct"/>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0</w:t>
            </w:r>
            <w:r>
              <w:rPr>
                <w:rFonts w:ascii="Arial" w:hAnsi="Arial" w:cs="Arial"/>
                <w:sz w:val="22"/>
                <w:szCs w:val="22"/>
              </w:rPr>
              <w:t>1</w:t>
            </w:r>
          </w:p>
        </w:tc>
        <w:tc>
          <w:tcPr>
            <w:tcW w:w="1180" w:type="pct"/>
            <w:vAlign w:val="center"/>
          </w:tcPr>
          <w:p w:rsidR="00B63015" w:rsidRPr="00700139" w:rsidRDefault="00B63015" w:rsidP="00B63015">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700139">
              <w:rPr>
                <w:rFonts w:ascii="Arial" w:hAnsi="Arial" w:cs="Arial"/>
                <w:sz w:val="22"/>
                <w:szCs w:val="22"/>
              </w:rPr>
              <w:t>10000</w:t>
            </w:r>
            <w:r>
              <w:rPr>
                <w:rFonts w:ascii="Arial" w:hAnsi="Arial" w:cs="Arial"/>
                <w:sz w:val="22"/>
                <w:szCs w:val="22"/>
              </w:rPr>
              <w:t>38</w:t>
            </w:r>
          </w:p>
        </w:tc>
      </w:tr>
    </w:tbl>
    <w:p w:rsidR="008E41F3" w:rsidRDefault="008E41F3"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 xml:space="preserve">O presente instrumento contratual poderá ser rescindido quando ocorrer </w:t>
      </w:r>
      <w:proofErr w:type="gramStart"/>
      <w:r w:rsidRPr="000B605F">
        <w:rPr>
          <w:rFonts w:ascii="Arial" w:hAnsi="Arial" w:cs="Arial"/>
          <w:sz w:val="22"/>
          <w:szCs w:val="22"/>
        </w:rPr>
        <w:t>a</w:t>
      </w:r>
      <w:proofErr w:type="gramEnd"/>
      <w:r w:rsidRPr="000B605F">
        <w:rPr>
          <w:rFonts w:ascii="Arial" w:hAnsi="Arial" w:cs="Arial"/>
          <w:sz w:val="22"/>
          <w:szCs w:val="22"/>
        </w:rPr>
        <w:t xml:space="preserve"> inexecução total ou parcial de qualquer de suas cláusulas, nos termos dos </w:t>
      </w:r>
      <w:proofErr w:type="spellStart"/>
      <w:r w:rsidRPr="000B605F">
        <w:rPr>
          <w:rFonts w:ascii="Arial" w:hAnsi="Arial" w:cs="Arial"/>
          <w:sz w:val="22"/>
          <w:szCs w:val="22"/>
        </w:rPr>
        <w:t>arts</w:t>
      </w:r>
      <w:proofErr w:type="spellEnd"/>
      <w:r w:rsidRPr="000B605F">
        <w:rPr>
          <w:rFonts w:ascii="Arial" w:hAnsi="Arial" w:cs="Arial"/>
          <w:sz w:val="22"/>
          <w:szCs w:val="22"/>
        </w:rPr>
        <w:t>.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w:t>
      </w:r>
      <w:proofErr w:type="gramStart"/>
      <w:r w:rsidRPr="000B605F">
        <w:rPr>
          <w:rFonts w:ascii="Arial" w:hAnsi="Arial" w:cs="Arial"/>
          <w:sz w:val="22"/>
          <w:szCs w:val="22"/>
        </w:rPr>
        <w:t>(</w:t>
      </w:r>
      <w:proofErr w:type="gramEnd"/>
      <w:r w:rsidRPr="000B605F">
        <w:rPr>
          <w:rFonts w:ascii="Arial" w:hAnsi="Arial" w:cs="Arial"/>
          <w:sz w:val="22"/>
          <w:szCs w:val="22"/>
        </w:rPr>
        <w:t>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w:t>
      </w:r>
      <w:proofErr w:type="gramStart"/>
      <w:r w:rsidRPr="000B605F">
        <w:rPr>
          <w:rFonts w:ascii="Arial" w:hAnsi="Arial" w:cs="Arial"/>
          <w:sz w:val="22"/>
          <w:szCs w:val="22"/>
        </w:rPr>
        <w:t>(</w:t>
      </w:r>
      <w:proofErr w:type="gramEnd"/>
      <w:r w:rsidRPr="000B605F">
        <w:rPr>
          <w:rFonts w:ascii="Arial" w:hAnsi="Arial" w:cs="Arial"/>
          <w:sz w:val="22"/>
          <w:szCs w:val="22"/>
        </w:rPr>
        <w:t>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 xml:space="preserve">9.1.5. </w:t>
      </w:r>
      <w:proofErr w:type="gramStart"/>
      <w:r w:rsidRPr="000B605F">
        <w:rPr>
          <w:rFonts w:ascii="Arial" w:hAnsi="Arial" w:cs="Arial"/>
          <w:sz w:val="22"/>
          <w:szCs w:val="22"/>
        </w:rPr>
        <w:t>demais</w:t>
      </w:r>
      <w:proofErr w:type="gramEnd"/>
      <w:r w:rsidRPr="000B605F">
        <w:rPr>
          <w:rFonts w:ascii="Arial" w:hAnsi="Arial" w:cs="Arial"/>
          <w:sz w:val="22"/>
          <w:szCs w:val="22"/>
        </w:rPr>
        <w:t xml:space="preserve">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w:t>
      </w:r>
      <w:proofErr w:type="gramStart"/>
      <w:r w:rsidRPr="000B605F">
        <w:rPr>
          <w:rFonts w:ascii="Arial" w:hAnsi="Arial" w:cs="Arial"/>
          <w:sz w:val="22"/>
          <w:szCs w:val="22"/>
        </w:rPr>
        <w:t>as</w:t>
      </w:r>
      <w:proofErr w:type="gramEnd"/>
      <w:r w:rsidRPr="000B605F">
        <w:rPr>
          <w:rFonts w:ascii="Arial" w:hAnsi="Arial" w:cs="Arial"/>
          <w:sz w:val="22"/>
          <w:szCs w:val="22"/>
        </w:rPr>
        <w:t xml:space="preserve">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w:t>
      </w:r>
      <w:proofErr w:type="gramStart"/>
      <w:r w:rsidRPr="000B605F">
        <w:rPr>
          <w:rFonts w:ascii="Arial" w:hAnsi="Arial" w:cs="Arial"/>
          <w:sz w:val="22"/>
          <w:szCs w:val="22"/>
        </w:rPr>
        <w:t>apreciados</w:t>
      </w:r>
      <w:proofErr w:type="gramEnd"/>
      <w:r w:rsidRPr="000B605F">
        <w:rPr>
          <w:rFonts w:ascii="Arial" w:hAnsi="Arial" w:cs="Arial"/>
          <w:sz w:val="22"/>
          <w:szCs w:val="22"/>
        </w:rPr>
        <w:t xml:space="preserve">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 xml:space="preserve">José </w:t>
      </w:r>
      <w:proofErr w:type="spellStart"/>
      <w:r>
        <w:rPr>
          <w:rFonts w:ascii="Arial" w:hAnsi="Arial" w:cs="Arial"/>
          <w:b/>
          <w:bCs/>
          <w:sz w:val="22"/>
          <w:szCs w:val="22"/>
        </w:rPr>
        <w:t>Adinan</w:t>
      </w:r>
      <w:proofErr w:type="spellEnd"/>
      <w:r>
        <w:rPr>
          <w:rFonts w:ascii="Arial" w:hAnsi="Arial" w:cs="Arial"/>
          <w:b/>
          <w:bCs/>
          <w:sz w:val="22"/>
          <w:szCs w:val="22"/>
        </w:rPr>
        <w:t xml:space="preserve"> </w:t>
      </w:r>
      <w:proofErr w:type="spellStart"/>
      <w:r>
        <w:rPr>
          <w:rFonts w:ascii="Arial" w:hAnsi="Arial" w:cs="Arial"/>
          <w:b/>
          <w:bCs/>
          <w:sz w:val="22"/>
          <w:szCs w:val="22"/>
        </w:rPr>
        <w:t>Ortolan</w:t>
      </w:r>
      <w:proofErr w:type="spellEnd"/>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w:t>
      </w:r>
      <w:proofErr w:type="gramStart"/>
      <w:r w:rsidRPr="00444244">
        <w:rPr>
          <w:rFonts w:ascii="Arial" w:hAnsi="Arial" w:cs="Arial"/>
          <w:b/>
          <w:sz w:val="22"/>
          <w:szCs w:val="22"/>
        </w:rPr>
        <w:t>)</w:t>
      </w:r>
      <w:proofErr w:type="gramEnd"/>
      <w:r w:rsidRPr="00444244">
        <w:rPr>
          <w:rFonts w:ascii="Arial" w:hAnsi="Arial" w:cs="Arial"/>
          <w:b/>
          <w:sz w:val="22"/>
          <w:szCs w:val="22"/>
        </w:rPr>
        <w:t>/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proofErr w:type="gramStart"/>
      <w:r w:rsidRPr="000D7862">
        <w:rPr>
          <w:rFonts w:ascii="Arial" w:hAnsi="Arial" w:cs="Arial"/>
          <w:sz w:val="22"/>
          <w:szCs w:val="22"/>
        </w:rPr>
        <w:t>c)</w:t>
      </w:r>
      <w:proofErr w:type="gramEnd"/>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proofErr w:type="gramStart"/>
      <w:r w:rsidRPr="000D7862">
        <w:rPr>
          <w:rFonts w:ascii="Arial" w:hAnsi="Arial" w:cs="Arial"/>
          <w:sz w:val="22"/>
          <w:szCs w:val="22"/>
        </w:rPr>
        <w:t>d)</w:t>
      </w:r>
      <w:proofErr w:type="gramEnd"/>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w:t>
      </w:r>
      <w:proofErr w:type="spellStart"/>
      <w:r>
        <w:rPr>
          <w:rFonts w:ascii="Arial" w:hAnsi="Arial" w:cs="Arial"/>
          <w:sz w:val="22"/>
          <w:szCs w:val="22"/>
        </w:rPr>
        <w:t>CadTCESP</w:t>
      </w:r>
      <w:proofErr w:type="spellEnd"/>
      <w:r>
        <w:rPr>
          <w:rFonts w:ascii="Arial" w:hAnsi="Arial" w:cs="Arial"/>
          <w:sz w:val="22"/>
          <w:szCs w:val="22"/>
        </w:rPr>
        <w:t>”, nos termos previstos no Artigo 2º das Instruções nº 01/2020, conforme “Declaração(</w:t>
      </w:r>
      <w:proofErr w:type="spellStart"/>
      <w:r>
        <w:rPr>
          <w:rFonts w:ascii="Arial" w:hAnsi="Arial" w:cs="Arial"/>
          <w:sz w:val="22"/>
          <w:szCs w:val="22"/>
        </w:rPr>
        <w:t>ões</w:t>
      </w:r>
      <w:proofErr w:type="spellEnd"/>
      <w:r>
        <w:rPr>
          <w:rFonts w:ascii="Arial" w:hAnsi="Arial" w:cs="Arial"/>
          <w:sz w:val="22"/>
          <w:szCs w:val="22"/>
        </w:rPr>
        <w:t>) de Atualização Cadastral” anexa (s);</w:t>
      </w:r>
    </w:p>
    <w:p w:rsidR="00493A86" w:rsidRDefault="00493A86" w:rsidP="00493A86">
      <w:pPr>
        <w:jc w:val="both"/>
        <w:rPr>
          <w:rFonts w:ascii="Arial" w:hAnsi="Arial" w:cs="Arial"/>
          <w:sz w:val="22"/>
          <w:szCs w:val="22"/>
        </w:rPr>
      </w:pPr>
      <w:r>
        <w:rPr>
          <w:rFonts w:ascii="Arial" w:hAnsi="Arial" w:cs="Arial"/>
          <w:sz w:val="22"/>
          <w:szCs w:val="22"/>
        </w:rPr>
        <w:t xml:space="preserve">e) é de exclusiva responsabilidade </w:t>
      </w:r>
      <w:proofErr w:type="gramStart"/>
      <w:r>
        <w:rPr>
          <w:rFonts w:ascii="Arial" w:hAnsi="Arial" w:cs="Arial"/>
          <w:sz w:val="22"/>
          <w:szCs w:val="22"/>
        </w:rPr>
        <w:t>do contratado manter</w:t>
      </w:r>
      <w:proofErr w:type="gramEnd"/>
      <w:r>
        <w:rPr>
          <w:rFonts w:ascii="Arial" w:hAnsi="Arial" w:cs="Arial"/>
          <w:sz w:val="22"/>
          <w:szCs w:val="22"/>
        </w:rPr>
        <w:t xml:space="preserve">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proofErr w:type="gramStart"/>
      <w:r w:rsidRPr="000D7862">
        <w:rPr>
          <w:rFonts w:ascii="Arial" w:hAnsi="Arial" w:cs="Arial"/>
          <w:sz w:val="22"/>
          <w:szCs w:val="22"/>
        </w:rPr>
        <w:t>a</w:t>
      </w:r>
      <w:proofErr w:type="gramEnd"/>
      <w:r w:rsidRPr="000D7862">
        <w:rPr>
          <w:rFonts w:ascii="Arial" w:hAnsi="Arial" w:cs="Arial"/>
          <w:sz w:val="22"/>
          <w:szCs w:val="22"/>
        </w:rPr>
        <w:t>)</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proofErr w:type="gramStart"/>
      <w:r w:rsidRPr="000D7862">
        <w:rPr>
          <w:rFonts w:ascii="Arial" w:hAnsi="Arial" w:cs="Arial"/>
          <w:sz w:val="22"/>
          <w:szCs w:val="22"/>
        </w:rPr>
        <w:t>b)</w:t>
      </w:r>
      <w:proofErr w:type="gramEnd"/>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proofErr w:type="gramStart"/>
      <w:r>
        <w:rPr>
          <w:rFonts w:ascii="Arial" w:hAnsi="Arial" w:cs="Arial"/>
          <w:b/>
          <w:sz w:val="22"/>
          <w:szCs w:val="22"/>
          <w:u w:val="single"/>
        </w:rPr>
        <w:t>RESPONSÁVEIS PÉLA</w:t>
      </w:r>
      <w:proofErr w:type="gramEnd"/>
      <w:r>
        <w:rPr>
          <w:rFonts w:ascii="Arial" w:hAnsi="Arial" w:cs="Arial"/>
          <w:b/>
          <w:sz w:val="22"/>
          <w:szCs w:val="22"/>
          <w:u w:val="single"/>
        </w:rPr>
        <w:t xml:space="preserve">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2738CD" w:rsidRDefault="002738CD" w:rsidP="00493A86">
      <w:pPr>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2738CD" w:rsidRDefault="002738CD" w:rsidP="00493A86">
      <w:pPr>
        <w:jc w:val="both"/>
        <w:rPr>
          <w:rFonts w:ascii="Arial" w:hAnsi="Arial" w:cs="Arial"/>
          <w:sz w:val="22"/>
          <w:szCs w:val="22"/>
        </w:rPr>
      </w:pPr>
      <w:r>
        <w:rPr>
          <w:rFonts w:ascii="Arial" w:hAnsi="Arial" w:cs="Arial"/>
          <w:sz w:val="22"/>
          <w:szCs w:val="22"/>
        </w:rPr>
        <w:t>Data de nascimento: 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1"/>
      <w:footerReference w:type="even" r:id="rId12"/>
      <w:footerReference w:type="default" r:id="rId13"/>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DCA" w:rsidRDefault="00493DCA" w:rsidP="008D473D">
      <w:r>
        <w:separator/>
      </w:r>
    </w:p>
  </w:endnote>
  <w:endnote w:type="continuationSeparator" w:id="1">
    <w:p w:rsidR="00493DCA" w:rsidRDefault="00493DCA"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Geometr415 Lt BT">
    <w:altName w:val="Tahoma"/>
    <w:charset w:val="00"/>
    <w:family w:val="swiss"/>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15" w:rsidRDefault="00362C5E">
    <w:pPr>
      <w:pStyle w:val="Rodap"/>
      <w:framePr w:wrap="around" w:vAnchor="text" w:hAnchor="margin" w:xAlign="right" w:y="1"/>
      <w:rPr>
        <w:rStyle w:val="Nmerodepgina"/>
      </w:rPr>
    </w:pPr>
    <w:r>
      <w:rPr>
        <w:rStyle w:val="Nmerodepgina"/>
      </w:rPr>
      <w:fldChar w:fldCharType="begin"/>
    </w:r>
    <w:r w:rsidR="00B63015">
      <w:rPr>
        <w:rStyle w:val="Nmerodepgina"/>
      </w:rPr>
      <w:instrText xml:space="preserve">PAGE  </w:instrText>
    </w:r>
    <w:r>
      <w:rPr>
        <w:rStyle w:val="Nmerodepgina"/>
      </w:rPr>
      <w:fldChar w:fldCharType="separate"/>
    </w:r>
    <w:r w:rsidR="00B63015">
      <w:rPr>
        <w:rStyle w:val="Nmerodepgina"/>
        <w:noProof/>
      </w:rPr>
      <w:t>1</w:t>
    </w:r>
    <w:r>
      <w:rPr>
        <w:rStyle w:val="Nmerodepgina"/>
      </w:rPr>
      <w:fldChar w:fldCharType="end"/>
    </w:r>
  </w:p>
  <w:p w:rsidR="00B63015" w:rsidRDefault="00B6301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15" w:rsidRPr="00AE4DE7" w:rsidRDefault="00B63015"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w:t>
    </w:r>
    <w:proofErr w:type="spellStart"/>
    <w:r w:rsidRPr="00AE4DE7">
      <w:rPr>
        <w:rFonts w:ascii="Arial" w:hAnsi="Arial" w:cs="Arial"/>
        <w:b/>
        <w:color w:val="003366"/>
        <w:sz w:val="14"/>
        <w:szCs w:val="14"/>
      </w:rPr>
      <w:t>Stocco</w:t>
    </w:r>
    <w:proofErr w:type="spellEnd"/>
    <w:r w:rsidRPr="00AE4DE7">
      <w:rPr>
        <w:rFonts w:ascii="Arial" w:hAnsi="Arial" w:cs="Arial"/>
        <w:b/>
        <w:color w:val="003366"/>
        <w:sz w:val="14"/>
        <w:szCs w:val="14"/>
      </w:rPr>
      <w:t xml:space="preserve">,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B63015" w:rsidRDefault="00B63015" w:rsidP="0022657E">
    <w:pPr>
      <w:pStyle w:val="Rodap"/>
      <w:pBdr>
        <w:top w:val="single" w:sz="18" w:space="0" w:color="3366CC"/>
      </w:pBdr>
      <w:ind w:right="360"/>
      <w:jc w:val="center"/>
      <w:rPr>
        <w:rFonts w:ascii="Arial" w:hAnsi="Arial" w:cs="Arial"/>
        <w:b/>
        <w:color w:val="003366"/>
        <w:sz w:val="16"/>
        <w:szCs w:val="16"/>
      </w:rPr>
    </w:pPr>
  </w:p>
  <w:p w:rsidR="00B63015" w:rsidRPr="009B1E51" w:rsidRDefault="00362C5E"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B63015" w:rsidRPr="009B1E51">
      <w:rPr>
        <w:rStyle w:val="Nmerodepgina"/>
        <w:b/>
        <w:sz w:val="16"/>
        <w:szCs w:val="16"/>
      </w:rPr>
      <w:instrText xml:space="preserve">PAGE  </w:instrText>
    </w:r>
    <w:r w:rsidRPr="009B1E51">
      <w:rPr>
        <w:rStyle w:val="Nmerodepgina"/>
        <w:b/>
        <w:sz w:val="16"/>
        <w:szCs w:val="16"/>
      </w:rPr>
      <w:fldChar w:fldCharType="separate"/>
    </w:r>
    <w:r w:rsidR="00147E50">
      <w:rPr>
        <w:rStyle w:val="Nmerodepgina"/>
        <w:b/>
        <w:noProof/>
        <w:sz w:val="16"/>
        <w:szCs w:val="16"/>
      </w:rPr>
      <w:t>36</w:t>
    </w:r>
    <w:r w:rsidRPr="009B1E51">
      <w:rPr>
        <w:rStyle w:val="Nmerodepgina"/>
        <w:b/>
        <w:sz w:val="16"/>
        <w:szCs w:val="16"/>
      </w:rPr>
      <w:fldChar w:fldCharType="end"/>
    </w:r>
  </w:p>
  <w:p w:rsidR="00B63015" w:rsidRDefault="00B63015"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DCA" w:rsidRDefault="00493DCA" w:rsidP="008D473D">
      <w:r>
        <w:separator/>
      </w:r>
    </w:p>
  </w:footnote>
  <w:footnote w:type="continuationSeparator" w:id="1">
    <w:p w:rsidR="00493DCA" w:rsidRDefault="00493DCA"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15" w:rsidRDefault="00B63015"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B63015" w:rsidRDefault="00B63015" w:rsidP="0022657E">
    <w:pPr>
      <w:pStyle w:val="Cabealho"/>
      <w:jc w:val="center"/>
      <w:rPr>
        <w:rFonts w:ascii="Verdana" w:hAnsi="Verdana" w:cs="Verdana"/>
        <w:b/>
        <w:bCs/>
        <w:sz w:val="24"/>
        <w:szCs w:val="24"/>
      </w:rPr>
    </w:pPr>
  </w:p>
  <w:p w:rsidR="00B63015" w:rsidRDefault="00B63015" w:rsidP="0022657E">
    <w:pPr>
      <w:pStyle w:val="Cabealho"/>
      <w:jc w:val="center"/>
      <w:rPr>
        <w:rFonts w:ascii="Verdana" w:hAnsi="Verdana" w:cs="Verdana"/>
        <w:b/>
        <w:bCs/>
        <w:sz w:val="24"/>
        <w:szCs w:val="24"/>
      </w:rPr>
    </w:pPr>
  </w:p>
  <w:p w:rsidR="00B63015" w:rsidRDefault="00B63015" w:rsidP="0022657E">
    <w:pPr>
      <w:pStyle w:val="Cabealho"/>
      <w:jc w:val="center"/>
      <w:rPr>
        <w:rFonts w:ascii="Verdana" w:hAnsi="Verdana" w:cs="Verdana"/>
        <w:b/>
        <w:bCs/>
        <w:sz w:val="24"/>
        <w:szCs w:val="24"/>
      </w:rPr>
    </w:pPr>
  </w:p>
  <w:p w:rsidR="00B63015" w:rsidRDefault="00B63015" w:rsidP="0022657E">
    <w:pPr>
      <w:pStyle w:val="Cabealho"/>
      <w:jc w:val="center"/>
      <w:rPr>
        <w:rFonts w:ascii="Verdana" w:hAnsi="Verdana" w:cs="Verdana"/>
        <w:b/>
        <w:bCs/>
        <w:sz w:val="24"/>
        <w:szCs w:val="24"/>
      </w:rPr>
    </w:pPr>
  </w:p>
  <w:p w:rsidR="00B63015" w:rsidRPr="00B407BD" w:rsidRDefault="00B63015"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B63015" w:rsidRDefault="00B63015" w:rsidP="0022657E">
    <w:pPr>
      <w:pStyle w:val="Cabealho"/>
      <w:jc w:val="center"/>
      <w:rPr>
        <w:rFonts w:ascii="Verdana" w:hAnsi="Verdana" w:cs="Verdana"/>
      </w:rPr>
    </w:pPr>
    <w:r w:rsidRPr="00483529">
      <w:rPr>
        <w:rFonts w:ascii="Verdana" w:hAnsi="Verdana" w:cs="Verdana"/>
      </w:rPr>
      <w:t>Estado de São Paulo</w:t>
    </w:r>
  </w:p>
  <w:p w:rsidR="00B63015" w:rsidRPr="00483529" w:rsidRDefault="00B63015" w:rsidP="0022657E">
    <w:pPr>
      <w:pStyle w:val="Cabealho"/>
      <w:pBdr>
        <w:bottom w:val="single" w:sz="18" w:space="1" w:color="auto"/>
      </w:pBdr>
      <w:jc w:val="center"/>
      <w:rPr>
        <w:rFonts w:ascii="Verdana" w:hAnsi="Verdana" w:cs="Verdana"/>
      </w:rPr>
    </w:pPr>
  </w:p>
  <w:p w:rsidR="00B63015" w:rsidRPr="00A542CE" w:rsidRDefault="00B63015"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0275449"/>
    <w:multiLevelType w:val="hybridMultilevel"/>
    <w:tmpl w:val="55B21606"/>
    <w:lvl w:ilvl="0" w:tplc="7BD8864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81D4397"/>
    <w:multiLevelType w:val="hybridMultilevel"/>
    <w:tmpl w:val="3662A944"/>
    <w:lvl w:ilvl="0" w:tplc="3C862BE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75105"/>
  </w:hdrShapeDefaults>
  <w:footnotePr>
    <w:footnote w:id="0"/>
    <w:footnote w:id="1"/>
  </w:footnotePr>
  <w:endnotePr>
    <w:endnote w:id="0"/>
    <w:endnote w:id="1"/>
  </w:endnotePr>
  <w:compat/>
  <w:rsids>
    <w:rsidRoot w:val="008D473D"/>
    <w:rsid w:val="00002B99"/>
    <w:rsid w:val="00010071"/>
    <w:rsid w:val="00020699"/>
    <w:rsid w:val="000230B2"/>
    <w:rsid w:val="00033F92"/>
    <w:rsid w:val="000500A0"/>
    <w:rsid w:val="00061D33"/>
    <w:rsid w:val="00084CDF"/>
    <w:rsid w:val="0009394B"/>
    <w:rsid w:val="000952C8"/>
    <w:rsid w:val="000A2AC4"/>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47E50"/>
    <w:rsid w:val="00153A93"/>
    <w:rsid w:val="00161DD1"/>
    <w:rsid w:val="00173D0D"/>
    <w:rsid w:val="001800B7"/>
    <w:rsid w:val="00190531"/>
    <w:rsid w:val="0019286A"/>
    <w:rsid w:val="00194B3B"/>
    <w:rsid w:val="001966A9"/>
    <w:rsid w:val="001A59AD"/>
    <w:rsid w:val="001A7EB7"/>
    <w:rsid w:val="001B46E7"/>
    <w:rsid w:val="001C3449"/>
    <w:rsid w:val="001D02BE"/>
    <w:rsid w:val="001D53ED"/>
    <w:rsid w:val="001D6123"/>
    <w:rsid w:val="001E2501"/>
    <w:rsid w:val="001E4DD9"/>
    <w:rsid w:val="001F0566"/>
    <w:rsid w:val="00205522"/>
    <w:rsid w:val="00213072"/>
    <w:rsid w:val="00214420"/>
    <w:rsid w:val="0022657E"/>
    <w:rsid w:val="0023666D"/>
    <w:rsid w:val="00241AE1"/>
    <w:rsid w:val="002443D3"/>
    <w:rsid w:val="00246016"/>
    <w:rsid w:val="00254EC1"/>
    <w:rsid w:val="00255B16"/>
    <w:rsid w:val="00271B7B"/>
    <w:rsid w:val="00271F81"/>
    <w:rsid w:val="002738CD"/>
    <w:rsid w:val="00280BDA"/>
    <w:rsid w:val="002857C9"/>
    <w:rsid w:val="00287A15"/>
    <w:rsid w:val="00296300"/>
    <w:rsid w:val="002A2476"/>
    <w:rsid w:val="002A33A5"/>
    <w:rsid w:val="002A6BED"/>
    <w:rsid w:val="002A79B8"/>
    <w:rsid w:val="002F22AE"/>
    <w:rsid w:val="002F27F4"/>
    <w:rsid w:val="00311B8F"/>
    <w:rsid w:val="00315636"/>
    <w:rsid w:val="00320693"/>
    <w:rsid w:val="003234C3"/>
    <w:rsid w:val="00336CC4"/>
    <w:rsid w:val="00340296"/>
    <w:rsid w:val="003411BA"/>
    <w:rsid w:val="00341AAC"/>
    <w:rsid w:val="00345A48"/>
    <w:rsid w:val="0035483C"/>
    <w:rsid w:val="003572AF"/>
    <w:rsid w:val="00361A0F"/>
    <w:rsid w:val="00362883"/>
    <w:rsid w:val="00362C5E"/>
    <w:rsid w:val="00366C60"/>
    <w:rsid w:val="0037273C"/>
    <w:rsid w:val="0037554A"/>
    <w:rsid w:val="00383A84"/>
    <w:rsid w:val="003929C0"/>
    <w:rsid w:val="003931BD"/>
    <w:rsid w:val="003B0F06"/>
    <w:rsid w:val="003B2FAE"/>
    <w:rsid w:val="003B6873"/>
    <w:rsid w:val="003D0FC6"/>
    <w:rsid w:val="003D5D0C"/>
    <w:rsid w:val="003E5902"/>
    <w:rsid w:val="003F6F8B"/>
    <w:rsid w:val="003F729D"/>
    <w:rsid w:val="003F77D7"/>
    <w:rsid w:val="00400DC2"/>
    <w:rsid w:val="00412654"/>
    <w:rsid w:val="00413EC2"/>
    <w:rsid w:val="00420278"/>
    <w:rsid w:val="004263CC"/>
    <w:rsid w:val="00426BD9"/>
    <w:rsid w:val="00436517"/>
    <w:rsid w:val="00440BC8"/>
    <w:rsid w:val="0045398F"/>
    <w:rsid w:val="00457F43"/>
    <w:rsid w:val="00467A10"/>
    <w:rsid w:val="00470617"/>
    <w:rsid w:val="00474B9B"/>
    <w:rsid w:val="00477F98"/>
    <w:rsid w:val="00483529"/>
    <w:rsid w:val="00492086"/>
    <w:rsid w:val="00493A86"/>
    <w:rsid w:val="00493DCA"/>
    <w:rsid w:val="004950A0"/>
    <w:rsid w:val="004974EB"/>
    <w:rsid w:val="004A1223"/>
    <w:rsid w:val="004A18F8"/>
    <w:rsid w:val="004A4D87"/>
    <w:rsid w:val="004B22DF"/>
    <w:rsid w:val="004B4AEB"/>
    <w:rsid w:val="004C0F0B"/>
    <w:rsid w:val="004C5F2A"/>
    <w:rsid w:val="004D2BAD"/>
    <w:rsid w:val="004D6840"/>
    <w:rsid w:val="004E6182"/>
    <w:rsid w:val="004E6758"/>
    <w:rsid w:val="004F0BF6"/>
    <w:rsid w:val="00506D88"/>
    <w:rsid w:val="00521DD7"/>
    <w:rsid w:val="00523069"/>
    <w:rsid w:val="005410F9"/>
    <w:rsid w:val="00552992"/>
    <w:rsid w:val="00560645"/>
    <w:rsid w:val="00561407"/>
    <w:rsid w:val="00566F69"/>
    <w:rsid w:val="00572660"/>
    <w:rsid w:val="005732E6"/>
    <w:rsid w:val="005832B5"/>
    <w:rsid w:val="00584ADE"/>
    <w:rsid w:val="0058502E"/>
    <w:rsid w:val="00595A56"/>
    <w:rsid w:val="005A1AA4"/>
    <w:rsid w:val="005B00D3"/>
    <w:rsid w:val="005B261A"/>
    <w:rsid w:val="005B2BD8"/>
    <w:rsid w:val="005B468A"/>
    <w:rsid w:val="005C2D71"/>
    <w:rsid w:val="005C76FF"/>
    <w:rsid w:val="005F50DE"/>
    <w:rsid w:val="00607E50"/>
    <w:rsid w:val="00615C49"/>
    <w:rsid w:val="00620DFB"/>
    <w:rsid w:val="00626779"/>
    <w:rsid w:val="00636FA0"/>
    <w:rsid w:val="0064018D"/>
    <w:rsid w:val="006412BF"/>
    <w:rsid w:val="00650523"/>
    <w:rsid w:val="00651313"/>
    <w:rsid w:val="00651C78"/>
    <w:rsid w:val="0065526E"/>
    <w:rsid w:val="006560A2"/>
    <w:rsid w:val="00672359"/>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00139"/>
    <w:rsid w:val="0071100D"/>
    <w:rsid w:val="00713AA7"/>
    <w:rsid w:val="00714E2B"/>
    <w:rsid w:val="00722C8A"/>
    <w:rsid w:val="007412A6"/>
    <w:rsid w:val="00744350"/>
    <w:rsid w:val="00751629"/>
    <w:rsid w:val="00774692"/>
    <w:rsid w:val="00775C35"/>
    <w:rsid w:val="00783577"/>
    <w:rsid w:val="00796997"/>
    <w:rsid w:val="007A4425"/>
    <w:rsid w:val="007A5584"/>
    <w:rsid w:val="007B55C7"/>
    <w:rsid w:val="007B75F3"/>
    <w:rsid w:val="007D0D6A"/>
    <w:rsid w:val="007E6B34"/>
    <w:rsid w:val="007F0BFD"/>
    <w:rsid w:val="007F12A0"/>
    <w:rsid w:val="00806DB3"/>
    <w:rsid w:val="00812835"/>
    <w:rsid w:val="008233F8"/>
    <w:rsid w:val="00827B30"/>
    <w:rsid w:val="00832DDF"/>
    <w:rsid w:val="00840684"/>
    <w:rsid w:val="00840E73"/>
    <w:rsid w:val="008433BC"/>
    <w:rsid w:val="008470B2"/>
    <w:rsid w:val="008573F7"/>
    <w:rsid w:val="00860B7E"/>
    <w:rsid w:val="00870770"/>
    <w:rsid w:val="00873578"/>
    <w:rsid w:val="008765D3"/>
    <w:rsid w:val="00886A33"/>
    <w:rsid w:val="00886F0A"/>
    <w:rsid w:val="00891872"/>
    <w:rsid w:val="008923E6"/>
    <w:rsid w:val="00892698"/>
    <w:rsid w:val="008A1B1E"/>
    <w:rsid w:val="008A70E1"/>
    <w:rsid w:val="008C1D2B"/>
    <w:rsid w:val="008C6DB6"/>
    <w:rsid w:val="008D473D"/>
    <w:rsid w:val="008D4E25"/>
    <w:rsid w:val="008D7D79"/>
    <w:rsid w:val="008E3085"/>
    <w:rsid w:val="008E41F3"/>
    <w:rsid w:val="008F3AC5"/>
    <w:rsid w:val="008F4405"/>
    <w:rsid w:val="00906DC6"/>
    <w:rsid w:val="00933BEA"/>
    <w:rsid w:val="00936323"/>
    <w:rsid w:val="00964F9A"/>
    <w:rsid w:val="00972594"/>
    <w:rsid w:val="009730F6"/>
    <w:rsid w:val="00983E41"/>
    <w:rsid w:val="00992684"/>
    <w:rsid w:val="009949AE"/>
    <w:rsid w:val="00996DAC"/>
    <w:rsid w:val="009B0837"/>
    <w:rsid w:val="009B1B21"/>
    <w:rsid w:val="009B1E51"/>
    <w:rsid w:val="009C082D"/>
    <w:rsid w:val="009D0B13"/>
    <w:rsid w:val="009D59D5"/>
    <w:rsid w:val="009D7C0D"/>
    <w:rsid w:val="009E1E19"/>
    <w:rsid w:val="009E2B3F"/>
    <w:rsid w:val="009E510E"/>
    <w:rsid w:val="009F3B36"/>
    <w:rsid w:val="00A02346"/>
    <w:rsid w:val="00A05F0C"/>
    <w:rsid w:val="00A06A8E"/>
    <w:rsid w:val="00A12F88"/>
    <w:rsid w:val="00A21752"/>
    <w:rsid w:val="00A24A53"/>
    <w:rsid w:val="00A2661F"/>
    <w:rsid w:val="00A33BA0"/>
    <w:rsid w:val="00A360A6"/>
    <w:rsid w:val="00A40C15"/>
    <w:rsid w:val="00A40E9F"/>
    <w:rsid w:val="00A418D7"/>
    <w:rsid w:val="00A47383"/>
    <w:rsid w:val="00A5195D"/>
    <w:rsid w:val="00A5292D"/>
    <w:rsid w:val="00A542CE"/>
    <w:rsid w:val="00A65ADB"/>
    <w:rsid w:val="00A714C5"/>
    <w:rsid w:val="00A92B50"/>
    <w:rsid w:val="00AA180B"/>
    <w:rsid w:val="00AA3999"/>
    <w:rsid w:val="00AB4DDF"/>
    <w:rsid w:val="00AB6CCA"/>
    <w:rsid w:val="00AB729B"/>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63015"/>
    <w:rsid w:val="00B75E65"/>
    <w:rsid w:val="00B82840"/>
    <w:rsid w:val="00B85DAA"/>
    <w:rsid w:val="00B85F88"/>
    <w:rsid w:val="00B939EB"/>
    <w:rsid w:val="00B97D67"/>
    <w:rsid w:val="00BA07F7"/>
    <w:rsid w:val="00BA3AFB"/>
    <w:rsid w:val="00BB4451"/>
    <w:rsid w:val="00BC49B3"/>
    <w:rsid w:val="00BC4E46"/>
    <w:rsid w:val="00BD07D8"/>
    <w:rsid w:val="00BD2C4D"/>
    <w:rsid w:val="00BE019D"/>
    <w:rsid w:val="00BE0674"/>
    <w:rsid w:val="00BF4EAF"/>
    <w:rsid w:val="00BF59BD"/>
    <w:rsid w:val="00C01F23"/>
    <w:rsid w:val="00C141A4"/>
    <w:rsid w:val="00C147DE"/>
    <w:rsid w:val="00C21D48"/>
    <w:rsid w:val="00C25CFC"/>
    <w:rsid w:val="00C31ED9"/>
    <w:rsid w:val="00C42A47"/>
    <w:rsid w:val="00C43586"/>
    <w:rsid w:val="00C449A9"/>
    <w:rsid w:val="00C4549A"/>
    <w:rsid w:val="00C71028"/>
    <w:rsid w:val="00C74E7D"/>
    <w:rsid w:val="00C76201"/>
    <w:rsid w:val="00C84EC3"/>
    <w:rsid w:val="00CA497A"/>
    <w:rsid w:val="00CA5691"/>
    <w:rsid w:val="00CB3D65"/>
    <w:rsid w:val="00CB6FE9"/>
    <w:rsid w:val="00CD06B2"/>
    <w:rsid w:val="00CD2833"/>
    <w:rsid w:val="00CE10B1"/>
    <w:rsid w:val="00CE3DD6"/>
    <w:rsid w:val="00D011D5"/>
    <w:rsid w:val="00D15B8D"/>
    <w:rsid w:val="00D23230"/>
    <w:rsid w:val="00D24528"/>
    <w:rsid w:val="00D276E4"/>
    <w:rsid w:val="00D33AC1"/>
    <w:rsid w:val="00D377A5"/>
    <w:rsid w:val="00D427CE"/>
    <w:rsid w:val="00D469E3"/>
    <w:rsid w:val="00D50905"/>
    <w:rsid w:val="00D5531E"/>
    <w:rsid w:val="00D559BD"/>
    <w:rsid w:val="00D56F20"/>
    <w:rsid w:val="00D5760B"/>
    <w:rsid w:val="00D64D89"/>
    <w:rsid w:val="00D66409"/>
    <w:rsid w:val="00D66E14"/>
    <w:rsid w:val="00D71D53"/>
    <w:rsid w:val="00D915F6"/>
    <w:rsid w:val="00DA0001"/>
    <w:rsid w:val="00DA1BF1"/>
    <w:rsid w:val="00DA3E58"/>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05CF5"/>
    <w:rsid w:val="00E15275"/>
    <w:rsid w:val="00E16B6B"/>
    <w:rsid w:val="00E20507"/>
    <w:rsid w:val="00E219DC"/>
    <w:rsid w:val="00E25E01"/>
    <w:rsid w:val="00E2747D"/>
    <w:rsid w:val="00E31080"/>
    <w:rsid w:val="00E33D95"/>
    <w:rsid w:val="00E43026"/>
    <w:rsid w:val="00E517ED"/>
    <w:rsid w:val="00E62293"/>
    <w:rsid w:val="00E82393"/>
    <w:rsid w:val="00E9014F"/>
    <w:rsid w:val="00E95415"/>
    <w:rsid w:val="00EA2152"/>
    <w:rsid w:val="00EB7D4E"/>
    <w:rsid w:val="00EC537C"/>
    <w:rsid w:val="00ED1720"/>
    <w:rsid w:val="00ED4024"/>
    <w:rsid w:val="00EE2DF5"/>
    <w:rsid w:val="00F013A9"/>
    <w:rsid w:val="00F2343E"/>
    <w:rsid w:val="00F3452D"/>
    <w:rsid w:val="00F3667E"/>
    <w:rsid w:val="00F46B35"/>
    <w:rsid w:val="00F50A3E"/>
    <w:rsid w:val="00F60008"/>
    <w:rsid w:val="00F64901"/>
    <w:rsid w:val="00F76069"/>
    <w:rsid w:val="00F77C3D"/>
    <w:rsid w:val="00F80417"/>
    <w:rsid w:val="00F9253D"/>
    <w:rsid w:val="00F956CE"/>
    <w:rsid w:val="00FA1928"/>
    <w:rsid w:val="00FC6E00"/>
    <w:rsid w:val="00FD5746"/>
    <w:rsid w:val="00FE35FC"/>
    <w:rsid w:val="00FE4606"/>
    <w:rsid w:val="00FF2D2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5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iPriority="0"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qFormat/>
    <w:rsid w:val="008D473D"/>
    <w:pPr>
      <w:keepNext/>
      <w:jc w:val="both"/>
      <w:outlineLvl w:val="0"/>
    </w:pPr>
    <w:rPr>
      <w:rFonts w:ascii="Arial" w:hAnsi="Arial"/>
      <w:sz w:val="28"/>
    </w:rPr>
  </w:style>
  <w:style w:type="paragraph" w:styleId="Ttulo2">
    <w:name w:val="heading 2"/>
    <w:basedOn w:val="Normal"/>
    <w:next w:val="Normal"/>
    <w:link w:val="Ttulo2Char"/>
    <w:qFormat/>
    <w:rsid w:val="008D473D"/>
    <w:pPr>
      <w:keepNext/>
      <w:jc w:val="center"/>
      <w:outlineLvl w:val="1"/>
    </w:pPr>
    <w:rPr>
      <w:rFonts w:ascii="Arial" w:hAnsi="Arial"/>
      <w:sz w:val="28"/>
    </w:rPr>
  </w:style>
  <w:style w:type="paragraph" w:styleId="Ttulo3">
    <w:name w:val="heading 3"/>
    <w:basedOn w:val="Normal"/>
    <w:next w:val="Normal"/>
    <w:link w:val="Ttulo3Char"/>
    <w:qFormat/>
    <w:rsid w:val="008D473D"/>
    <w:pPr>
      <w:keepNext/>
      <w:jc w:val="both"/>
      <w:outlineLvl w:val="2"/>
    </w:pPr>
    <w:rPr>
      <w:rFonts w:ascii="Arial" w:hAnsi="Arial"/>
      <w:sz w:val="32"/>
    </w:rPr>
  </w:style>
  <w:style w:type="paragraph" w:styleId="Ttulo4">
    <w:name w:val="heading 4"/>
    <w:basedOn w:val="Normal"/>
    <w:next w:val="Normal"/>
    <w:link w:val="Ttulo4Char"/>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character" w:customStyle="1" w:styleId="WW8Num1z0">
    <w:name w:val="WW8Num1z0"/>
    <w:rsid w:val="00A714C5"/>
    <w:rPr>
      <w:rFonts w:ascii="Symbol" w:hAnsi="Symbol" w:cs="Symbol"/>
    </w:rPr>
  </w:style>
  <w:style w:type="character" w:customStyle="1" w:styleId="WW8Num1z1">
    <w:name w:val="WW8Num1z1"/>
    <w:rsid w:val="00A714C5"/>
    <w:rPr>
      <w:rFonts w:ascii="Courier New" w:hAnsi="Courier New" w:cs="Courier New"/>
    </w:rPr>
  </w:style>
  <w:style w:type="character" w:customStyle="1" w:styleId="WW8Num1z3">
    <w:name w:val="WW8Num1z3"/>
    <w:rsid w:val="00A714C5"/>
    <w:rPr>
      <w:rFonts w:ascii="Symbol" w:hAnsi="Symbol" w:cs="Symbol"/>
    </w:rPr>
  </w:style>
  <w:style w:type="character" w:customStyle="1" w:styleId="WW8Num1z4">
    <w:name w:val="WW8Num1z4"/>
    <w:rsid w:val="00A714C5"/>
    <w:rPr>
      <w:rFonts w:ascii="Courier New" w:hAnsi="Courier New" w:cs="Courier New"/>
    </w:rPr>
  </w:style>
  <w:style w:type="character" w:customStyle="1" w:styleId="WW8Num2z1">
    <w:name w:val="WW8Num2z1"/>
    <w:rsid w:val="00A714C5"/>
    <w:rPr>
      <w:rFonts w:ascii="Arial" w:hAnsi="Arial" w:cs="Arial"/>
      <w:b/>
      <w:i w:val="0"/>
      <w:caps/>
      <w:color w:val="003366"/>
      <w:sz w:val="24"/>
    </w:rPr>
  </w:style>
  <w:style w:type="character" w:customStyle="1" w:styleId="WW8Num2z2">
    <w:name w:val="WW8Num2z2"/>
    <w:rsid w:val="00A714C5"/>
    <w:rPr>
      <w:rFonts w:ascii="Arial" w:hAnsi="Arial" w:cs="Arial"/>
      <w:b/>
      <w:i w:val="0"/>
      <w:caps/>
      <w:vanish w:val="0"/>
      <w:color w:val="003366"/>
      <w:sz w:val="24"/>
    </w:rPr>
  </w:style>
  <w:style w:type="character" w:customStyle="1" w:styleId="WW8Num2z3">
    <w:name w:val="WW8Num2z3"/>
    <w:rsid w:val="00A714C5"/>
    <w:rPr>
      <w:rFonts w:ascii="Arial" w:hAnsi="Arial" w:cs="Arial"/>
      <w:b/>
      <w:i/>
      <w:sz w:val="24"/>
    </w:rPr>
  </w:style>
  <w:style w:type="character" w:customStyle="1" w:styleId="WW8Num4z0">
    <w:name w:val="WW8Num4z0"/>
    <w:rsid w:val="00A714C5"/>
    <w:rPr>
      <w:b/>
    </w:rPr>
  </w:style>
  <w:style w:type="character" w:customStyle="1" w:styleId="WW8Num4z1">
    <w:name w:val="WW8Num4z1"/>
    <w:rsid w:val="00A714C5"/>
    <w:rPr>
      <w:rFonts w:ascii="Arial" w:hAnsi="Arial" w:cs="Arial"/>
    </w:rPr>
  </w:style>
  <w:style w:type="character" w:customStyle="1" w:styleId="WW8Num5z0">
    <w:name w:val="WW8Num5z0"/>
    <w:rsid w:val="00A714C5"/>
    <w:rPr>
      <w:rFonts w:ascii="Wingdings" w:hAnsi="Wingdings" w:cs="Wingdings"/>
      <w:color w:val="000080"/>
    </w:rPr>
  </w:style>
  <w:style w:type="character" w:customStyle="1" w:styleId="WW8Num6z0">
    <w:name w:val="WW8Num6z0"/>
    <w:rsid w:val="00A714C5"/>
    <w:rPr>
      <w:rFonts w:ascii="Wingdings" w:hAnsi="Wingdings" w:cs="Wingdings"/>
      <w:b/>
    </w:rPr>
  </w:style>
  <w:style w:type="character" w:customStyle="1" w:styleId="Fontepargpadro2">
    <w:name w:val="Fonte parág. padrão2"/>
    <w:rsid w:val="00A714C5"/>
  </w:style>
  <w:style w:type="character" w:customStyle="1" w:styleId="WW8Num7z0">
    <w:name w:val="WW8Num7z0"/>
    <w:rsid w:val="00A714C5"/>
    <w:rPr>
      <w:b/>
    </w:rPr>
  </w:style>
  <w:style w:type="character" w:customStyle="1" w:styleId="Absatz-Standardschriftart">
    <w:name w:val="Absatz-Standardschriftart"/>
    <w:rsid w:val="00A714C5"/>
  </w:style>
  <w:style w:type="character" w:customStyle="1" w:styleId="WW8Num1z2">
    <w:name w:val="WW8Num1z2"/>
    <w:rsid w:val="00A714C5"/>
    <w:rPr>
      <w:rFonts w:ascii="Wingdings" w:hAnsi="Wingdings" w:cs="Wingdings"/>
    </w:rPr>
  </w:style>
  <w:style w:type="character" w:customStyle="1" w:styleId="WW8Num8z0">
    <w:name w:val="WW8Num8z0"/>
    <w:rsid w:val="00A714C5"/>
    <w:rPr>
      <w:rFonts w:ascii="Times New Roman" w:eastAsia="Times New Roman" w:hAnsi="Times New Roman" w:cs="Times New Roman"/>
    </w:rPr>
  </w:style>
  <w:style w:type="character" w:customStyle="1" w:styleId="WW8Num8z1">
    <w:name w:val="WW8Num8z1"/>
    <w:rsid w:val="00A714C5"/>
    <w:rPr>
      <w:rFonts w:ascii="Courier New" w:hAnsi="Courier New" w:cs="Courier New"/>
    </w:rPr>
  </w:style>
  <w:style w:type="character" w:customStyle="1" w:styleId="WW8Num8z2">
    <w:name w:val="WW8Num8z2"/>
    <w:rsid w:val="00A714C5"/>
    <w:rPr>
      <w:rFonts w:ascii="Wingdings" w:hAnsi="Wingdings" w:cs="Wingdings"/>
    </w:rPr>
  </w:style>
  <w:style w:type="character" w:customStyle="1" w:styleId="WW8Num8z3">
    <w:name w:val="WW8Num8z3"/>
    <w:rsid w:val="00A714C5"/>
    <w:rPr>
      <w:rFonts w:ascii="Symbol" w:hAnsi="Symbol" w:cs="Symbol"/>
    </w:rPr>
  </w:style>
  <w:style w:type="character" w:customStyle="1" w:styleId="WW8Num10z1">
    <w:name w:val="WW8Num10z1"/>
    <w:rsid w:val="00A714C5"/>
    <w:rPr>
      <w:rFonts w:ascii="Arial" w:hAnsi="Arial" w:cs="Arial"/>
      <w:b/>
      <w:i w:val="0"/>
      <w:caps/>
      <w:color w:val="003366"/>
      <w:sz w:val="24"/>
    </w:rPr>
  </w:style>
  <w:style w:type="character" w:customStyle="1" w:styleId="WW8Num10z2">
    <w:name w:val="WW8Num10z2"/>
    <w:rsid w:val="00A714C5"/>
    <w:rPr>
      <w:rFonts w:ascii="Arial" w:hAnsi="Arial" w:cs="Arial"/>
      <w:b/>
      <w:i w:val="0"/>
      <w:caps/>
      <w:vanish w:val="0"/>
      <w:color w:val="003366"/>
      <w:sz w:val="24"/>
    </w:rPr>
  </w:style>
  <w:style w:type="character" w:customStyle="1" w:styleId="WW8Num10z3">
    <w:name w:val="WW8Num10z3"/>
    <w:rsid w:val="00A714C5"/>
    <w:rPr>
      <w:rFonts w:ascii="Arial" w:hAnsi="Arial" w:cs="Arial"/>
      <w:b/>
      <w:i/>
      <w:sz w:val="24"/>
    </w:rPr>
  </w:style>
  <w:style w:type="character" w:customStyle="1" w:styleId="WW8Num13z0">
    <w:name w:val="WW8Num13z0"/>
    <w:rsid w:val="00A714C5"/>
    <w:rPr>
      <w:rFonts w:ascii="Times New Roman" w:eastAsia="Times New Roman" w:hAnsi="Times New Roman" w:cs="Times New Roman"/>
    </w:rPr>
  </w:style>
  <w:style w:type="character" w:customStyle="1" w:styleId="WW8Num13z1">
    <w:name w:val="WW8Num13z1"/>
    <w:rsid w:val="00A714C5"/>
    <w:rPr>
      <w:rFonts w:ascii="Courier New" w:hAnsi="Courier New" w:cs="Courier New"/>
    </w:rPr>
  </w:style>
  <w:style w:type="character" w:customStyle="1" w:styleId="WW8Num13z2">
    <w:name w:val="WW8Num13z2"/>
    <w:rsid w:val="00A714C5"/>
    <w:rPr>
      <w:rFonts w:ascii="Wingdings" w:hAnsi="Wingdings" w:cs="Wingdings"/>
    </w:rPr>
  </w:style>
  <w:style w:type="character" w:customStyle="1" w:styleId="WW8Num13z3">
    <w:name w:val="WW8Num13z3"/>
    <w:rsid w:val="00A714C5"/>
    <w:rPr>
      <w:rFonts w:ascii="Symbol" w:hAnsi="Symbol" w:cs="Symbol"/>
    </w:rPr>
  </w:style>
  <w:style w:type="character" w:customStyle="1" w:styleId="WW8Num16z0">
    <w:name w:val="WW8Num16z0"/>
    <w:rsid w:val="00A714C5"/>
    <w:rPr>
      <w:b/>
    </w:rPr>
  </w:style>
  <w:style w:type="character" w:customStyle="1" w:styleId="WW8Num17z0">
    <w:name w:val="WW8Num17z0"/>
    <w:rsid w:val="00A714C5"/>
    <w:rPr>
      <w:b/>
    </w:rPr>
  </w:style>
  <w:style w:type="character" w:customStyle="1" w:styleId="WW8Num19z0">
    <w:name w:val="WW8Num19z0"/>
    <w:rsid w:val="00A714C5"/>
    <w:rPr>
      <w:rFonts w:ascii="Wingdings" w:hAnsi="Wingdings" w:cs="Wingdings"/>
      <w:color w:val="000080"/>
    </w:rPr>
  </w:style>
  <w:style w:type="character" w:customStyle="1" w:styleId="WW8Num19z1">
    <w:name w:val="WW8Num19z1"/>
    <w:rsid w:val="00A714C5"/>
    <w:rPr>
      <w:rFonts w:ascii="Courier New" w:hAnsi="Courier New" w:cs="Courier New"/>
    </w:rPr>
  </w:style>
  <w:style w:type="character" w:customStyle="1" w:styleId="WW8Num19z2">
    <w:name w:val="WW8Num19z2"/>
    <w:rsid w:val="00A714C5"/>
    <w:rPr>
      <w:rFonts w:ascii="Wingdings" w:hAnsi="Wingdings" w:cs="Wingdings"/>
    </w:rPr>
  </w:style>
  <w:style w:type="character" w:customStyle="1" w:styleId="WW8Num19z3">
    <w:name w:val="WW8Num19z3"/>
    <w:rsid w:val="00A714C5"/>
    <w:rPr>
      <w:rFonts w:ascii="Symbol" w:hAnsi="Symbol" w:cs="Symbol"/>
    </w:rPr>
  </w:style>
  <w:style w:type="character" w:customStyle="1" w:styleId="WW8Num24z0">
    <w:name w:val="WW8Num24z0"/>
    <w:rsid w:val="00A714C5"/>
    <w:rPr>
      <w:rFonts w:ascii="Symbol" w:hAnsi="Symbol" w:cs="Symbol"/>
    </w:rPr>
  </w:style>
  <w:style w:type="character" w:customStyle="1" w:styleId="WW8Num24z1">
    <w:name w:val="WW8Num24z1"/>
    <w:rsid w:val="00A714C5"/>
    <w:rPr>
      <w:rFonts w:ascii="Courier New" w:hAnsi="Courier New" w:cs="Courier New"/>
    </w:rPr>
  </w:style>
  <w:style w:type="character" w:customStyle="1" w:styleId="WW8Num24z2">
    <w:name w:val="WW8Num24z2"/>
    <w:rsid w:val="00A714C5"/>
    <w:rPr>
      <w:rFonts w:ascii="Wingdings" w:hAnsi="Wingdings" w:cs="Wingdings"/>
    </w:rPr>
  </w:style>
  <w:style w:type="character" w:customStyle="1" w:styleId="WW8Num29z0">
    <w:name w:val="WW8Num29z0"/>
    <w:rsid w:val="00A714C5"/>
    <w:rPr>
      <w:rFonts w:ascii="Wingdings" w:hAnsi="Wingdings" w:cs="Wingdings"/>
      <w:color w:val="auto"/>
    </w:rPr>
  </w:style>
  <w:style w:type="character" w:customStyle="1" w:styleId="WW8Num30z0">
    <w:name w:val="WW8Num30z0"/>
    <w:rsid w:val="00A714C5"/>
    <w:rPr>
      <w:rFonts w:ascii="Times New Roman" w:eastAsia="Times New Roman" w:hAnsi="Times New Roman" w:cs="Times New Roman"/>
    </w:rPr>
  </w:style>
  <w:style w:type="character" w:customStyle="1" w:styleId="WW8Num30z1">
    <w:name w:val="WW8Num30z1"/>
    <w:rsid w:val="00A714C5"/>
    <w:rPr>
      <w:rFonts w:ascii="Courier New" w:hAnsi="Courier New" w:cs="Courier New"/>
    </w:rPr>
  </w:style>
  <w:style w:type="character" w:customStyle="1" w:styleId="WW8Num30z2">
    <w:name w:val="WW8Num30z2"/>
    <w:rsid w:val="00A714C5"/>
    <w:rPr>
      <w:rFonts w:ascii="Wingdings" w:hAnsi="Wingdings" w:cs="Wingdings"/>
    </w:rPr>
  </w:style>
  <w:style w:type="character" w:customStyle="1" w:styleId="WW8Num30z3">
    <w:name w:val="WW8Num30z3"/>
    <w:rsid w:val="00A714C5"/>
    <w:rPr>
      <w:rFonts w:ascii="Symbol" w:hAnsi="Symbol" w:cs="Symbol"/>
    </w:rPr>
  </w:style>
  <w:style w:type="character" w:customStyle="1" w:styleId="WW8Num32z0">
    <w:name w:val="WW8Num32z0"/>
    <w:rsid w:val="00A714C5"/>
    <w:rPr>
      <w:rFonts w:ascii="Wingdings" w:hAnsi="Wingdings" w:cs="Wingdings"/>
    </w:rPr>
  </w:style>
  <w:style w:type="character" w:customStyle="1" w:styleId="WW8Num32z3">
    <w:name w:val="WW8Num32z3"/>
    <w:rsid w:val="00A714C5"/>
    <w:rPr>
      <w:rFonts w:ascii="Symbol" w:hAnsi="Symbol" w:cs="Symbol"/>
    </w:rPr>
  </w:style>
  <w:style w:type="character" w:customStyle="1" w:styleId="WW8Num32z4">
    <w:name w:val="WW8Num32z4"/>
    <w:rsid w:val="00A714C5"/>
    <w:rPr>
      <w:rFonts w:ascii="Courier New" w:hAnsi="Courier New" w:cs="Courier New"/>
    </w:rPr>
  </w:style>
  <w:style w:type="character" w:customStyle="1" w:styleId="WW8Num33z0">
    <w:name w:val="WW8Num33z0"/>
    <w:rsid w:val="00A714C5"/>
    <w:rPr>
      <w:rFonts w:ascii="Wingdings" w:hAnsi="Wingdings" w:cs="Wingdings"/>
    </w:rPr>
  </w:style>
  <w:style w:type="character" w:customStyle="1" w:styleId="WW8Num33z1">
    <w:name w:val="WW8Num33z1"/>
    <w:rsid w:val="00A714C5"/>
    <w:rPr>
      <w:rFonts w:ascii="Wingdings 3" w:hAnsi="Wingdings 3" w:cs="Wingdings 3"/>
      <w:color w:val="auto"/>
    </w:rPr>
  </w:style>
  <w:style w:type="character" w:customStyle="1" w:styleId="WW8Num33z3">
    <w:name w:val="WW8Num33z3"/>
    <w:rsid w:val="00A714C5"/>
    <w:rPr>
      <w:rFonts w:ascii="Symbol" w:hAnsi="Symbol" w:cs="Symbol"/>
    </w:rPr>
  </w:style>
  <w:style w:type="character" w:customStyle="1" w:styleId="WW8Num33z4">
    <w:name w:val="WW8Num33z4"/>
    <w:rsid w:val="00A714C5"/>
    <w:rPr>
      <w:rFonts w:ascii="Courier New" w:hAnsi="Courier New" w:cs="Courier New"/>
    </w:rPr>
  </w:style>
  <w:style w:type="character" w:customStyle="1" w:styleId="Fontepargpadro1">
    <w:name w:val="Fonte parág. padrão1"/>
    <w:rsid w:val="00A714C5"/>
  </w:style>
  <w:style w:type="paragraph" w:customStyle="1" w:styleId="Ttulo20">
    <w:name w:val="Título2"/>
    <w:basedOn w:val="Normal"/>
    <w:next w:val="Corpodetexto"/>
    <w:rsid w:val="00A714C5"/>
    <w:pPr>
      <w:keepNext/>
      <w:suppressAutoHyphens/>
      <w:spacing w:before="240" w:after="120"/>
    </w:pPr>
    <w:rPr>
      <w:rFonts w:ascii="Arial" w:eastAsia="Microsoft YaHei" w:hAnsi="Arial" w:cs="Mangal"/>
      <w:sz w:val="28"/>
      <w:szCs w:val="28"/>
      <w:lang w:eastAsia="zh-CN"/>
    </w:rPr>
  </w:style>
  <w:style w:type="paragraph" w:styleId="Lista">
    <w:name w:val="List"/>
    <w:basedOn w:val="Corpodetexto"/>
    <w:locked/>
    <w:rsid w:val="00A714C5"/>
    <w:pPr>
      <w:suppressAutoHyphens/>
    </w:pPr>
    <w:rPr>
      <w:rFonts w:ascii="Times New Roman" w:hAnsi="Times New Roman" w:cs="Mangal"/>
      <w:sz w:val="26"/>
      <w:lang w:eastAsia="zh-CN"/>
    </w:rPr>
  </w:style>
  <w:style w:type="paragraph" w:customStyle="1" w:styleId="ndice">
    <w:name w:val="Índice"/>
    <w:basedOn w:val="Normal"/>
    <w:rsid w:val="00A714C5"/>
    <w:pPr>
      <w:suppressLineNumbers/>
      <w:suppressAutoHyphens/>
    </w:pPr>
    <w:rPr>
      <w:rFonts w:cs="Mangal"/>
      <w:lang w:eastAsia="zh-CN"/>
    </w:rPr>
  </w:style>
  <w:style w:type="paragraph" w:customStyle="1" w:styleId="Ttulo10">
    <w:name w:val="Título1"/>
    <w:basedOn w:val="Normal"/>
    <w:next w:val="Corpodetexto"/>
    <w:rsid w:val="00A714C5"/>
    <w:pPr>
      <w:suppressAutoHyphens/>
      <w:spacing w:before="60" w:after="60" w:line="360" w:lineRule="auto"/>
      <w:jc w:val="center"/>
    </w:pPr>
    <w:rPr>
      <w:b/>
      <w:sz w:val="26"/>
      <w:lang w:eastAsia="zh-CN"/>
    </w:rPr>
  </w:style>
  <w:style w:type="paragraph" w:customStyle="1" w:styleId="Textoembloco1">
    <w:name w:val="Texto em bloco1"/>
    <w:basedOn w:val="Normal"/>
    <w:rsid w:val="00A714C5"/>
    <w:pPr>
      <w:suppressAutoHyphens/>
      <w:ind w:left="4536" w:right="-426"/>
      <w:jc w:val="both"/>
    </w:pPr>
    <w:rPr>
      <w:b/>
      <w:sz w:val="26"/>
      <w:lang w:eastAsia="zh-CN"/>
    </w:rPr>
  </w:style>
  <w:style w:type="paragraph" w:customStyle="1" w:styleId="Textoembloco2">
    <w:name w:val="Texto em bloco2"/>
    <w:basedOn w:val="Normal"/>
    <w:rsid w:val="00A714C5"/>
    <w:pPr>
      <w:suppressAutoHyphens/>
      <w:ind w:left="4536" w:right="-1"/>
      <w:jc w:val="both"/>
    </w:pPr>
    <w:rPr>
      <w:b/>
      <w:sz w:val="26"/>
      <w:lang w:eastAsia="zh-CN"/>
    </w:rPr>
  </w:style>
  <w:style w:type="paragraph" w:customStyle="1" w:styleId="Corpodetexto21">
    <w:name w:val="Corpo de texto 21"/>
    <w:basedOn w:val="Normal"/>
    <w:rsid w:val="00A714C5"/>
    <w:pPr>
      <w:suppressAutoHyphens/>
      <w:ind w:right="-360"/>
      <w:jc w:val="both"/>
    </w:pPr>
    <w:rPr>
      <w:sz w:val="24"/>
      <w:lang w:eastAsia="zh-CN"/>
    </w:rPr>
  </w:style>
  <w:style w:type="paragraph" w:customStyle="1" w:styleId="BlockText1">
    <w:name w:val="Block Text1"/>
    <w:basedOn w:val="Normal"/>
    <w:rsid w:val="00A714C5"/>
    <w:pPr>
      <w:suppressAutoHyphens/>
      <w:ind w:left="567" w:right="-270"/>
      <w:jc w:val="both"/>
    </w:pPr>
    <w:rPr>
      <w:sz w:val="26"/>
      <w:lang w:eastAsia="zh-CN"/>
    </w:rPr>
  </w:style>
  <w:style w:type="paragraph" w:customStyle="1" w:styleId="Corpodetexto31">
    <w:name w:val="Corpo de texto 31"/>
    <w:basedOn w:val="Normal"/>
    <w:rsid w:val="00A714C5"/>
    <w:pPr>
      <w:tabs>
        <w:tab w:val="left" w:pos="1"/>
        <w:tab w:val="left" w:pos="282"/>
        <w:tab w:val="left" w:pos="624"/>
        <w:tab w:val="left" w:pos="1800"/>
        <w:tab w:val="left" w:pos="2154"/>
        <w:tab w:val="left" w:pos="2490"/>
        <w:tab w:val="left" w:pos="2886"/>
        <w:tab w:val="left" w:pos="3510"/>
        <w:tab w:val="left" w:pos="4248"/>
        <w:tab w:val="left" w:pos="4500"/>
        <w:tab w:val="left" w:pos="5400"/>
        <w:tab w:val="left" w:pos="6300"/>
        <w:tab w:val="left" w:pos="7200"/>
        <w:tab w:val="left" w:pos="7422"/>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 w:val="left" w:pos="30600"/>
      </w:tabs>
      <w:suppressAutoHyphens/>
      <w:ind w:right="-1"/>
      <w:jc w:val="both"/>
    </w:pPr>
    <w:rPr>
      <w:sz w:val="28"/>
      <w:lang w:eastAsia="zh-CN"/>
    </w:rPr>
  </w:style>
  <w:style w:type="paragraph" w:customStyle="1" w:styleId="Preo">
    <w:name w:val="Preço"/>
    <w:basedOn w:val="Ttulo4"/>
    <w:rsid w:val="00A714C5"/>
    <w:pPr>
      <w:suppressAutoHyphens/>
      <w:spacing w:line="360" w:lineRule="auto"/>
    </w:pPr>
    <w:rPr>
      <w:rFonts w:ascii="Arial" w:hAnsi="Arial" w:cs="Arial"/>
      <w:b/>
      <w:bCs/>
      <w:color w:val="003366"/>
      <w:spacing w:val="0"/>
      <w:sz w:val="24"/>
      <w:szCs w:val="24"/>
      <w:lang w:eastAsia="zh-CN"/>
    </w:rPr>
  </w:style>
  <w:style w:type="paragraph" w:customStyle="1" w:styleId="Marcador-Nvel1">
    <w:name w:val="Marcador - Nível 1"/>
    <w:basedOn w:val="Normal"/>
    <w:rsid w:val="00A714C5"/>
    <w:pPr>
      <w:suppressAutoHyphens/>
      <w:spacing w:line="360" w:lineRule="auto"/>
      <w:ind w:left="283" w:hanging="283"/>
      <w:jc w:val="both"/>
    </w:pPr>
    <w:rPr>
      <w:rFonts w:ascii="Arial" w:hAnsi="Arial" w:cs="Arial"/>
      <w:sz w:val="24"/>
      <w:szCs w:val="24"/>
      <w:lang w:eastAsia="zh-CN"/>
    </w:rPr>
  </w:style>
  <w:style w:type="paragraph" w:customStyle="1" w:styleId="MarcadorEquipeResponsvel">
    <w:name w:val="Marcador Equipe Responsável"/>
    <w:basedOn w:val="Normal"/>
    <w:rsid w:val="00A714C5"/>
    <w:pPr>
      <w:tabs>
        <w:tab w:val="num" w:pos="1076"/>
      </w:tabs>
      <w:suppressAutoHyphens/>
      <w:spacing w:line="360" w:lineRule="auto"/>
      <w:ind w:left="1076" w:hanging="368"/>
      <w:jc w:val="both"/>
    </w:pPr>
    <w:rPr>
      <w:rFonts w:ascii="Arial" w:hAnsi="Arial" w:cs="Arial"/>
      <w:b/>
      <w:bCs/>
      <w:color w:val="003366"/>
      <w:sz w:val="24"/>
      <w:szCs w:val="24"/>
      <w:lang w:eastAsia="zh-CN"/>
    </w:rPr>
  </w:style>
  <w:style w:type="paragraph" w:customStyle="1" w:styleId="CorpodoTexto">
    <w:name w:val="Corpo do Texto"/>
    <w:basedOn w:val="Normal"/>
    <w:rsid w:val="00A714C5"/>
    <w:pPr>
      <w:suppressAutoHyphens/>
      <w:spacing w:line="360" w:lineRule="auto"/>
      <w:ind w:firstLine="709"/>
      <w:jc w:val="both"/>
    </w:pPr>
    <w:rPr>
      <w:rFonts w:ascii="Arial" w:hAnsi="Arial" w:cs="Arial"/>
      <w:sz w:val="24"/>
      <w:szCs w:val="24"/>
      <w:lang w:eastAsia="zh-CN"/>
    </w:rPr>
  </w:style>
  <w:style w:type="paragraph" w:customStyle="1" w:styleId="PargrafoNormal">
    <w:name w:val="Parágrafo Normal"/>
    <w:basedOn w:val="Recuodecorpodetexto31"/>
    <w:rsid w:val="00A714C5"/>
    <w:pPr>
      <w:widowControl/>
      <w:suppressAutoHyphens/>
      <w:spacing w:line="360" w:lineRule="auto"/>
      <w:ind w:left="0" w:firstLine="709"/>
    </w:pPr>
    <w:rPr>
      <w:rFonts w:cs="Arial"/>
      <w:szCs w:val="24"/>
      <w:lang w:eastAsia="zh-CN"/>
    </w:rPr>
  </w:style>
  <w:style w:type="paragraph" w:customStyle="1" w:styleId="Marcador-Nvel2">
    <w:name w:val="Marcador - Nível 2"/>
    <w:basedOn w:val="Normal"/>
    <w:rsid w:val="00A714C5"/>
    <w:pPr>
      <w:tabs>
        <w:tab w:val="num" w:pos="731"/>
      </w:tabs>
      <w:suppressAutoHyphens/>
      <w:spacing w:line="360" w:lineRule="auto"/>
      <w:ind w:left="731" w:hanging="360"/>
      <w:jc w:val="both"/>
      <w:outlineLvl w:val="1"/>
    </w:pPr>
    <w:rPr>
      <w:rFonts w:ascii="Arial" w:hAnsi="Arial" w:cs="Arial"/>
      <w:sz w:val="24"/>
      <w:szCs w:val="24"/>
      <w:lang w:eastAsia="zh-CN"/>
    </w:rPr>
  </w:style>
  <w:style w:type="paragraph" w:customStyle="1" w:styleId="Marcasponto">
    <w:name w:val="Marcas ponto"/>
    <w:basedOn w:val="Normal"/>
    <w:rsid w:val="00A714C5"/>
    <w:pPr>
      <w:tabs>
        <w:tab w:val="num" w:pos="1428"/>
      </w:tabs>
      <w:suppressAutoHyphens/>
      <w:ind w:left="1428" w:hanging="360"/>
    </w:pPr>
    <w:rPr>
      <w:rFonts w:ascii="Geometr415 Lt BT" w:hAnsi="Geometr415 Lt BT" w:cs="Geometr415 Lt BT"/>
      <w:sz w:val="24"/>
      <w:lang w:eastAsia="zh-CN"/>
    </w:rPr>
  </w:style>
  <w:style w:type="paragraph" w:customStyle="1" w:styleId="Ttulo1-Marcador">
    <w:name w:val="Título 1 - Marcador"/>
    <w:basedOn w:val="Ttulo3"/>
    <w:rsid w:val="00A714C5"/>
    <w:pPr>
      <w:shd w:val="clear" w:color="auto" w:fill="003366"/>
      <w:tabs>
        <w:tab w:val="num" w:pos="709"/>
      </w:tabs>
      <w:suppressAutoHyphens/>
      <w:spacing w:line="360" w:lineRule="auto"/>
    </w:pPr>
    <w:rPr>
      <w:rFonts w:cs="Arial"/>
      <w:b/>
      <w:bCs/>
      <w:caps/>
      <w:sz w:val="24"/>
      <w:szCs w:val="24"/>
      <w:lang w:eastAsia="zh-CN"/>
    </w:rPr>
  </w:style>
  <w:style w:type="paragraph" w:customStyle="1" w:styleId="Ttulo2-Marcador">
    <w:name w:val="Título 2 - Marcador"/>
    <w:basedOn w:val="Normal"/>
    <w:rsid w:val="00A714C5"/>
    <w:pPr>
      <w:shd w:val="clear" w:color="auto" w:fill="C0C0C0"/>
      <w:tabs>
        <w:tab w:val="num" w:pos="709"/>
        <w:tab w:val="left" w:pos="748"/>
      </w:tabs>
      <w:suppressAutoHyphens/>
      <w:spacing w:line="360" w:lineRule="auto"/>
      <w:ind w:left="748" w:hanging="748"/>
      <w:jc w:val="both"/>
    </w:pPr>
    <w:rPr>
      <w:rFonts w:ascii="Arial" w:hAnsi="Arial" w:cs="Arial"/>
      <w:b/>
      <w:bCs/>
      <w:caps/>
      <w:color w:val="003366"/>
      <w:sz w:val="24"/>
      <w:szCs w:val="24"/>
      <w:lang w:eastAsia="zh-CN"/>
    </w:rPr>
  </w:style>
  <w:style w:type="paragraph" w:customStyle="1" w:styleId="Ttulo3-Marcador">
    <w:name w:val="Título 3 - Marcador"/>
    <w:basedOn w:val="Normal"/>
    <w:rsid w:val="00A714C5"/>
    <w:pPr>
      <w:tabs>
        <w:tab w:val="num" w:pos="709"/>
        <w:tab w:val="left" w:pos="748"/>
      </w:tabs>
      <w:suppressAutoHyphens/>
      <w:spacing w:line="360" w:lineRule="auto"/>
      <w:ind w:left="748" w:hanging="748"/>
      <w:jc w:val="both"/>
    </w:pPr>
    <w:rPr>
      <w:rFonts w:ascii="Arial" w:hAnsi="Arial" w:cs="Arial"/>
      <w:b/>
      <w:caps/>
      <w:color w:val="003366"/>
      <w:sz w:val="24"/>
      <w:szCs w:val="24"/>
      <w:lang w:eastAsia="zh-CN"/>
    </w:rPr>
  </w:style>
  <w:style w:type="paragraph" w:customStyle="1" w:styleId="Ttulo4-Marcador">
    <w:name w:val="Título 4 - Marcador"/>
    <w:basedOn w:val="Normal"/>
    <w:rsid w:val="00A714C5"/>
    <w:pPr>
      <w:tabs>
        <w:tab w:val="num" w:pos="709"/>
        <w:tab w:val="left" w:pos="1122"/>
      </w:tabs>
      <w:suppressAutoHyphens/>
      <w:spacing w:line="360" w:lineRule="auto"/>
      <w:ind w:left="1122" w:hanging="1122"/>
      <w:jc w:val="both"/>
    </w:pPr>
    <w:rPr>
      <w:rFonts w:ascii="Arial" w:hAnsi="Arial" w:cs="Arial"/>
      <w:b/>
      <w:i/>
      <w:sz w:val="24"/>
      <w:szCs w:val="24"/>
      <w:lang w:eastAsia="zh-CN"/>
    </w:rPr>
  </w:style>
  <w:style w:type="paragraph" w:customStyle="1" w:styleId="Contedodatabela">
    <w:name w:val="Conteúdo da tabela"/>
    <w:basedOn w:val="Normal"/>
    <w:rsid w:val="00A714C5"/>
    <w:pPr>
      <w:suppressLineNumbers/>
      <w:suppressAutoHyphens/>
    </w:pPr>
    <w:rPr>
      <w:lang w:eastAsia="zh-CN"/>
    </w:rPr>
  </w:style>
  <w:style w:type="paragraph" w:customStyle="1" w:styleId="Ttulodetabela">
    <w:name w:val="Título de tabela"/>
    <w:basedOn w:val="Contedodatabela"/>
    <w:rsid w:val="00A714C5"/>
    <w:pPr>
      <w:jc w:val="center"/>
    </w:pPr>
    <w:rPr>
      <w:b/>
      <w:bCs/>
    </w:rPr>
  </w:style>
  <w:style w:type="paragraph" w:customStyle="1" w:styleId="Contedodoquadro">
    <w:name w:val="Conteúdo do quadro"/>
    <w:basedOn w:val="Corpodetexto"/>
    <w:rsid w:val="00A714C5"/>
    <w:pPr>
      <w:suppressAutoHyphens/>
    </w:pPr>
    <w:rPr>
      <w:rFonts w:ascii="Times New Roman" w:hAnsi="Times New Roman"/>
      <w:sz w:val="26"/>
      <w:lang w:eastAsia="zh-CN"/>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11942</Words>
  <Characters>70101</Characters>
  <Application>Microsoft Office Word</Application>
  <DocSecurity>0</DocSecurity>
  <Lines>584</Lines>
  <Paragraphs>163</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81880</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Carlos</cp:lastModifiedBy>
  <cp:revision>2</cp:revision>
  <cp:lastPrinted>2022-06-20T19:10:00Z</cp:lastPrinted>
  <dcterms:created xsi:type="dcterms:W3CDTF">2022-08-24T14:13:00Z</dcterms:created>
  <dcterms:modified xsi:type="dcterms:W3CDTF">2022-08-24T14:13:00Z</dcterms:modified>
</cp:coreProperties>
</file>