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BA" w:rsidRPr="002C45A0" w:rsidRDefault="002C45A0" w:rsidP="002C45A0">
      <w:pPr>
        <w:keepNext/>
        <w:suppressLineNumbers/>
        <w:tabs>
          <w:tab w:val="left" w:pos="8471"/>
        </w:tabs>
        <w:jc w:val="center"/>
        <w:rPr>
          <w:rFonts w:ascii="Arial" w:hAnsi="Arial"/>
          <w:b/>
          <w:iCs/>
          <w:sz w:val="24"/>
          <w:szCs w:val="24"/>
          <w:u w:val="single"/>
        </w:rPr>
      </w:pPr>
      <w:r w:rsidRPr="002C45A0">
        <w:rPr>
          <w:rFonts w:ascii="Arial" w:hAnsi="Arial"/>
          <w:b/>
          <w:iCs/>
          <w:sz w:val="24"/>
          <w:szCs w:val="24"/>
          <w:u w:val="single"/>
        </w:rPr>
        <w:t>EDITAL</w:t>
      </w:r>
    </w:p>
    <w:p w:rsidR="008709BA" w:rsidRDefault="008709BA" w:rsidP="00EC51CB">
      <w:pPr>
        <w:keepNext/>
        <w:suppressLineNumbers/>
        <w:tabs>
          <w:tab w:val="left" w:pos="8471"/>
        </w:tabs>
        <w:rPr>
          <w:rFonts w:ascii="Arial" w:hAnsi="Arial"/>
          <w:iCs/>
        </w:rPr>
      </w:pPr>
    </w:p>
    <w:p w:rsidR="00BD5FF5" w:rsidRDefault="00BD5FF5" w:rsidP="007610BD">
      <w:pPr>
        <w:pStyle w:val="Ttulo2"/>
        <w:rPr>
          <w:b/>
          <w:bCs/>
          <w:iCs/>
          <w:sz w:val="20"/>
          <w:u w:val="single"/>
        </w:rPr>
      </w:pPr>
      <w:r w:rsidRPr="007610BD">
        <w:rPr>
          <w:rFonts w:cs="Arial"/>
          <w:b/>
          <w:sz w:val="20"/>
          <w:u w:val="single"/>
        </w:rPr>
        <w:t>PREGÃO PRESENCIAL Nº</w:t>
      </w:r>
      <w:r w:rsidR="007C2E00">
        <w:rPr>
          <w:rFonts w:cs="Arial"/>
          <w:b/>
          <w:sz w:val="20"/>
          <w:u w:val="single"/>
        </w:rPr>
        <w:t xml:space="preserve"> </w:t>
      </w:r>
      <w:r w:rsidR="00973266">
        <w:rPr>
          <w:rFonts w:cs="Arial"/>
          <w:b/>
          <w:sz w:val="20"/>
          <w:u w:val="single"/>
        </w:rPr>
        <w:t>12/2022</w:t>
      </w:r>
      <w:r w:rsidR="007610BD" w:rsidRPr="007610BD">
        <w:rPr>
          <w:b/>
          <w:bCs/>
          <w:iCs/>
          <w:sz w:val="20"/>
          <w:u w:val="single"/>
        </w:rPr>
        <w:t xml:space="preserve"> </w:t>
      </w:r>
    </w:p>
    <w:p w:rsidR="00A6400E" w:rsidRPr="00A6400E" w:rsidRDefault="00A6400E" w:rsidP="00A6400E"/>
    <w:p w:rsidR="00BD5FF5" w:rsidRDefault="0088150F" w:rsidP="00BD5FF5">
      <w:pPr>
        <w:jc w:val="center"/>
        <w:rPr>
          <w:rFonts w:ascii="Arial" w:hAnsi="Arial" w:cs="Arial"/>
          <w:b/>
          <w:bCs/>
          <w:iCs/>
        </w:rPr>
      </w:pPr>
      <w:r>
        <w:rPr>
          <w:rFonts w:ascii="Arial" w:hAnsi="Arial" w:cs="Arial"/>
          <w:b/>
          <w:bCs/>
          <w:iCs/>
        </w:rPr>
        <w:t>“</w:t>
      </w:r>
      <w:r w:rsidR="00BD5FF5" w:rsidRPr="00C55262">
        <w:rPr>
          <w:rFonts w:ascii="Arial" w:hAnsi="Arial" w:cs="Arial"/>
          <w:b/>
          <w:bCs/>
          <w:iCs/>
        </w:rPr>
        <w:t>REGISTRO DE PREÇOS PARA</w:t>
      </w:r>
      <w:r w:rsidR="005D7278">
        <w:rPr>
          <w:rFonts w:ascii="Arial" w:hAnsi="Arial" w:cs="Arial"/>
          <w:b/>
          <w:bCs/>
          <w:iCs/>
        </w:rPr>
        <w:t xml:space="preserve"> PRESTAÇÃO DE SERVIÇOS DE</w:t>
      </w:r>
      <w:r>
        <w:rPr>
          <w:rFonts w:ascii="Arial" w:hAnsi="Arial" w:cs="Arial"/>
          <w:b/>
          <w:bCs/>
          <w:iCs/>
        </w:rPr>
        <w:t xml:space="preserve"> LOCAÇÃO DE CAMINHÕES PARA TRANSPORTE DE DIVERSOS MATERIAIS, MÁQUINAS E EQUIPAMENTOS DE TERRAPLANAGEM COM CONDUTORES, COMBUSTÍVEIS E DEMAIS INSUMOS</w:t>
      </w:r>
      <w:r w:rsidR="00233F76">
        <w:rPr>
          <w:rFonts w:ascii="Arial" w:hAnsi="Arial" w:cs="Arial"/>
          <w:b/>
          <w:bCs/>
          <w:iCs/>
        </w:rPr>
        <w:t>”</w:t>
      </w:r>
    </w:p>
    <w:p w:rsidR="00F81884" w:rsidRPr="00C22D99" w:rsidRDefault="00F81884" w:rsidP="00BD5FF5">
      <w:pPr>
        <w:jc w:val="center"/>
        <w:rPr>
          <w:rFonts w:ascii="Arial" w:hAnsi="Arial" w:cs="Arial"/>
        </w:rPr>
      </w:pPr>
    </w:p>
    <w:p w:rsidR="00BD5FF5" w:rsidRDefault="00D70B33" w:rsidP="00A6400E">
      <w:pPr>
        <w:keepNext/>
        <w:suppressLineNumbers/>
        <w:tabs>
          <w:tab w:val="left" w:pos="8471"/>
        </w:tabs>
        <w:jc w:val="center"/>
        <w:rPr>
          <w:rFonts w:ascii="Arial" w:hAnsi="Arial"/>
          <w:b/>
          <w:iCs/>
        </w:rPr>
      </w:pPr>
      <w:r>
        <w:rPr>
          <w:rFonts w:ascii="Arial" w:hAnsi="Arial"/>
          <w:b/>
          <w:iCs/>
        </w:rPr>
        <w:t xml:space="preserve">Processo Administrativo nº </w:t>
      </w:r>
      <w:r w:rsidR="00CE0DA0">
        <w:rPr>
          <w:rFonts w:ascii="Arial" w:hAnsi="Arial"/>
          <w:b/>
          <w:iCs/>
        </w:rPr>
        <w:t>472/2022</w:t>
      </w:r>
    </w:p>
    <w:p w:rsidR="00BD5FF5" w:rsidRPr="00C22D99" w:rsidRDefault="00BD5FF5" w:rsidP="00BD5FF5">
      <w:pPr>
        <w:jc w:val="both"/>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651D09" w:rsidRDefault="00BD5FF5" w:rsidP="00BD5FF5">
      <w:pPr>
        <w:jc w:val="both"/>
        <w:rPr>
          <w:rFonts w:ascii="Arial" w:hAnsi="Arial" w:cs="Arial"/>
        </w:rPr>
      </w:pPr>
      <w:r w:rsidRPr="00651D09">
        <w:rPr>
          <w:rFonts w:ascii="Arial" w:hAnsi="Arial" w:cs="Arial"/>
          <w:b/>
          <w:u w:val="single"/>
        </w:rPr>
        <w:t>Tipo</w:t>
      </w:r>
      <w:r w:rsidRPr="00651D09">
        <w:rPr>
          <w:rFonts w:ascii="Arial" w:hAnsi="Arial" w:cs="Arial"/>
        </w:rPr>
        <w:t xml:space="preserve">: </w:t>
      </w:r>
      <w:r w:rsidR="00651D09" w:rsidRPr="00651D09">
        <w:rPr>
          <w:rFonts w:ascii="Arial" w:hAnsi="Arial" w:cs="Arial"/>
        </w:rPr>
        <w:t>Menor preço</w:t>
      </w:r>
    </w:p>
    <w:p w:rsidR="00BD5FF5" w:rsidRPr="00C22D99" w:rsidRDefault="00BD5FF5" w:rsidP="00BD5FF5">
      <w:pPr>
        <w:jc w:val="both"/>
        <w:rPr>
          <w:rFonts w:ascii="Arial" w:hAnsi="Arial" w:cs="Arial"/>
          <w:b/>
          <w:highlight w:val="yellow"/>
          <w:u w:val="single"/>
        </w:rPr>
      </w:pPr>
    </w:p>
    <w:p w:rsidR="00BD5FF5" w:rsidRPr="00667B3F"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00651D09" w:rsidRPr="00651D09">
        <w:rPr>
          <w:rFonts w:ascii="Arial" w:hAnsi="Arial" w:cs="Arial"/>
        </w:rPr>
        <w:t>M</w:t>
      </w:r>
      <w:r w:rsidR="00651D09">
        <w:rPr>
          <w:rFonts w:ascii="Arial" w:hAnsi="Arial" w:cs="Arial"/>
        </w:rPr>
        <w:t xml:space="preserve">enor preço </w:t>
      </w:r>
      <w:r w:rsidR="00CE0DA0" w:rsidRPr="00667B3F">
        <w:rPr>
          <w:rFonts w:ascii="Arial" w:hAnsi="Arial" w:cs="Arial"/>
        </w:rPr>
        <w:t xml:space="preserve">por </w:t>
      </w:r>
      <w:r w:rsidR="000947FF">
        <w:rPr>
          <w:rFonts w:ascii="Arial" w:hAnsi="Arial" w:cs="Arial"/>
        </w:rPr>
        <w:t>item.</w:t>
      </w:r>
    </w:p>
    <w:p w:rsidR="00CF1744" w:rsidRPr="00C22D99" w:rsidRDefault="00CF1744" w:rsidP="00BD5FF5">
      <w:pPr>
        <w:jc w:val="both"/>
        <w:rPr>
          <w:rFonts w:ascii="Arial" w:hAnsi="Arial" w:cs="Arial"/>
          <w:b/>
          <w:highlight w:val="yellow"/>
          <w:u w:val="single"/>
        </w:rPr>
      </w:pPr>
    </w:p>
    <w:p w:rsidR="00BD5FF5"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A95F7C">
        <w:rPr>
          <w:rFonts w:ascii="Arial" w:hAnsi="Arial" w:cs="Arial"/>
          <w:b/>
        </w:rPr>
        <w:t>05/05/2022</w:t>
      </w:r>
    </w:p>
    <w:p w:rsidR="003D7477" w:rsidRPr="00C22D99" w:rsidRDefault="003D7477"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CE0DA0">
        <w:rPr>
          <w:rFonts w:ascii="Arial" w:hAnsi="Arial" w:cs="Arial"/>
          <w:b/>
        </w:rPr>
        <w:t>09h</w:t>
      </w:r>
      <w:r w:rsidR="000F2E22" w:rsidRPr="000F2E22">
        <w:rPr>
          <w:rFonts w:ascii="Arial" w:hAnsi="Arial" w:cs="Arial"/>
          <w:b/>
        </w:rPr>
        <w:t>00 horas</w:t>
      </w:r>
    </w:p>
    <w:p w:rsidR="00BD5FF5" w:rsidRPr="00C22D99" w:rsidRDefault="00BD5FF5" w:rsidP="00BD5FF5">
      <w:pPr>
        <w:jc w:val="both"/>
        <w:rPr>
          <w:rFonts w:ascii="Arial" w:hAnsi="Arial" w:cs="Arial"/>
        </w:rPr>
      </w:pPr>
    </w:p>
    <w:p w:rsidR="00BD5FF5"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w:t>
      </w:r>
      <w:r w:rsidR="00CE0DA0">
        <w:rPr>
          <w:rFonts w:ascii="Arial" w:hAnsi="Arial" w:cs="Arial"/>
        </w:rPr>
        <w:t>Salão Social da Secretária da Mulher e do Desenvolvimento Social</w:t>
      </w:r>
    </w:p>
    <w:p w:rsidR="00CE0DA0" w:rsidRPr="00C22D99" w:rsidRDefault="00CE0DA0" w:rsidP="00BD5FF5">
      <w:pPr>
        <w:jc w:val="both"/>
        <w:rPr>
          <w:rFonts w:ascii="Arial" w:hAnsi="Arial" w:cs="Arial"/>
        </w:rPr>
      </w:pPr>
      <w:r>
        <w:rPr>
          <w:rFonts w:ascii="Arial" w:hAnsi="Arial" w:cs="Arial"/>
        </w:rPr>
        <w:t>Rua Toledo Barros</w:t>
      </w:r>
      <w:r w:rsidR="00667B3F">
        <w:rPr>
          <w:rFonts w:ascii="Arial" w:hAnsi="Arial" w:cs="Arial"/>
        </w:rPr>
        <w:t>, 404 – Centro. Cordeirópolis-SP</w:t>
      </w:r>
    </w:p>
    <w:p w:rsidR="00BD5FF5" w:rsidRDefault="00BD5FF5" w:rsidP="00BD5FF5">
      <w:pPr>
        <w:jc w:val="both"/>
        <w:rPr>
          <w:rFonts w:ascii="Arial" w:hAnsi="Arial" w:cs="Arial"/>
        </w:rPr>
      </w:pPr>
    </w:p>
    <w:p w:rsidR="00BD5FF5" w:rsidRDefault="00CF3648" w:rsidP="00641461">
      <w:pPr>
        <w:keepNext/>
        <w:suppressLineNumbers/>
        <w:jc w:val="both"/>
        <w:rPr>
          <w:rFonts w:ascii="Arial" w:hAnsi="Arial"/>
          <w:b/>
        </w:rPr>
      </w:pPr>
      <w:r>
        <w:rPr>
          <w:rFonts w:ascii="Arial" w:hAnsi="Arial"/>
          <w:b/>
        </w:rPr>
        <w:t xml:space="preserve">Valor estimulado: </w:t>
      </w:r>
      <w:r w:rsidR="00667B3F" w:rsidRPr="00667B3F">
        <w:rPr>
          <w:rFonts w:ascii="Arial" w:hAnsi="Arial"/>
          <w:b/>
        </w:rPr>
        <w:t>R$2.683.573,33</w:t>
      </w:r>
      <w:r w:rsidR="00667B3F">
        <w:rPr>
          <w:rFonts w:ascii="Arial" w:hAnsi="Arial"/>
          <w:b/>
        </w:rPr>
        <w:t xml:space="preserve"> (dois milhões seiscentos e oitenta e três mil quinhentos e setenta e três reais e trinta e três centavos).</w:t>
      </w:r>
    </w:p>
    <w:p w:rsidR="00667B3F" w:rsidRPr="00C22D99" w:rsidRDefault="00667B3F" w:rsidP="00641461">
      <w:pPr>
        <w:keepNext/>
        <w:suppressLineNumbers/>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Pr="003460BB">
        <w:rPr>
          <w:rFonts w:ascii="Arial" w:hAnsi="Arial" w:cs="Arial"/>
          <w:b/>
          <w:bCs/>
          <w:iCs/>
        </w:rPr>
        <w:t>REGISTRO DE PREÇOS PARA</w:t>
      </w:r>
      <w:r w:rsidR="009B23C8">
        <w:rPr>
          <w:rFonts w:ascii="Arial" w:hAnsi="Arial" w:cs="Arial"/>
          <w:b/>
          <w:bCs/>
          <w:iCs/>
        </w:rPr>
        <w:t xml:space="preserve"> </w:t>
      </w:r>
      <w:r w:rsidR="005D7278">
        <w:rPr>
          <w:rFonts w:ascii="Arial" w:hAnsi="Arial" w:cs="Arial"/>
          <w:b/>
          <w:bCs/>
          <w:iCs/>
        </w:rPr>
        <w:t xml:space="preserve">PRESTAÇÃO DE SERVIÇOS DE </w:t>
      </w:r>
      <w:r w:rsidR="009B23C8">
        <w:rPr>
          <w:rFonts w:ascii="Arial" w:hAnsi="Arial" w:cs="Arial"/>
          <w:b/>
          <w:bCs/>
          <w:iCs/>
        </w:rPr>
        <w:t>LOCAÇÃO DE CAMINHÕES PARA TRANSPORTE DE DIVERSOS MATERIAIS, MÁQUINAS E EQUIPAMENTOS DE TERRAPLANAGEM COM CONDUTORES, COMBUSTÍVEIS E DEMAIS INSUMOS</w:t>
      </w:r>
      <w:r w:rsidR="0006199A">
        <w:rPr>
          <w:rFonts w:ascii="Arial" w:hAnsi="Arial" w:cs="Arial"/>
          <w:b/>
          <w:bCs/>
          <w:i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9B23C8" w:rsidRPr="009B23C8" w:rsidRDefault="00BD5FF5" w:rsidP="009B23C8">
      <w:pPr>
        <w:pStyle w:val="PargrafodaLista"/>
        <w:ind w:left="0"/>
        <w:jc w:val="both"/>
        <w:rPr>
          <w:rFonts w:ascii="Arial" w:hAnsi="Arial" w:cs="Arial"/>
        </w:rPr>
      </w:pPr>
      <w:r w:rsidRPr="003E1CAC">
        <w:rPr>
          <w:rFonts w:ascii="Arial" w:hAnsi="Arial" w:cs="Arial"/>
          <w:b/>
        </w:rPr>
        <w:t xml:space="preserve">2.1. </w:t>
      </w:r>
      <w:r w:rsidRPr="009B23C8">
        <w:rPr>
          <w:rFonts w:ascii="Arial" w:hAnsi="Arial" w:cs="Arial"/>
        </w:rPr>
        <w:t>A presente licitação tem por objeto</w:t>
      </w:r>
      <w:r w:rsidR="003E1CAC" w:rsidRPr="009B23C8">
        <w:rPr>
          <w:rFonts w:ascii="Arial" w:hAnsi="Arial" w:cs="Arial"/>
          <w:bCs/>
          <w:iCs/>
        </w:rPr>
        <w:t xml:space="preserve"> o </w:t>
      </w:r>
      <w:r w:rsidR="00E919A1" w:rsidRPr="009B23C8">
        <w:rPr>
          <w:rFonts w:ascii="Arial" w:hAnsi="Arial" w:cs="Arial"/>
          <w:bCs/>
          <w:iCs/>
        </w:rPr>
        <w:t>Registro de preços para</w:t>
      </w:r>
      <w:r w:rsidR="009B23C8" w:rsidRPr="009B23C8">
        <w:rPr>
          <w:rFonts w:ascii="Arial" w:hAnsi="Arial" w:cs="Arial"/>
          <w:bCs/>
          <w:iCs/>
        </w:rPr>
        <w:t xml:space="preserve"> </w:t>
      </w:r>
      <w:r w:rsidR="009B23C8" w:rsidRPr="009B23C8">
        <w:rPr>
          <w:rFonts w:ascii="Arial" w:hAnsi="Arial" w:cs="Arial"/>
        </w:rPr>
        <w:t>prestação de serviços de locação de caminhões para transporte de diversos materiais, máquinas e equipamentos de terraplenagem com condutores, combustíveis e demais insumos, de acordo com as especificações constantes no presente termo de referência.</w:t>
      </w:r>
    </w:p>
    <w:p w:rsidR="003E1CAC" w:rsidRPr="009B23C8" w:rsidRDefault="003E1CAC" w:rsidP="009B23C8">
      <w:pPr>
        <w:pStyle w:val="Ttulo"/>
        <w:jc w:val="left"/>
        <w:rPr>
          <w:rFonts w:ascii="Arial" w:hAnsi="Arial" w:cs="Arial"/>
          <w:b w:val="0"/>
          <w:snapToGrid w:val="0"/>
          <w:sz w:val="20"/>
        </w:rPr>
      </w:pPr>
    </w:p>
    <w:p w:rsidR="00BD5FF5" w:rsidRPr="003E1CAC" w:rsidRDefault="00BD5FF5" w:rsidP="00BD5FF5">
      <w:pPr>
        <w:jc w:val="both"/>
        <w:rPr>
          <w:rFonts w:ascii="Arial" w:hAnsi="Arial" w:cs="Arial"/>
        </w:rPr>
      </w:pPr>
    </w:p>
    <w:p w:rsidR="00BD5FF5" w:rsidRDefault="00BD5FF5" w:rsidP="0041686E">
      <w:pPr>
        <w:jc w:val="both"/>
        <w:rPr>
          <w:rFonts w:ascii="Arial" w:hAnsi="Arial" w:cs="Arial"/>
        </w:rPr>
      </w:pPr>
      <w:r w:rsidRPr="00DF7DE9">
        <w:rPr>
          <w:rFonts w:ascii="Arial" w:hAnsi="Arial" w:cs="Arial"/>
          <w:b/>
          <w:szCs w:val="22"/>
        </w:rPr>
        <w:lastRenderedPageBreak/>
        <w:t>2.1.1.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41686E" w:rsidRPr="0041686E" w:rsidRDefault="0041686E" w:rsidP="0041686E">
      <w:pPr>
        <w:jc w:val="both"/>
        <w:rPr>
          <w:rFonts w:ascii="Arial" w:hAnsi="Arial" w:cs="Arial"/>
        </w:rPr>
      </w:pPr>
      <w:r>
        <w:rPr>
          <w:rFonts w:ascii="Arial" w:hAnsi="Arial" w:cs="Arial"/>
        </w:rPr>
        <w:t xml:space="preserve"> </w:t>
      </w:r>
    </w:p>
    <w:p w:rsidR="00BD5FF5" w:rsidRPr="00C22D99" w:rsidRDefault="00BD5FF5" w:rsidP="00BD5FF5">
      <w:pPr>
        <w:rPr>
          <w:rFonts w:ascii="Arial" w:hAnsi="Arial" w:cs="Arial"/>
          <w:b/>
        </w:rPr>
      </w:pPr>
      <w:r w:rsidRPr="00C22D99">
        <w:rPr>
          <w:rFonts w:ascii="Arial" w:hAnsi="Arial" w:cs="Arial"/>
          <w:b/>
        </w:rPr>
        <w:t>3. DA FORMA DE PARTICIPAÇÃO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3.2.1</w:t>
      </w:r>
      <w:r w:rsidR="00DF7DE9">
        <w:rPr>
          <w:rFonts w:ascii="Arial" w:hAnsi="Arial" w:cs="Arial"/>
          <w:b/>
        </w:rPr>
        <w:t>.</w:t>
      </w:r>
      <w:r w:rsidRPr="00C22D99">
        <w:rPr>
          <w:rFonts w:ascii="Arial" w:hAnsi="Arial" w:cs="Arial"/>
        </w:rPr>
        <w:t xml:space="preserve"> Estrangeiras que não funcionem no país;</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3.2.2</w:t>
      </w:r>
      <w:r w:rsidR="00DF7DE9">
        <w:rPr>
          <w:rFonts w:ascii="Arial" w:hAnsi="Arial" w:cs="Arial"/>
        </w:rPr>
        <w:t>.</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3.2.3</w:t>
      </w:r>
      <w:r w:rsidR="00DF7DE9">
        <w:rPr>
          <w:rFonts w:ascii="Arial" w:hAnsi="Arial" w:cs="Arial"/>
        </w:rPr>
        <w:t>.</w:t>
      </w:r>
      <w:r w:rsidRPr="00C22D99">
        <w:rPr>
          <w:rFonts w:ascii="Arial" w:hAnsi="Arial" w:cs="Arial"/>
        </w:rPr>
        <w:t xml:space="preserve">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3.2.4.</w:t>
      </w:r>
      <w:r w:rsidRPr="00C22D99">
        <w:rPr>
          <w:rFonts w:ascii="Arial" w:hAnsi="Arial" w:cs="Arial"/>
        </w:rPr>
        <w:t xml:space="preserve">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3.2.5.</w:t>
      </w:r>
      <w:r w:rsidRPr="00C22D99">
        <w:rPr>
          <w:rFonts w:ascii="Arial" w:hAnsi="Arial" w:cs="Arial"/>
        </w:rPr>
        <w:t xml:space="preserve"> Declaradas inidôneas pelo Poder Público e não reabilitadas;</w:t>
      </w:r>
    </w:p>
    <w:p w:rsidR="00BD5FF5" w:rsidRPr="00C22D99" w:rsidRDefault="00BD5FF5" w:rsidP="00BD5FF5">
      <w:pPr>
        <w:jc w:val="both"/>
        <w:rPr>
          <w:rFonts w:ascii="Arial" w:hAnsi="Arial" w:cs="Arial"/>
        </w:rPr>
      </w:pPr>
      <w:r w:rsidRPr="00DF7DE9">
        <w:rPr>
          <w:rFonts w:ascii="Arial" w:hAnsi="Arial" w:cs="Arial"/>
          <w:b/>
        </w:rPr>
        <w:t>3.2.6.</w:t>
      </w:r>
      <w:r w:rsidRPr="00C22D99">
        <w:rPr>
          <w:rFonts w:ascii="Arial" w:hAnsi="Arial" w:cs="Arial"/>
        </w:rPr>
        <w:t xml:space="preserve">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DF7DE9">
        <w:rPr>
          <w:rFonts w:ascii="Arial" w:hAnsi="Arial" w:cs="Arial"/>
          <w:b/>
        </w:rPr>
        <w:t>3.2.7.</w:t>
      </w:r>
      <w:r w:rsidRPr="00C22D99">
        <w:rPr>
          <w:rFonts w:ascii="Arial" w:hAnsi="Arial" w:cs="Arial"/>
        </w:rPr>
        <w:t xml:space="preserve"> Reunidas em consórcio.</w:t>
      </w:r>
    </w:p>
    <w:p w:rsidR="00BD5FF5" w:rsidRPr="00C22D99" w:rsidRDefault="00BD5FF5" w:rsidP="00BD5FF5">
      <w:pPr>
        <w:ind w:left="284"/>
        <w:jc w:val="both"/>
        <w:rPr>
          <w:rFonts w:ascii="Arial" w:hAnsi="Arial" w:cs="Arial"/>
        </w:rPr>
      </w:pPr>
    </w:p>
    <w:p w:rsidR="00BD5FF5" w:rsidRDefault="00BD5FF5" w:rsidP="00BD5FF5">
      <w:pPr>
        <w:rPr>
          <w:rFonts w:ascii="Arial" w:hAnsi="Arial" w:cs="Arial"/>
          <w:b/>
        </w:rPr>
      </w:pPr>
      <w:r w:rsidRPr="00C22D99">
        <w:rPr>
          <w:rFonts w:ascii="Arial" w:hAnsi="Arial" w:cs="Arial"/>
          <w:b/>
        </w:rPr>
        <w:t>4. DO CREDENCIAMENTO</w:t>
      </w: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4.1.1.</w:t>
      </w:r>
      <w:r w:rsidRPr="00C22D99">
        <w:rPr>
          <w:rFonts w:ascii="Arial" w:hAnsi="Arial" w:cs="Arial"/>
          <w:bCs/>
        </w:rPr>
        <w:t xml:space="preserve">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4.1.2.</w:t>
      </w:r>
      <w:r w:rsidRPr="00C22D99">
        <w:rPr>
          <w:rFonts w:ascii="Arial" w:hAnsi="Arial" w:cs="Arial"/>
          <w:bCs/>
        </w:rPr>
        <w:t xml:space="preserve">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4.1.3.</w:t>
      </w:r>
      <w:r w:rsidRPr="00C22D99">
        <w:rPr>
          <w:rFonts w:ascii="Arial" w:hAnsi="Arial" w:cs="Arial"/>
          <w:bCs/>
        </w:rPr>
        <w:t xml:space="preserve">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bCs/>
        </w:rPr>
        <w:t>4.1.4.</w:t>
      </w:r>
      <w:r w:rsidRPr="00C22D99">
        <w:rPr>
          <w:rFonts w:ascii="Arial" w:hAnsi="Arial" w:cs="Arial"/>
          <w:bCs/>
        </w:rPr>
        <w:t xml:space="preserve">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w:t>
      </w:r>
      <w:r w:rsidR="00A96791">
        <w:rPr>
          <w:rFonts w:ascii="Arial" w:hAnsi="Arial" w:cs="Arial"/>
          <w:b/>
        </w:rPr>
        <w:t>.</w:t>
      </w:r>
      <w:r w:rsidRPr="00C22D99">
        <w:rPr>
          <w:rFonts w:ascii="Arial" w:hAnsi="Arial" w:cs="Arial"/>
        </w:rPr>
        <w:t xml:space="preserve">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4.1.5.1.</w:t>
      </w:r>
      <w:r w:rsidRPr="00C22D99">
        <w:rPr>
          <w:rFonts w:ascii="Arial" w:hAnsi="Arial" w:cs="Arial"/>
        </w:rPr>
        <w:t xml:space="preserve">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rPr>
        <w:t>4.1.5.2.</w:t>
      </w:r>
      <w:r w:rsidRPr="00C22D99">
        <w:rPr>
          <w:rFonts w:ascii="Arial" w:hAnsi="Arial" w:cs="Arial"/>
        </w:rPr>
        <w:t xml:space="preserve"> Em todas as hipóteses referidas neste subitem, não serão aceitos protocolos e nem documentos com prazo de validade vencido.</w:t>
      </w:r>
    </w:p>
    <w:p w:rsidR="003D7477" w:rsidRDefault="003D7477" w:rsidP="00BD5FF5">
      <w:pPr>
        <w:jc w:val="both"/>
        <w:rPr>
          <w:rFonts w:ascii="Arial" w:hAnsi="Arial" w:cs="Arial"/>
          <w:b/>
        </w:rPr>
      </w:pPr>
    </w:p>
    <w:p w:rsidR="00C03390" w:rsidRDefault="00C03390" w:rsidP="00C03390">
      <w:pPr>
        <w:pStyle w:val="Ttulo"/>
        <w:jc w:val="both"/>
        <w:rPr>
          <w:rFonts w:ascii="Arial" w:hAnsi="Arial" w:cs="Arial"/>
          <w:b w:val="0"/>
          <w:sz w:val="20"/>
        </w:rPr>
      </w:pPr>
      <w:r>
        <w:rPr>
          <w:rFonts w:ascii="Arial" w:hAnsi="Arial" w:cs="Arial"/>
          <w:bCs/>
          <w:sz w:val="20"/>
        </w:rPr>
        <w:t>4.</w:t>
      </w:r>
      <w:r w:rsidR="0006199A">
        <w:rPr>
          <w:rFonts w:ascii="Arial" w:hAnsi="Arial" w:cs="Arial"/>
          <w:bCs/>
          <w:sz w:val="20"/>
        </w:rPr>
        <w:t>2</w:t>
      </w:r>
      <w:r>
        <w:rPr>
          <w:rFonts w:ascii="Arial" w:hAnsi="Arial" w:cs="Arial"/>
          <w:bCs/>
          <w:sz w:val="20"/>
        </w:rPr>
        <w:t>.</w:t>
      </w:r>
      <w:r>
        <w:rPr>
          <w:rFonts w:ascii="Arial" w:hAnsi="Arial" w:cs="Arial"/>
          <w:sz w:val="20"/>
        </w:rPr>
        <w:t xml:space="preserve"> </w:t>
      </w:r>
      <w:r>
        <w:rPr>
          <w:rFonts w:ascii="Arial" w:hAnsi="Arial" w:cs="Arial"/>
          <w:b w:val="0"/>
          <w:sz w:val="20"/>
        </w:rPr>
        <w:t xml:space="preserve">As microempresas (ME) e empresas de pequeno porte (EPP), visando ao exercício da preferência prevista na Lei Complementar nº. 123/06 e suas alterações, deverão firmar </w:t>
      </w:r>
      <w:r>
        <w:rPr>
          <w:rFonts w:ascii="Arial" w:hAnsi="Arial" w:cs="Arial"/>
          <w:b w:val="0"/>
          <w:sz w:val="20"/>
          <w:u w:val="single"/>
        </w:rPr>
        <w:t>DECLARAÇÃO</w:t>
      </w:r>
      <w:r>
        <w:rPr>
          <w:rFonts w:ascii="Arial" w:hAnsi="Arial" w:cs="Arial"/>
          <w:b w:val="0"/>
          <w:sz w:val="20"/>
        </w:rPr>
        <w:t xml:space="preserve">, com a devida comprovação mediante ao arquivo na Junta Comercial de tal solicitação,  preferencialmente, nos termos do modelo estabelecido no anexo II deste edital, devendo apresentá-la </w:t>
      </w:r>
      <w:r>
        <w:rPr>
          <w:rFonts w:ascii="Arial" w:hAnsi="Arial" w:cs="Arial"/>
          <w:b w:val="0"/>
          <w:sz w:val="20"/>
          <w:u w:val="single"/>
        </w:rPr>
        <w:t>fora</w:t>
      </w:r>
      <w:r>
        <w:rPr>
          <w:rFonts w:ascii="Arial" w:hAnsi="Arial" w:cs="Arial"/>
          <w:b w:val="0"/>
          <w:sz w:val="20"/>
        </w:rPr>
        <w:t xml:space="preserve"> dos envelopes  já na fase de credenciamento.</w:t>
      </w:r>
    </w:p>
    <w:p w:rsidR="00A6400E" w:rsidRDefault="00A6400E" w:rsidP="00C03390">
      <w:pPr>
        <w:pStyle w:val="Ttulo"/>
        <w:jc w:val="both"/>
        <w:rPr>
          <w:rFonts w:ascii="Arial" w:hAnsi="Arial" w:cs="Arial"/>
          <w:b w:val="0"/>
          <w:sz w:val="20"/>
        </w:rPr>
      </w:pPr>
    </w:p>
    <w:p w:rsidR="00A6400E" w:rsidRPr="00E70A2B" w:rsidRDefault="00A6400E" w:rsidP="00A6400E">
      <w:pPr>
        <w:jc w:val="both"/>
        <w:rPr>
          <w:rFonts w:ascii="Arial" w:hAnsi="Arial" w:cs="Arial"/>
          <w:b/>
        </w:rPr>
      </w:pPr>
      <w:r w:rsidRPr="00E70A2B">
        <w:rPr>
          <w:rFonts w:ascii="Arial" w:hAnsi="Arial" w:cs="Arial"/>
          <w:b/>
        </w:rPr>
        <w:t>4.</w:t>
      </w:r>
      <w:r>
        <w:rPr>
          <w:rFonts w:ascii="Arial" w:hAnsi="Arial" w:cs="Arial"/>
          <w:b/>
        </w:rPr>
        <w:t>3</w:t>
      </w:r>
      <w:r w:rsidRPr="00E70A2B">
        <w:rPr>
          <w:rFonts w:ascii="Arial" w:hAnsi="Arial" w:cs="Arial"/>
          <w:b/>
        </w:rPr>
        <w:t>.</w:t>
      </w:r>
      <w:r w:rsidRPr="00E70A2B">
        <w:rPr>
          <w:rFonts w:ascii="Arial" w:hAnsi="Arial" w:cs="Arial"/>
        </w:rPr>
        <w:t xml:space="preserve"> O licitante também deverá apresentar, ainda na fase de credenciamento, e </w:t>
      </w:r>
      <w:r w:rsidRPr="00E70A2B">
        <w:rPr>
          <w:rFonts w:ascii="Arial" w:hAnsi="Arial" w:cs="Arial"/>
          <w:b/>
          <w:u w:val="single"/>
        </w:rPr>
        <w:t>fora</w:t>
      </w:r>
      <w:r w:rsidRPr="00E70A2B">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70A2B">
        <w:rPr>
          <w:rFonts w:ascii="Arial" w:hAnsi="Arial" w:cs="Arial"/>
          <w:b/>
        </w:rPr>
        <w:t>anexo III</w:t>
      </w:r>
      <w:r w:rsidRPr="00E70A2B">
        <w:rPr>
          <w:rFonts w:ascii="Arial" w:hAnsi="Arial" w:cs="Arial"/>
        </w:rPr>
        <w:t xml:space="preserve"> deste edital.   </w:t>
      </w:r>
    </w:p>
    <w:p w:rsidR="00BD5FF5" w:rsidRDefault="00BD5FF5" w:rsidP="00BD5FF5">
      <w:pPr>
        <w:jc w:val="both"/>
        <w:rPr>
          <w:rFonts w:ascii="Arial" w:hAnsi="Arial" w:cs="Arial"/>
          <w:b/>
          <w:bCs/>
        </w:rPr>
      </w:pPr>
    </w:p>
    <w:p w:rsidR="00BD5FF5" w:rsidRDefault="00BD5FF5" w:rsidP="00BD5FF5">
      <w:pPr>
        <w:jc w:val="both"/>
        <w:rPr>
          <w:rFonts w:ascii="Arial" w:hAnsi="Arial" w:cs="Arial"/>
          <w:b/>
          <w:bCs/>
        </w:rPr>
      </w:pPr>
      <w:r w:rsidRPr="005B2354">
        <w:rPr>
          <w:rFonts w:ascii="Arial" w:hAnsi="Arial" w:cs="Arial"/>
          <w:b/>
          <w:bCs/>
        </w:rPr>
        <w:t>5. DOS RECURSOS FINANCEIROS</w:t>
      </w:r>
    </w:p>
    <w:p w:rsidR="00BD5FF5" w:rsidRPr="00B76FBC" w:rsidRDefault="00BD5FF5" w:rsidP="00B76FBC">
      <w:pPr>
        <w:keepNext/>
        <w:suppressLineNumbers/>
        <w:jc w:val="both"/>
        <w:rPr>
          <w:rFonts w:ascii="Arial" w:hAnsi="Arial"/>
          <w:b/>
          <w:bCs/>
          <w:iCs/>
        </w:rPr>
      </w:pPr>
      <w:r w:rsidRPr="005B2354">
        <w:rPr>
          <w:rFonts w:ascii="Arial" w:hAnsi="Arial" w:cs="Arial"/>
          <w:b/>
          <w:bCs/>
        </w:rPr>
        <w:t>5.1.</w:t>
      </w:r>
      <w:r w:rsidRPr="005B2354">
        <w:rPr>
          <w:rFonts w:ascii="Arial" w:hAnsi="Arial" w:cs="Arial"/>
        </w:rPr>
        <w:t xml:space="preserve"> A despesa decorrente da contratação ora licitada</w:t>
      </w:r>
      <w:r w:rsidR="00150851">
        <w:rPr>
          <w:rFonts w:ascii="Arial" w:hAnsi="Arial" w:cs="Arial"/>
        </w:rPr>
        <w:t>,</w:t>
      </w:r>
      <w:r w:rsidR="00A96791">
        <w:rPr>
          <w:rFonts w:ascii="Arial" w:hAnsi="Arial" w:cs="Arial"/>
        </w:rPr>
        <w:t xml:space="preserve"> </w:t>
      </w:r>
      <w:r w:rsidRPr="005B2354">
        <w:rPr>
          <w:rFonts w:ascii="Arial" w:hAnsi="Arial" w:cs="Arial"/>
        </w:rPr>
        <w:t>está estimada em</w:t>
      </w:r>
      <w:r w:rsidRPr="009A4DA0">
        <w:rPr>
          <w:rFonts w:ascii="Arial" w:hAnsi="Arial"/>
        </w:rPr>
        <w:t xml:space="preserve"> </w:t>
      </w:r>
      <w:r w:rsidR="00667B3F" w:rsidRPr="00667B3F">
        <w:rPr>
          <w:rFonts w:ascii="Arial" w:hAnsi="Arial"/>
          <w:b/>
        </w:rPr>
        <w:t>R$2.683.573,33</w:t>
      </w:r>
      <w:r w:rsidR="00667B3F">
        <w:rPr>
          <w:rFonts w:ascii="Arial" w:hAnsi="Arial"/>
          <w:b/>
        </w:rPr>
        <w:t xml:space="preserve"> (dois milhões seiscentos e oitenta e três mil quinhentos e setenta e três reais e trinta e três centavos), </w:t>
      </w:r>
      <w:r w:rsidRPr="005B2354">
        <w:rPr>
          <w:rFonts w:ascii="Arial" w:hAnsi="Arial" w:cs="Arial"/>
        </w:rPr>
        <w:t>e será atendida pela</w:t>
      </w:r>
      <w:r w:rsidR="00150851">
        <w:rPr>
          <w:rFonts w:ascii="Arial" w:hAnsi="Arial" w:cs="Arial"/>
        </w:rPr>
        <w:t>s</w:t>
      </w:r>
      <w:r w:rsidRPr="005B2354">
        <w:rPr>
          <w:rFonts w:ascii="Arial" w:hAnsi="Arial" w:cs="Arial"/>
        </w:rPr>
        <w:t xml:space="preserve"> </w:t>
      </w:r>
      <w:r>
        <w:rPr>
          <w:rFonts w:ascii="Arial" w:hAnsi="Arial" w:cs="Arial"/>
        </w:rPr>
        <w:t>seguinte</w:t>
      </w:r>
      <w:r w:rsidR="00150851">
        <w:rPr>
          <w:rFonts w:ascii="Arial" w:hAnsi="Arial" w:cs="Arial"/>
        </w:rPr>
        <w:t>s</w:t>
      </w:r>
      <w:r w:rsidRPr="005B2354">
        <w:rPr>
          <w:rFonts w:ascii="Arial" w:hAnsi="Arial" w:cs="Arial"/>
        </w:rPr>
        <w:t xml:space="preserve"> dotaç</w:t>
      </w:r>
      <w:r w:rsidR="00150851">
        <w:rPr>
          <w:rFonts w:ascii="Arial" w:hAnsi="Arial" w:cs="Arial"/>
        </w:rPr>
        <w:t>ões</w:t>
      </w:r>
      <w:r w:rsidRPr="005B2354">
        <w:rPr>
          <w:rFonts w:ascii="Arial" w:hAnsi="Arial" w:cs="Arial"/>
        </w:rPr>
        <w:t xml:space="preserve"> consignada</w:t>
      </w:r>
      <w:r w:rsidR="00150851">
        <w:rPr>
          <w:rFonts w:ascii="Arial" w:hAnsi="Arial" w:cs="Arial"/>
        </w:rPr>
        <w:t>s</w:t>
      </w:r>
      <w:r w:rsidRPr="005B2354">
        <w:rPr>
          <w:rFonts w:ascii="Arial" w:hAnsi="Arial" w:cs="Arial"/>
        </w:rPr>
        <w:t xml:space="preserve"> no orçamento do exercício financeiro de </w:t>
      </w:r>
      <w:r w:rsidR="00973266">
        <w:rPr>
          <w:rFonts w:ascii="Arial" w:hAnsi="Arial" w:cs="Arial"/>
        </w:rPr>
        <w:t>2022</w:t>
      </w:r>
      <w:r w:rsidRPr="005B2354">
        <w:rPr>
          <w:rFonts w:ascii="Arial" w:hAnsi="Arial" w:cs="Arial"/>
        </w:rPr>
        <w:t xml:space="preserve"> da Prefeitura Municipal de Cordeirópolis:</w:t>
      </w:r>
    </w:p>
    <w:p w:rsidR="00B76FBC" w:rsidRDefault="00B76FBC"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1005"/>
        <w:gridCol w:w="1483"/>
        <w:gridCol w:w="1701"/>
        <w:gridCol w:w="1134"/>
        <w:gridCol w:w="992"/>
        <w:gridCol w:w="1843"/>
      </w:tblGrid>
      <w:tr w:rsidR="00CE0DA0" w:rsidRPr="006F63B7" w:rsidTr="00CE0DA0">
        <w:tc>
          <w:tcPr>
            <w:tcW w:w="1164" w:type="dxa"/>
            <w:shd w:val="clear" w:color="auto" w:fill="A6A6A6" w:themeFill="background1" w:themeFillShade="A6"/>
            <w:vAlign w:val="center"/>
          </w:tcPr>
          <w:p w:rsidR="00CE0DA0" w:rsidRPr="00CE0DA0" w:rsidRDefault="00CE0DA0" w:rsidP="00174A19">
            <w:pPr>
              <w:jc w:val="center"/>
              <w:rPr>
                <w:b/>
                <w:sz w:val="22"/>
                <w:szCs w:val="22"/>
              </w:rPr>
            </w:pPr>
            <w:r w:rsidRPr="00CE0DA0">
              <w:rPr>
                <w:b/>
                <w:sz w:val="22"/>
                <w:szCs w:val="22"/>
              </w:rPr>
              <w:t>Despesa</w:t>
            </w:r>
          </w:p>
        </w:tc>
        <w:tc>
          <w:tcPr>
            <w:tcW w:w="1005" w:type="dxa"/>
            <w:shd w:val="clear" w:color="auto" w:fill="A6A6A6" w:themeFill="background1" w:themeFillShade="A6"/>
            <w:vAlign w:val="center"/>
          </w:tcPr>
          <w:p w:rsidR="00CE0DA0" w:rsidRPr="00CE0DA0" w:rsidRDefault="00CE0DA0" w:rsidP="00174A19">
            <w:pPr>
              <w:jc w:val="center"/>
              <w:rPr>
                <w:b/>
                <w:sz w:val="22"/>
                <w:szCs w:val="22"/>
              </w:rPr>
            </w:pPr>
            <w:r w:rsidRPr="00CE0DA0">
              <w:rPr>
                <w:b/>
                <w:sz w:val="22"/>
                <w:szCs w:val="22"/>
              </w:rPr>
              <w:t>Órgão</w:t>
            </w:r>
          </w:p>
        </w:tc>
        <w:tc>
          <w:tcPr>
            <w:tcW w:w="1483" w:type="dxa"/>
            <w:shd w:val="clear" w:color="auto" w:fill="A6A6A6" w:themeFill="background1" w:themeFillShade="A6"/>
            <w:vAlign w:val="center"/>
          </w:tcPr>
          <w:p w:rsidR="00CE0DA0" w:rsidRPr="00CE0DA0" w:rsidRDefault="00CE0DA0" w:rsidP="00174A19">
            <w:pPr>
              <w:jc w:val="center"/>
              <w:rPr>
                <w:b/>
                <w:sz w:val="22"/>
                <w:szCs w:val="22"/>
              </w:rPr>
            </w:pPr>
            <w:r w:rsidRPr="00CE0DA0">
              <w:rPr>
                <w:b/>
                <w:sz w:val="22"/>
                <w:szCs w:val="22"/>
              </w:rPr>
              <w:t>Econômica</w:t>
            </w:r>
          </w:p>
        </w:tc>
        <w:tc>
          <w:tcPr>
            <w:tcW w:w="1701" w:type="dxa"/>
            <w:shd w:val="clear" w:color="auto" w:fill="A6A6A6" w:themeFill="background1" w:themeFillShade="A6"/>
            <w:vAlign w:val="center"/>
          </w:tcPr>
          <w:p w:rsidR="00CE0DA0" w:rsidRPr="00CE0DA0" w:rsidRDefault="00CE0DA0" w:rsidP="00174A19">
            <w:pPr>
              <w:jc w:val="center"/>
              <w:rPr>
                <w:b/>
                <w:sz w:val="22"/>
                <w:szCs w:val="22"/>
              </w:rPr>
            </w:pPr>
            <w:r w:rsidRPr="00CE0DA0">
              <w:rPr>
                <w:b/>
                <w:sz w:val="22"/>
                <w:szCs w:val="22"/>
              </w:rPr>
              <w:t>Funcional</w:t>
            </w:r>
          </w:p>
        </w:tc>
        <w:tc>
          <w:tcPr>
            <w:tcW w:w="1134" w:type="dxa"/>
            <w:shd w:val="clear" w:color="auto" w:fill="A6A6A6" w:themeFill="background1" w:themeFillShade="A6"/>
            <w:vAlign w:val="center"/>
          </w:tcPr>
          <w:p w:rsidR="00CE0DA0" w:rsidRPr="00CE0DA0" w:rsidRDefault="00CE0DA0" w:rsidP="00174A19">
            <w:pPr>
              <w:jc w:val="center"/>
              <w:rPr>
                <w:b/>
                <w:sz w:val="22"/>
                <w:szCs w:val="22"/>
              </w:rPr>
            </w:pPr>
            <w:r w:rsidRPr="00CE0DA0">
              <w:rPr>
                <w:b/>
                <w:sz w:val="22"/>
                <w:szCs w:val="22"/>
              </w:rPr>
              <w:t>Ação</w:t>
            </w:r>
          </w:p>
        </w:tc>
        <w:tc>
          <w:tcPr>
            <w:tcW w:w="992" w:type="dxa"/>
            <w:shd w:val="clear" w:color="auto" w:fill="A6A6A6" w:themeFill="background1" w:themeFillShade="A6"/>
            <w:vAlign w:val="center"/>
          </w:tcPr>
          <w:p w:rsidR="00CE0DA0" w:rsidRPr="00CE0DA0" w:rsidRDefault="00CE0DA0" w:rsidP="00174A19">
            <w:pPr>
              <w:jc w:val="center"/>
              <w:rPr>
                <w:b/>
                <w:sz w:val="22"/>
                <w:szCs w:val="22"/>
              </w:rPr>
            </w:pPr>
            <w:r w:rsidRPr="00CE0DA0">
              <w:rPr>
                <w:b/>
                <w:sz w:val="22"/>
                <w:szCs w:val="22"/>
              </w:rPr>
              <w:t>Fonte</w:t>
            </w:r>
          </w:p>
        </w:tc>
        <w:tc>
          <w:tcPr>
            <w:tcW w:w="1843" w:type="dxa"/>
            <w:shd w:val="clear" w:color="auto" w:fill="A6A6A6" w:themeFill="background1" w:themeFillShade="A6"/>
            <w:vAlign w:val="center"/>
          </w:tcPr>
          <w:p w:rsidR="00CE0DA0" w:rsidRPr="00CE0DA0" w:rsidRDefault="00CE0DA0" w:rsidP="00174A19">
            <w:pPr>
              <w:jc w:val="center"/>
              <w:rPr>
                <w:b/>
                <w:sz w:val="22"/>
                <w:szCs w:val="22"/>
              </w:rPr>
            </w:pPr>
            <w:r w:rsidRPr="00CE0DA0">
              <w:rPr>
                <w:b/>
                <w:sz w:val="22"/>
                <w:szCs w:val="22"/>
              </w:rPr>
              <w:t>Cód. Aplicação</w:t>
            </w:r>
          </w:p>
        </w:tc>
      </w:tr>
      <w:tr w:rsidR="00CE0DA0" w:rsidRPr="006F63B7" w:rsidTr="00AF1869">
        <w:tc>
          <w:tcPr>
            <w:tcW w:w="1164" w:type="dxa"/>
            <w:vAlign w:val="center"/>
          </w:tcPr>
          <w:p w:rsidR="00CE0DA0" w:rsidRPr="00CE0DA0" w:rsidRDefault="00CE0DA0" w:rsidP="00174A19">
            <w:pPr>
              <w:jc w:val="center"/>
              <w:rPr>
                <w:sz w:val="22"/>
                <w:szCs w:val="22"/>
              </w:rPr>
            </w:pPr>
            <w:r w:rsidRPr="00CE0DA0">
              <w:rPr>
                <w:sz w:val="22"/>
                <w:szCs w:val="22"/>
              </w:rPr>
              <w:t>97</w:t>
            </w:r>
          </w:p>
        </w:tc>
        <w:tc>
          <w:tcPr>
            <w:tcW w:w="1005" w:type="dxa"/>
            <w:vAlign w:val="center"/>
          </w:tcPr>
          <w:p w:rsidR="00CE0DA0" w:rsidRPr="00CE0DA0" w:rsidRDefault="00CE0DA0" w:rsidP="00174A19">
            <w:pPr>
              <w:jc w:val="center"/>
              <w:rPr>
                <w:sz w:val="22"/>
                <w:szCs w:val="22"/>
              </w:rPr>
            </w:pPr>
            <w:r w:rsidRPr="00CE0DA0">
              <w:rPr>
                <w:sz w:val="22"/>
                <w:szCs w:val="22"/>
              </w:rPr>
              <w:t>14.01</w:t>
            </w:r>
          </w:p>
        </w:tc>
        <w:tc>
          <w:tcPr>
            <w:tcW w:w="1483" w:type="dxa"/>
            <w:vAlign w:val="center"/>
          </w:tcPr>
          <w:p w:rsidR="00CE0DA0" w:rsidRPr="00CE0DA0" w:rsidRDefault="00CE0DA0" w:rsidP="00174A19">
            <w:pPr>
              <w:jc w:val="center"/>
              <w:rPr>
                <w:sz w:val="22"/>
                <w:szCs w:val="22"/>
              </w:rPr>
            </w:pPr>
            <w:r w:rsidRPr="00CE0DA0">
              <w:rPr>
                <w:sz w:val="22"/>
                <w:szCs w:val="22"/>
              </w:rPr>
              <w:t>3.3.90.39</w:t>
            </w:r>
          </w:p>
        </w:tc>
        <w:tc>
          <w:tcPr>
            <w:tcW w:w="1701" w:type="dxa"/>
            <w:vAlign w:val="center"/>
          </w:tcPr>
          <w:p w:rsidR="00CE0DA0" w:rsidRPr="00CE0DA0" w:rsidRDefault="00CE0DA0" w:rsidP="00174A19">
            <w:pPr>
              <w:jc w:val="center"/>
              <w:rPr>
                <w:sz w:val="22"/>
                <w:szCs w:val="22"/>
              </w:rPr>
            </w:pPr>
            <w:r w:rsidRPr="00CE0DA0">
              <w:rPr>
                <w:sz w:val="22"/>
                <w:szCs w:val="22"/>
              </w:rPr>
              <w:t>18.541.1444</w:t>
            </w:r>
          </w:p>
        </w:tc>
        <w:tc>
          <w:tcPr>
            <w:tcW w:w="1134" w:type="dxa"/>
            <w:vAlign w:val="center"/>
          </w:tcPr>
          <w:p w:rsidR="00CE0DA0" w:rsidRPr="00CE0DA0" w:rsidRDefault="00CE0DA0" w:rsidP="00174A19">
            <w:pPr>
              <w:jc w:val="center"/>
              <w:rPr>
                <w:sz w:val="22"/>
                <w:szCs w:val="22"/>
              </w:rPr>
            </w:pPr>
            <w:r w:rsidRPr="00CE0DA0">
              <w:rPr>
                <w:sz w:val="22"/>
                <w:szCs w:val="22"/>
              </w:rPr>
              <w:t>2.044</w:t>
            </w:r>
          </w:p>
        </w:tc>
        <w:tc>
          <w:tcPr>
            <w:tcW w:w="992" w:type="dxa"/>
            <w:vAlign w:val="center"/>
          </w:tcPr>
          <w:p w:rsidR="00CE0DA0" w:rsidRPr="00CE0DA0" w:rsidRDefault="00CE0DA0" w:rsidP="00174A19">
            <w:pPr>
              <w:jc w:val="center"/>
              <w:rPr>
                <w:sz w:val="22"/>
                <w:szCs w:val="22"/>
              </w:rPr>
            </w:pPr>
            <w:r w:rsidRPr="00CE0DA0">
              <w:rPr>
                <w:sz w:val="22"/>
                <w:szCs w:val="22"/>
              </w:rPr>
              <w:t>01</w:t>
            </w:r>
          </w:p>
        </w:tc>
        <w:tc>
          <w:tcPr>
            <w:tcW w:w="1843" w:type="dxa"/>
            <w:vAlign w:val="center"/>
          </w:tcPr>
          <w:p w:rsidR="00CE0DA0" w:rsidRPr="00CE0DA0" w:rsidRDefault="00CE0DA0" w:rsidP="00174A19">
            <w:pPr>
              <w:jc w:val="center"/>
              <w:rPr>
                <w:sz w:val="22"/>
                <w:szCs w:val="22"/>
              </w:rPr>
            </w:pPr>
            <w:r w:rsidRPr="00CE0DA0">
              <w:rPr>
                <w:sz w:val="22"/>
                <w:szCs w:val="22"/>
              </w:rPr>
              <w:t>1100000</w:t>
            </w:r>
          </w:p>
        </w:tc>
      </w:tr>
      <w:tr w:rsidR="00CE0DA0" w:rsidRPr="006F63B7" w:rsidTr="00AF1869">
        <w:tc>
          <w:tcPr>
            <w:tcW w:w="1164" w:type="dxa"/>
            <w:vAlign w:val="center"/>
          </w:tcPr>
          <w:p w:rsidR="00CE0DA0" w:rsidRPr="00CE0DA0" w:rsidRDefault="00CE0DA0" w:rsidP="00174A19">
            <w:pPr>
              <w:jc w:val="center"/>
              <w:rPr>
                <w:sz w:val="22"/>
                <w:szCs w:val="22"/>
              </w:rPr>
            </w:pPr>
            <w:r w:rsidRPr="00CE0DA0">
              <w:rPr>
                <w:sz w:val="22"/>
                <w:szCs w:val="22"/>
              </w:rPr>
              <w:t>111</w:t>
            </w:r>
          </w:p>
        </w:tc>
        <w:tc>
          <w:tcPr>
            <w:tcW w:w="1005" w:type="dxa"/>
            <w:vAlign w:val="center"/>
          </w:tcPr>
          <w:p w:rsidR="00CE0DA0" w:rsidRPr="00CE0DA0" w:rsidRDefault="00CE0DA0" w:rsidP="00174A19">
            <w:pPr>
              <w:jc w:val="center"/>
              <w:rPr>
                <w:sz w:val="22"/>
                <w:szCs w:val="22"/>
              </w:rPr>
            </w:pPr>
            <w:r w:rsidRPr="00CE0DA0">
              <w:rPr>
                <w:sz w:val="22"/>
                <w:szCs w:val="22"/>
              </w:rPr>
              <w:t>15.01</w:t>
            </w:r>
          </w:p>
        </w:tc>
        <w:tc>
          <w:tcPr>
            <w:tcW w:w="1483" w:type="dxa"/>
            <w:vAlign w:val="center"/>
          </w:tcPr>
          <w:p w:rsidR="00CE0DA0" w:rsidRPr="00CE0DA0" w:rsidRDefault="00CE0DA0" w:rsidP="00174A19">
            <w:pPr>
              <w:jc w:val="center"/>
              <w:rPr>
                <w:sz w:val="22"/>
                <w:szCs w:val="22"/>
              </w:rPr>
            </w:pPr>
            <w:r w:rsidRPr="00CE0DA0">
              <w:rPr>
                <w:sz w:val="22"/>
                <w:szCs w:val="22"/>
              </w:rPr>
              <w:t>3.3.90.39</w:t>
            </w:r>
          </w:p>
        </w:tc>
        <w:tc>
          <w:tcPr>
            <w:tcW w:w="1701" w:type="dxa"/>
            <w:vAlign w:val="center"/>
          </w:tcPr>
          <w:p w:rsidR="00CE0DA0" w:rsidRPr="00CE0DA0" w:rsidRDefault="00CE0DA0" w:rsidP="00174A19">
            <w:pPr>
              <w:jc w:val="center"/>
              <w:rPr>
                <w:sz w:val="22"/>
                <w:szCs w:val="22"/>
              </w:rPr>
            </w:pPr>
            <w:r w:rsidRPr="00CE0DA0">
              <w:rPr>
                <w:sz w:val="22"/>
                <w:szCs w:val="22"/>
              </w:rPr>
              <w:t>15.452.1555</w:t>
            </w:r>
          </w:p>
        </w:tc>
        <w:tc>
          <w:tcPr>
            <w:tcW w:w="1134" w:type="dxa"/>
            <w:vAlign w:val="center"/>
          </w:tcPr>
          <w:p w:rsidR="00CE0DA0" w:rsidRPr="00CE0DA0" w:rsidRDefault="00CE0DA0" w:rsidP="00174A19">
            <w:pPr>
              <w:jc w:val="center"/>
              <w:rPr>
                <w:sz w:val="22"/>
                <w:szCs w:val="22"/>
              </w:rPr>
            </w:pPr>
            <w:r w:rsidRPr="00CE0DA0">
              <w:rPr>
                <w:sz w:val="22"/>
                <w:szCs w:val="22"/>
              </w:rPr>
              <w:t>2.079</w:t>
            </w:r>
          </w:p>
        </w:tc>
        <w:tc>
          <w:tcPr>
            <w:tcW w:w="992" w:type="dxa"/>
            <w:vAlign w:val="center"/>
          </w:tcPr>
          <w:p w:rsidR="00CE0DA0" w:rsidRPr="00CE0DA0" w:rsidRDefault="00CE0DA0" w:rsidP="00174A19">
            <w:pPr>
              <w:jc w:val="center"/>
              <w:rPr>
                <w:sz w:val="22"/>
                <w:szCs w:val="22"/>
              </w:rPr>
            </w:pPr>
            <w:r w:rsidRPr="00CE0DA0">
              <w:rPr>
                <w:sz w:val="22"/>
                <w:szCs w:val="22"/>
              </w:rPr>
              <w:t>01</w:t>
            </w:r>
          </w:p>
        </w:tc>
        <w:tc>
          <w:tcPr>
            <w:tcW w:w="1843" w:type="dxa"/>
            <w:vAlign w:val="center"/>
          </w:tcPr>
          <w:p w:rsidR="00CE0DA0" w:rsidRPr="00CE0DA0" w:rsidRDefault="00CE0DA0" w:rsidP="00174A19">
            <w:pPr>
              <w:jc w:val="center"/>
              <w:rPr>
                <w:sz w:val="22"/>
                <w:szCs w:val="22"/>
              </w:rPr>
            </w:pPr>
            <w:r w:rsidRPr="00CE0DA0">
              <w:rPr>
                <w:sz w:val="22"/>
                <w:szCs w:val="22"/>
              </w:rPr>
              <w:t>1100000</w:t>
            </w:r>
          </w:p>
        </w:tc>
      </w:tr>
      <w:tr w:rsidR="00CE0DA0" w:rsidRPr="006F63B7" w:rsidTr="00AF1869">
        <w:tc>
          <w:tcPr>
            <w:tcW w:w="1164" w:type="dxa"/>
            <w:vAlign w:val="center"/>
          </w:tcPr>
          <w:p w:rsidR="00CE0DA0" w:rsidRPr="00CE0DA0" w:rsidRDefault="00CE0DA0" w:rsidP="00174A19">
            <w:pPr>
              <w:jc w:val="center"/>
              <w:rPr>
                <w:sz w:val="22"/>
                <w:szCs w:val="22"/>
              </w:rPr>
            </w:pPr>
            <w:r w:rsidRPr="00CE0DA0">
              <w:rPr>
                <w:sz w:val="22"/>
                <w:szCs w:val="22"/>
              </w:rPr>
              <w:t>579</w:t>
            </w:r>
          </w:p>
        </w:tc>
        <w:tc>
          <w:tcPr>
            <w:tcW w:w="1005" w:type="dxa"/>
            <w:vAlign w:val="center"/>
          </w:tcPr>
          <w:p w:rsidR="00CE0DA0" w:rsidRPr="00CE0DA0" w:rsidRDefault="00CE0DA0" w:rsidP="00174A19">
            <w:pPr>
              <w:jc w:val="center"/>
              <w:rPr>
                <w:sz w:val="22"/>
                <w:szCs w:val="22"/>
              </w:rPr>
            </w:pPr>
            <w:r w:rsidRPr="00CE0DA0">
              <w:rPr>
                <w:sz w:val="22"/>
                <w:szCs w:val="22"/>
              </w:rPr>
              <w:t>11.01</w:t>
            </w:r>
          </w:p>
        </w:tc>
        <w:tc>
          <w:tcPr>
            <w:tcW w:w="1483" w:type="dxa"/>
            <w:vAlign w:val="center"/>
          </w:tcPr>
          <w:p w:rsidR="00CE0DA0" w:rsidRPr="00CE0DA0" w:rsidRDefault="00CE0DA0" w:rsidP="00174A19">
            <w:pPr>
              <w:jc w:val="center"/>
              <w:rPr>
                <w:sz w:val="22"/>
                <w:szCs w:val="22"/>
              </w:rPr>
            </w:pPr>
            <w:r w:rsidRPr="00CE0DA0">
              <w:rPr>
                <w:sz w:val="22"/>
                <w:szCs w:val="22"/>
              </w:rPr>
              <w:t>3.3.90.39</w:t>
            </w:r>
          </w:p>
        </w:tc>
        <w:tc>
          <w:tcPr>
            <w:tcW w:w="1701" w:type="dxa"/>
            <w:vAlign w:val="center"/>
          </w:tcPr>
          <w:p w:rsidR="00CE0DA0" w:rsidRPr="00CE0DA0" w:rsidRDefault="00CE0DA0" w:rsidP="00174A19">
            <w:pPr>
              <w:jc w:val="center"/>
              <w:rPr>
                <w:sz w:val="22"/>
                <w:szCs w:val="22"/>
              </w:rPr>
            </w:pPr>
            <w:r w:rsidRPr="00CE0DA0">
              <w:rPr>
                <w:sz w:val="22"/>
                <w:szCs w:val="22"/>
              </w:rPr>
              <w:t>16.422.1112</w:t>
            </w:r>
          </w:p>
        </w:tc>
        <w:tc>
          <w:tcPr>
            <w:tcW w:w="1134" w:type="dxa"/>
            <w:vAlign w:val="center"/>
          </w:tcPr>
          <w:p w:rsidR="00CE0DA0" w:rsidRPr="00CE0DA0" w:rsidRDefault="00CE0DA0" w:rsidP="00174A19">
            <w:pPr>
              <w:jc w:val="center"/>
              <w:rPr>
                <w:sz w:val="22"/>
                <w:szCs w:val="22"/>
              </w:rPr>
            </w:pPr>
            <w:r w:rsidRPr="00CE0DA0">
              <w:rPr>
                <w:sz w:val="22"/>
                <w:szCs w:val="22"/>
              </w:rPr>
              <w:t>1.017</w:t>
            </w:r>
          </w:p>
        </w:tc>
        <w:tc>
          <w:tcPr>
            <w:tcW w:w="992" w:type="dxa"/>
            <w:vAlign w:val="center"/>
          </w:tcPr>
          <w:p w:rsidR="00CE0DA0" w:rsidRPr="00CE0DA0" w:rsidRDefault="00CE0DA0" w:rsidP="00174A19">
            <w:pPr>
              <w:jc w:val="center"/>
              <w:rPr>
                <w:sz w:val="22"/>
                <w:szCs w:val="22"/>
              </w:rPr>
            </w:pPr>
            <w:r w:rsidRPr="00CE0DA0">
              <w:rPr>
                <w:sz w:val="22"/>
                <w:szCs w:val="22"/>
              </w:rPr>
              <w:t>01</w:t>
            </w:r>
          </w:p>
        </w:tc>
        <w:tc>
          <w:tcPr>
            <w:tcW w:w="1843" w:type="dxa"/>
            <w:vAlign w:val="center"/>
          </w:tcPr>
          <w:p w:rsidR="00CE0DA0" w:rsidRPr="00CE0DA0" w:rsidRDefault="00CE0DA0" w:rsidP="00174A19">
            <w:pPr>
              <w:jc w:val="center"/>
              <w:rPr>
                <w:sz w:val="22"/>
                <w:szCs w:val="22"/>
              </w:rPr>
            </w:pPr>
            <w:r w:rsidRPr="00CE0DA0">
              <w:rPr>
                <w:sz w:val="22"/>
                <w:szCs w:val="22"/>
              </w:rPr>
              <w:t>1100000</w:t>
            </w:r>
          </w:p>
        </w:tc>
      </w:tr>
    </w:tbl>
    <w:p w:rsidR="004838D1" w:rsidRDefault="004838D1"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6.1.1.</w:t>
      </w:r>
      <w:r w:rsidRPr="00C22D99">
        <w:rPr>
          <w:rFonts w:ascii="Arial" w:hAnsi="Arial" w:cs="Arial"/>
        </w:rPr>
        <w:t xml:space="preserve">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6.1.2.</w:t>
      </w:r>
      <w:r w:rsidRPr="00C22D99">
        <w:rPr>
          <w:rFonts w:ascii="Arial" w:hAnsi="Arial" w:cs="Arial"/>
        </w:rPr>
        <w:t xml:space="preserve">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6.1.3.</w:t>
      </w:r>
      <w:r w:rsidRPr="00C22D99">
        <w:rPr>
          <w:rFonts w:ascii="Arial" w:hAnsi="Arial" w:cs="Arial"/>
        </w:rPr>
        <w:t xml:space="preserve">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6.1.4.</w:t>
      </w:r>
      <w:r w:rsidRPr="00C22D99">
        <w:rPr>
          <w:rFonts w:ascii="Arial" w:hAnsi="Arial" w:cs="Arial"/>
        </w:rPr>
        <w:t xml:space="preserve">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6.1.5.</w:t>
      </w:r>
      <w:r w:rsidRPr="00C22D99">
        <w:rPr>
          <w:rFonts w:ascii="Arial" w:hAnsi="Arial" w:cs="Arial"/>
        </w:rPr>
        <w:t xml:space="preserve">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6.1.6.</w:t>
      </w:r>
      <w:r w:rsidRPr="00C22D99">
        <w:rPr>
          <w:rFonts w:ascii="Arial" w:hAnsi="Arial" w:cs="Arial"/>
        </w:rPr>
        <w:t xml:space="preserve">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6.1.7.</w:t>
      </w:r>
      <w:r w:rsidRPr="00C22D99">
        <w:rPr>
          <w:rFonts w:ascii="Arial" w:hAnsi="Arial" w:cs="Arial"/>
        </w:rPr>
        <w:t xml:space="preserve"> Lei Complementar nº 147, de 07/08/14;</w:t>
      </w:r>
    </w:p>
    <w:p w:rsidR="00BD5FF5"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6.1.8.</w:t>
      </w:r>
      <w:r w:rsidRPr="00C22D99">
        <w:rPr>
          <w:rFonts w:ascii="Arial" w:hAnsi="Arial" w:cs="Arial"/>
        </w:rPr>
        <w:t xml:space="preserve">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6.1.9.</w:t>
      </w:r>
      <w:r w:rsidRPr="00C22D99">
        <w:rPr>
          <w:rFonts w:ascii="Arial" w:hAnsi="Arial" w:cs="Arial"/>
        </w:rPr>
        <w:t xml:space="preserve">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6.1.10.</w:t>
      </w:r>
      <w:r w:rsidRPr="00C22D99">
        <w:rPr>
          <w:rFonts w:ascii="Arial" w:hAnsi="Arial" w:cs="Arial"/>
        </w:rPr>
        <w:t xml:space="preserve"> Demais disposições legais aplicáveis à espécie.</w:t>
      </w:r>
    </w:p>
    <w:p w:rsidR="00BD5FF5"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8" w:history="1">
        <w:r w:rsidRPr="0058730C">
          <w:rPr>
            <w:rStyle w:val="Hyperlink"/>
            <w:rFonts w:ascii="Arial" w:hAnsi="Arial" w:cs="Arial"/>
            <w:b/>
          </w:rPr>
          <w:t>suprimentos@cordeiropolis.sp.gov.br</w:t>
        </w:r>
      </w:hyperlink>
      <w:r w:rsidR="006226BC">
        <w:rPr>
          <w:rFonts w:ascii="Arial" w:hAnsi="Arial" w:cs="Arial"/>
          <w:b/>
        </w:rPr>
        <w:t>.</w:t>
      </w:r>
    </w:p>
    <w:p w:rsidR="00F069F1" w:rsidRDefault="00F069F1"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D5FF5" w:rsidRDefault="00BD5FF5"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41686E" w:rsidRDefault="00BD5FF5" w:rsidP="00BD5FF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973266" w:rsidRDefault="00973266" w:rsidP="00BD5FF5">
      <w:pPr>
        <w:jc w:val="both"/>
        <w:rPr>
          <w:rFonts w:ascii="Arial" w:hAnsi="Arial" w:cs="Arial"/>
        </w:rPr>
      </w:pPr>
    </w:p>
    <w:p w:rsidR="00973266" w:rsidRDefault="00973266" w:rsidP="00BD5FF5">
      <w:pPr>
        <w:jc w:val="both"/>
        <w:rPr>
          <w:rFonts w:ascii="Arial" w:hAnsi="Arial" w:cs="Arial"/>
        </w:rPr>
      </w:pPr>
    </w:p>
    <w:p w:rsidR="00973266" w:rsidRDefault="00973266" w:rsidP="00BD5FF5">
      <w:pPr>
        <w:jc w:val="both"/>
        <w:rPr>
          <w:rFonts w:ascii="Arial" w:hAnsi="Arial" w:cs="Arial"/>
        </w:rPr>
      </w:pPr>
    </w:p>
    <w:p w:rsidR="00973266" w:rsidRDefault="00973266" w:rsidP="00BD5FF5">
      <w:pPr>
        <w:jc w:val="both"/>
        <w:rPr>
          <w:rFonts w:ascii="Arial" w:hAnsi="Arial" w:cs="Arial"/>
        </w:rPr>
      </w:pPr>
    </w:p>
    <w:p w:rsidR="00973266" w:rsidRDefault="00973266" w:rsidP="00BD5FF5">
      <w:pPr>
        <w:jc w:val="both"/>
        <w:rPr>
          <w:rFonts w:ascii="Arial" w:hAnsi="Arial" w:cs="Arial"/>
        </w:rPr>
      </w:pPr>
    </w:p>
    <w:p w:rsidR="00973266" w:rsidRDefault="00973266" w:rsidP="00BD5FF5">
      <w:pPr>
        <w:jc w:val="both"/>
        <w:rPr>
          <w:rFonts w:ascii="Arial" w:hAnsi="Arial" w:cs="Arial"/>
        </w:rPr>
      </w:pPr>
    </w:p>
    <w:p w:rsidR="00973266" w:rsidRDefault="00973266" w:rsidP="00BD5FF5">
      <w:pPr>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973266">
        <w:rPr>
          <w:rFonts w:ascii="Arial" w:hAnsi="Arial" w:cs="Arial"/>
        </w:rPr>
        <w:t>12/2022</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Default="00BD5FF5" w:rsidP="00BD5FF5">
      <w:pPr>
        <w:ind w:left="1134" w:right="1275"/>
        <w:jc w:val="both"/>
        <w:rPr>
          <w:rFonts w:ascii="Arial" w:hAnsi="Arial" w:cs="Arial"/>
          <w:b/>
        </w:rPr>
      </w:pPr>
    </w:p>
    <w:p w:rsidR="00CD67E5" w:rsidRPr="00C22D99" w:rsidRDefault="00CD67E5" w:rsidP="00BD5FF5">
      <w:pPr>
        <w:ind w:left="1134" w:right="1275"/>
        <w:jc w:val="both"/>
        <w:rPr>
          <w:rFonts w:ascii="Arial" w:hAnsi="Arial" w:cs="Arial"/>
          <w:b/>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973266">
        <w:rPr>
          <w:rFonts w:ascii="Arial" w:hAnsi="Arial" w:cs="Arial"/>
        </w:rPr>
        <w:t>12/2022</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jc w:val="both"/>
        <w:rPr>
          <w:rFonts w:ascii="Arial" w:hAnsi="Arial" w:cs="Arial"/>
        </w:rPr>
      </w:pPr>
    </w:p>
    <w:p w:rsidR="00BD5FF5" w:rsidRPr="00C22D99" w:rsidRDefault="00BD5FF5" w:rsidP="00BD5FF5">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BD5FF5" w:rsidRPr="00C22D99" w:rsidRDefault="00BD5FF5" w:rsidP="00BD5FF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9.4.1.</w:t>
      </w:r>
      <w:r w:rsidRPr="00C22D99">
        <w:rPr>
          <w:rFonts w:ascii="Arial" w:hAnsi="Arial" w:cs="Arial"/>
        </w:rPr>
        <w:t xml:space="preserve"> A denominação, endereço, telefone, e-mail e CNPJ do licitante;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9.4.2.</w:t>
      </w:r>
      <w:r w:rsidRPr="00C22D99">
        <w:rPr>
          <w:rFonts w:ascii="Arial" w:hAnsi="Arial" w:cs="Arial"/>
        </w:rPr>
        <w:t xml:space="preserve"> O nome completo, qualificação, nº do CPF e da cédula de identidade do representante legal da proponente;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9.4.3.</w:t>
      </w:r>
      <w:r w:rsidRPr="00C22D99">
        <w:rPr>
          <w:rFonts w:ascii="Arial" w:hAnsi="Arial" w:cs="Arial"/>
        </w:rPr>
        <w:t xml:space="preserve"> Preço(s) </w:t>
      </w:r>
      <w:r w:rsidR="006226BC">
        <w:rPr>
          <w:rFonts w:ascii="Arial" w:hAnsi="Arial" w:cs="Arial"/>
        </w:rPr>
        <w:t>e marca/fabricante(s) do(s) produtos(s);</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9.4.3.1.</w:t>
      </w:r>
      <w:r w:rsidRPr="00C22D99">
        <w:rPr>
          <w:rFonts w:ascii="Arial" w:hAnsi="Arial" w:cs="Arial"/>
        </w:rPr>
        <w:t xml:space="preserve">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 xml:space="preserve">unitário, </w:t>
      </w:r>
      <w:r w:rsidR="00973266">
        <w:rPr>
          <w:rFonts w:ascii="Arial" w:hAnsi="Arial" w:cs="Arial"/>
          <w:b/>
        </w:rPr>
        <w:t xml:space="preserve">total por item e </w:t>
      </w:r>
      <w:r w:rsidRPr="00C22D99">
        <w:rPr>
          <w:rFonts w:ascii="Arial" w:hAnsi="Arial" w:cs="Arial"/>
          <w:b/>
        </w:rPr>
        <w:t xml:space="preserve">total </w:t>
      </w:r>
      <w:r w:rsidR="000947FF">
        <w:rPr>
          <w:rFonts w:ascii="Arial" w:hAnsi="Arial" w:cs="Arial"/>
          <w:b/>
        </w:rPr>
        <w:t>global</w:t>
      </w:r>
      <w:r w:rsidRPr="00C22D99">
        <w:rPr>
          <w:rFonts w:ascii="Arial" w:hAnsi="Arial" w:cs="Arial"/>
          <w:b/>
          <w:bCs/>
        </w:rPr>
        <w:t xml:space="preserve">,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D5FF5" w:rsidRPr="00A96791" w:rsidRDefault="00BD5FF5" w:rsidP="00BD5FF5">
      <w:pPr>
        <w:ind w:left="851"/>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9.4.3.2.</w:t>
      </w:r>
      <w:r w:rsidRPr="00C22D99">
        <w:rPr>
          <w:rFonts w:ascii="Arial" w:hAnsi="Arial" w:cs="Arial"/>
        </w:rPr>
        <w:t xml:space="preserve"> Para os licitantes que fizerem lances será considerado o último valor ofertado;</w:t>
      </w:r>
    </w:p>
    <w:p w:rsidR="00BD5FF5" w:rsidRPr="00A96791" w:rsidRDefault="00BD5FF5" w:rsidP="00BD5FF5">
      <w:pPr>
        <w:jc w:val="both"/>
        <w:rPr>
          <w:rFonts w:ascii="Arial" w:hAnsi="Arial" w:cs="Arial"/>
          <w:b/>
        </w:rPr>
      </w:pPr>
    </w:p>
    <w:p w:rsidR="00BD5FF5" w:rsidRPr="00C22D99" w:rsidRDefault="00BD5FF5" w:rsidP="00BD5FF5">
      <w:pPr>
        <w:jc w:val="both"/>
        <w:rPr>
          <w:rFonts w:ascii="Arial" w:hAnsi="Arial" w:cs="Arial"/>
        </w:rPr>
      </w:pPr>
      <w:r w:rsidRPr="00A96791">
        <w:rPr>
          <w:rFonts w:ascii="Arial" w:hAnsi="Arial" w:cs="Arial"/>
          <w:b/>
        </w:rPr>
        <w:t>9.4.4.</w:t>
      </w:r>
      <w:r w:rsidRPr="00C22D99">
        <w:rPr>
          <w:rFonts w:ascii="Arial" w:hAnsi="Arial" w:cs="Arial"/>
        </w:rPr>
        <w:t xml:space="preserve"> Prazo de validade da proposta, que não poderá ser inferior a </w:t>
      </w:r>
      <w:r w:rsidRPr="00C22D99">
        <w:rPr>
          <w:rFonts w:ascii="Arial" w:hAnsi="Arial" w:cs="Arial"/>
          <w:b/>
          <w:bCs/>
        </w:rPr>
        <w:t>60 (sessenta) dias</w:t>
      </w:r>
      <w:r w:rsidR="005535B9">
        <w:rPr>
          <w:rFonts w:ascii="Arial" w:hAnsi="Arial" w:cs="Arial"/>
          <w:b/>
          <w:bCs/>
        </w:rPr>
        <w:t xml:space="preserve"> corridos</w:t>
      </w:r>
      <w:r w:rsidRPr="00C22D99">
        <w:rPr>
          <w:rFonts w:ascii="Arial" w:hAnsi="Arial" w:cs="Arial"/>
          <w:bCs/>
        </w:rPr>
        <w:t>, contados a partir da data de sua apresentação;</w:t>
      </w:r>
    </w:p>
    <w:p w:rsidR="00BD5FF5" w:rsidRPr="00C22D99" w:rsidRDefault="00BD5FF5" w:rsidP="00BD5FF5">
      <w:pPr>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973266">
        <w:rPr>
          <w:rFonts w:ascii="Arial" w:hAnsi="Arial" w:cs="Arial"/>
        </w:rPr>
        <w:t>12/2022</w:t>
      </w:r>
      <w:r w:rsidRPr="00C22D99">
        <w:rPr>
          <w:rFonts w:ascii="Arial" w:hAnsi="Arial" w:cs="Arial"/>
        </w:rPr>
        <w:t>, como ane</w:t>
      </w:r>
      <w:r w:rsidR="006226BC">
        <w:rPr>
          <w:rFonts w:ascii="Arial" w:hAnsi="Arial" w:cs="Arial"/>
        </w:rPr>
        <w:t>xo I</w:t>
      </w:r>
      <w:r w:rsidRPr="00C22D99">
        <w:rPr>
          <w:rFonts w:ascii="Arial" w:hAnsi="Arial" w:cs="Arial"/>
        </w:rPr>
        <w:t xml:space="preserve"> e às normas técnicas aplicáveis à espécie;</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t>9.4.6.</w:t>
      </w:r>
      <w:r w:rsidRPr="00A74794">
        <w:rPr>
          <w:rFonts w:ascii="Arial" w:hAnsi="Arial" w:cs="Arial"/>
        </w:rPr>
        <w:t xml:space="preserve"> Prazo de entrega do produto cotado, que deverá ser de, no máximo,</w:t>
      </w:r>
      <w:r w:rsidR="00656481">
        <w:rPr>
          <w:rFonts w:ascii="Arial" w:hAnsi="Arial" w:cs="Arial"/>
        </w:rPr>
        <w:t xml:space="preserve"> </w:t>
      </w:r>
      <w:r w:rsidR="00656481" w:rsidRPr="00656481">
        <w:rPr>
          <w:rFonts w:ascii="Arial" w:hAnsi="Arial" w:cs="Arial"/>
          <w:b/>
        </w:rPr>
        <w:t>30</w:t>
      </w:r>
      <w:r w:rsidR="00656481">
        <w:rPr>
          <w:rFonts w:ascii="Arial" w:hAnsi="Arial" w:cs="Arial"/>
          <w:b/>
        </w:rPr>
        <w:t xml:space="preserve"> (trinta)</w:t>
      </w:r>
      <w:r w:rsidR="00656481">
        <w:rPr>
          <w:rFonts w:ascii="Arial" w:hAnsi="Arial" w:cs="Arial"/>
        </w:rPr>
        <w:t xml:space="preserve"> </w:t>
      </w:r>
      <w:r w:rsidRPr="00A74794">
        <w:rPr>
          <w:rFonts w:ascii="Arial" w:hAnsi="Arial" w:cs="Arial"/>
          <w:b/>
        </w:rPr>
        <w:t>dias</w:t>
      </w:r>
      <w:r w:rsidR="00656481">
        <w:rPr>
          <w:rFonts w:ascii="Arial" w:hAnsi="Arial" w:cs="Arial"/>
          <w:b/>
        </w:rPr>
        <w:t xml:space="preserve"> corridos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t>9.4.7.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D5FF5" w:rsidRPr="00C22D99" w:rsidRDefault="00BD5FF5" w:rsidP="00BD5FF5">
      <w:pPr>
        <w:autoSpaceDE w:val="0"/>
        <w:autoSpaceDN w:val="0"/>
        <w:adjustRightInd w:val="0"/>
        <w:ind w:left="284"/>
        <w:jc w:val="both"/>
        <w:rPr>
          <w:rFonts w:ascii="Arial" w:hAnsi="Arial" w:cs="Arial"/>
        </w:rPr>
      </w:pPr>
    </w:p>
    <w:p w:rsidR="00BD5FF5" w:rsidRDefault="00BD5FF5" w:rsidP="00BD5FF5">
      <w:pPr>
        <w:autoSpaceDE w:val="0"/>
        <w:autoSpaceDN w:val="0"/>
        <w:adjustRightInd w:val="0"/>
        <w:jc w:val="both"/>
        <w:rPr>
          <w:rFonts w:ascii="Arial" w:hAnsi="Arial" w:cs="Arial"/>
        </w:rPr>
      </w:pPr>
      <w:r w:rsidRPr="00AD7414">
        <w:rPr>
          <w:rFonts w:ascii="Arial" w:hAnsi="Arial" w:cs="Arial"/>
          <w:b/>
        </w:rPr>
        <w:t>9.4.7.1.</w:t>
      </w:r>
      <w:r w:rsidRPr="00C22D99">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D5FF5" w:rsidRDefault="00BD5FF5" w:rsidP="008472B4">
      <w:pPr>
        <w:autoSpaceDE w:val="0"/>
        <w:autoSpaceDN w:val="0"/>
        <w:adjustRightInd w:val="0"/>
        <w:jc w:val="both"/>
        <w:rPr>
          <w:rFonts w:ascii="Arial" w:hAnsi="Arial" w:cs="Arial"/>
        </w:rPr>
      </w:pPr>
    </w:p>
    <w:p w:rsidR="00CD67E5" w:rsidRDefault="00CD67E5" w:rsidP="00BD5FF5">
      <w:pPr>
        <w:pStyle w:val="Ttulo7"/>
        <w:rPr>
          <w:rFonts w:cs="Arial"/>
          <w:sz w:val="20"/>
        </w:rPr>
      </w:pP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10.1.1.1.</w:t>
      </w:r>
      <w:r w:rsidRPr="00270FCB">
        <w:rPr>
          <w:rFonts w:ascii="Arial" w:hAnsi="Arial" w:cs="Arial"/>
        </w:rPr>
        <w:t xml:space="preserve">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w:t>
      </w:r>
      <w:r w:rsidRPr="00270FCB">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10.1.1.2.1.</w:t>
      </w:r>
      <w:r w:rsidRPr="00270FCB">
        <w:rPr>
          <w:rFonts w:ascii="Arial" w:hAnsi="Arial" w:cs="Arial"/>
        </w:rPr>
        <w:t xml:space="preserve"> Os documentos descritos no subitem 10.1.1.2 deverão estar acompanhados de todas as alterações ou da consolidação respectiva, conforme legislação em vigor.</w:t>
      </w:r>
    </w:p>
    <w:p w:rsidR="00270FCB" w:rsidRPr="00AD7414" w:rsidRDefault="00270F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10.1.1.3.</w:t>
      </w:r>
      <w:r w:rsidRPr="00270FCB">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10.1.1.4.</w:t>
      </w:r>
      <w:r w:rsidRPr="00270FCB">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10.1.2.1.</w:t>
      </w:r>
      <w:r w:rsidRPr="00270FCB">
        <w:rPr>
          <w:rFonts w:ascii="Arial" w:hAnsi="Arial" w:cs="Arial"/>
        </w:rPr>
        <w:t xml:space="preserve">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10.1.2.2.</w:t>
      </w:r>
      <w:r w:rsidRPr="00270FCB">
        <w:rPr>
          <w:rFonts w:ascii="Arial" w:hAnsi="Arial" w:cs="Arial"/>
        </w:rPr>
        <w:t xml:space="preserve">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w:t>
      </w:r>
      <w:r w:rsidRPr="00270FCB">
        <w:rPr>
          <w:rFonts w:ascii="Arial" w:hAnsi="Arial" w:cs="Arial"/>
        </w:rPr>
        <w:t xml:space="preserve">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10.1.2.3.1.</w:t>
      </w:r>
      <w:r w:rsidRPr="00270FCB">
        <w:rPr>
          <w:rFonts w:ascii="Arial" w:hAnsi="Arial" w:cs="Arial"/>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10.1.2.3.2.</w:t>
      </w:r>
      <w:r w:rsidRPr="00270FCB">
        <w:rPr>
          <w:rFonts w:ascii="Arial" w:hAnsi="Arial" w:cs="Arial"/>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7956B9" w:rsidRDefault="007956B9" w:rsidP="007956B9">
      <w:pPr>
        <w:autoSpaceDE w:val="0"/>
        <w:autoSpaceDN w:val="0"/>
        <w:adjustRightInd w:val="0"/>
        <w:jc w:val="both"/>
        <w:rPr>
          <w:rFonts w:ascii="Arial" w:hAnsi="Arial" w:cs="Arial"/>
        </w:rPr>
      </w:pPr>
    </w:p>
    <w:p w:rsidR="007956B9" w:rsidRPr="000C0333" w:rsidRDefault="007956B9" w:rsidP="007956B9">
      <w:pPr>
        <w:autoSpaceDE w:val="0"/>
        <w:autoSpaceDN w:val="0"/>
        <w:adjustRightInd w:val="0"/>
        <w:jc w:val="both"/>
        <w:rPr>
          <w:rFonts w:ascii="Arial" w:hAnsi="Arial" w:cs="Arial"/>
          <w:b/>
        </w:rPr>
      </w:pPr>
      <w:r w:rsidRPr="007956B9">
        <w:rPr>
          <w:rFonts w:ascii="Arial" w:hAnsi="Arial" w:cs="Arial"/>
          <w:b/>
        </w:rPr>
        <w:t>10.1.2.3.3.</w:t>
      </w:r>
      <w:r>
        <w:rPr>
          <w:rFonts w:ascii="Arial" w:hAnsi="Arial" w:cs="Arial"/>
        </w:rPr>
        <w:t xml:space="preserve"> Certidão Negativa de Débitos Tributários da Divida Ativa do Estado de São Paulo – </w:t>
      </w:r>
      <w:r w:rsidRPr="000C0333">
        <w:rPr>
          <w:rFonts w:ascii="Arial" w:hAnsi="Arial" w:cs="Arial"/>
          <w:b/>
        </w:rPr>
        <w:t>E</w:t>
      </w:r>
      <w:r>
        <w:rPr>
          <w:rFonts w:ascii="Arial" w:hAnsi="Arial" w:cs="Arial"/>
        </w:rPr>
        <w:t xml:space="preserve">- </w:t>
      </w:r>
      <w:r w:rsidRPr="000C0333">
        <w:rPr>
          <w:rFonts w:ascii="Arial" w:hAnsi="Arial" w:cs="Arial"/>
          <w:b/>
        </w:rPr>
        <w:t>CRDA.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10.1.2.4.</w:t>
      </w:r>
      <w:r w:rsidRPr="00270FCB">
        <w:rPr>
          <w:rFonts w:ascii="Arial" w:hAnsi="Arial" w:cs="Arial"/>
        </w:rPr>
        <w:t xml:space="preserve"> Certidão Negativa ou Certidão Conjunta Positiva com Efeitos de Negativa de Débitos de Tributos mobiliários expedido pelo órgão competente (quando aplicável ao objeto);</w:t>
      </w:r>
    </w:p>
    <w:p w:rsidR="007956B9" w:rsidRDefault="007956B9"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10.1.2.5.</w:t>
      </w:r>
      <w:r w:rsidRPr="00270FCB">
        <w:rPr>
          <w:rFonts w:ascii="Arial" w:hAnsi="Arial" w:cs="Arial"/>
        </w:rPr>
        <w:t xml:space="preserve">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 xml:space="preserve">10.1.2.6. </w:t>
      </w:r>
      <w:r w:rsidRPr="00270FCB">
        <w:rPr>
          <w:rFonts w:ascii="Arial" w:hAnsi="Arial" w:cs="Arial"/>
        </w:rPr>
        <w:t>Prova de inexistência de débitos inadimplidos perante a Justiça do trabalho, mediante a apresentação da Certidão Negativa de Débitos Trabalhistas e Certidão Positiva com efeito Negativa.</w:t>
      </w:r>
    </w:p>
    <w:p w:rsidR="00952ECB" w:rsidRDefault="00952E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10.1.3.1.</w:t>
      </w:r>
      <w:r w:rsidRPr="00270FCB">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10.1.4. Qualificação Econômico Financeira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w:t>
      </w:r>
      <w:r w:rsidRPr="00270FCB">
        <w:rPr>
          <w:rFonts w:ascii="Arial" w:hAnsi="Arial" w:cs="Arial"/>
        </w:rPr>
        <w:t xml:space="preserve"> Certidão negativa de pedido de falência, recuperação judicial ou extrajudicial, expedida  em data não anterior a 90 (noventa) dias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10.1.4.1.1.</w:t>
      </w:r>
      <w:r w:rsidRPr="00270FCB">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10.1.5.1.</w:t>
      </w:r>
      <w:r w:rsidRPr="00270FCB">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D36BAD">
        <w:rPr>
          <w:rFonts w:ascii="Arial" w:hAnsi="Arial" w:cs="Arial"/>
        </w:rPr>
        <w:t xml:space="preserve"> </w:t>
      </w:r>
      <w:r w:rsidRPr="00270FCB">
        <w:rPr>
          <w:rFonts w:ascii="Arial" w:hAnsi="Arial" w:cs="Arial"/>
        </w:rPr>
        <w:t>preferencialmente,</w:t>
      </w:r>
      <w:r w:rsidR="00D36BAD">
        <w:rPr>
          <w:rFonts w:ascii="Arial" w:hAnsi="Arial" w:cs="Arial"/>
        </w:rPr>
        <w:t xml:space="preserve"> </w:t>
      </w:r>
      <w:r w:rsidRPr="00270FCB">
        <w:rPr>
          <w:rFonts w:ascii="Arial" w:hAnsi="Arial" w:cs="Arial"/>
        </w:rPr>
        <w:t>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10.2.1</w:t>
      </w:r>
      <w:r w:rsidRPr="00270FCB">
        <w:rPr>
          <w:rFonts w:ascii="Arial" w:hAnsi="Arial" w:cs="Arial"/>
        </w:rPr>
        <w:t>.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10.3.1.</w:t>
      </w:r>
      <w:r w:rsidRPr="00270FCB">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613019"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13019" w:rsidRPr="00270FCB" w:rsidRDefault="00613019"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10.4.1.</w:t>
      </w:r>
      <w:r w:rsidRPr="00333620">
        <w:rPr>
          <w:rFonts w:ascii="Arial" w:hAnsi="Arial" w:cs="Arial"/>
        </w:rPr>
        <w:t xml:space="preserve"> Havendo alguma restrição na comprovação da regularidade fiscal, será assegurado o prazo de</w:t>
      </w:r>
      <w:r w:rsidRPr="00333620">
        <w:rPr>
          <w:rFonts w:ascii="Arial" w:hAnsi="Arial" w:cs="Arial"/>
          <w:b/>
        </w:rPr>
        <w:t xml:space="preserve"> 05 (cinco) dias úteis</w:t>
      </w:r>
      <w:r w:rsidRPr="00333620">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lastRenderedPageBreak/>
        <w:t>10.4.2.</w:t>
      </w:r>
      <w:r w:rsidRPr="00270FCB">
        <w:rPr>
          <w:rFonts w:ascii="Arial" w:hAnsi="Arial" w:cs="Arial"/>
        </w:rPr>
        <w:t xml:space="preserve">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w:t>
      </w:r>
      <w:r w:rsidRPr="00270FCB">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10.4.3.1.</w:t>
      </w:r>
      <w:r w:rsidRPr="00270FCB">
        <w:rPr>
          <w:rFonts w:ascii="Arial" w:hAnsi="Arial" w:cs="Arial"/>
        </w:rPr>
        <w:t xml:space="preserve">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sidR="00973266">
        <w:rPr>
          <w:rFonts w:ascii="Arial" w:hAnsi="Arial" w:cs="Arial"/>
          <w:b/>
          <w:bCs/>
          <w:u w:val="single"/>
        </w:rPr>
        <w:t xml:space="preserve">POR </w:t>
      </w:r>
      <w:r w:rsidR="000947FF">
        <w:rPr>
          <w:rFonts w:ascii="Arial" w:hAnsi="Arial" w:cs="Arial"/>
          <w:b/>
          <w:bCs/>
          <w:u w:val="single"/>
        </w:rPr>
        <w:t>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33620">
        <w:rPr>
          <w:rFonts w:ascii="Arial" w:hAnsi="Arial" w:cs="Arial"/>
          <w:b/>
        </w:rPr>
        <w:t>11.4.1.</w:t>
      </w:r>
      <w:r w:rsidRPr="00C22D99">
        <w:rPr>
          <w:rFonts w:ascii="Arial" w:hAnsi="Arial" w:cs="Arial"/>
        </w:rPr>
        <w:t xml:space="preserve">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11.7.1.</w:t>
      </w:r>
      <w:r w:rsidRPr="00C22D99">
        <w:rPr>
          <w:rFonts w:ascii="Arial" w:hAnsi="Arial" w:cs="Arial"/>
        </w:rPr>
        <w:t xml:space="preserve">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w:t>
      </w:r>
      <w:r w:rsidRPr="00C22D99">
        <w:rPr>
          <w:rFonts w:ascii="Arial" w:hAnsi="Arial" w:cs="Arial"/>
        </w:rPr>
        <w:t xml:space="preserve">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F1568" w:rsidRDefault="00BD5FF5" w:rsidP="00BD5FF5">
      <w:pPr>
        <w:autoSpaceDE w:val="0"/>
        <w:autoSpaceDN w:val="0"/>
        <w:adjustRightInd w:val="0"/>
        <w:jc w:val="both"/>
        <w:rPr>
          <w:rFonts w:ascii="Arial" w:hAnsi="Arial" w:cs="Arial"/>
        </w:rPr>
      </w:pPr>
      <w:r w:rsidRPr="00333620">
        <w:rPr>
          <w:rFonts w:ascii="Arial" w:hAnsi="Arial" w:cs="Arial"/>
          <w:b/>
        </w:rPr>
        <w:t>11.7.2.1.</w:t>
      </w:r>
      <w:r w:rsidRPr="00C22D99">
        <w:rPr>
          <w:rFonts w:ascii="Arial" w:hAnsi="Arial" w:cs="Arial"/>
        </w:rPr>
        <w:t xml:space="preserve"> No caso de empate das propostas, serão admitidas todas as propostas empatadas, independentemente do número de licitantes;</w:t>
      </w:r>
    </w:p>
    <w:p w:rsidR="00616573" w:rsidRDefault="00616573"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w:t>
      </w:r>
      <w:r w:rsidRPr="00C22D99">
        <w:rPr>
          <w:rFonts w:ascii="Arial" w:hAnsi="Arial" w:cs="Arial"/>
        </w:rPr>
        <w:t xml:space="preserve">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lastRenderedPageBreak/>
        <w:t>11.7.3.1.</w:t>
      </w:r>
      <w:r w:rsidRPr="00C22D99">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BD5FF5" w:rsidRPr="00333620"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11.7.4.</w:t>
      </w:r>
      <w:r w:rsidRPr="00C22D99">
        <w:rPr>
          <w:rFonts w:ascii="Arial" w:hAnsi="Arial" w:cs="Arial"/>
        </w:rPr>
        <w:t xml:space="preserve">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11.7.5.</w:t>
      </w:r>
      <w:r w:rsidRPr="00C22D99">
        <w:rPr>
          <w:rFonts w:ascii="Arial" w:hAnsi="Arial" w:cs="Arial"/>
        </w:rPr>
        <w:t xml:space="preserve">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11.7.6.</w:t>
      </w:r>
      <w:r w:rsidRPr="00C22D99">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11.7.6.1.</w:t>
      </w:r>
      <w:r w:rsidRPr="00C22D99">
        <w:rPr>
          <w:rFonts w:ascii="Arial" w:hAnsi="Arial" w:cs="Arial"/>
        </w:rPr>
        <w:t xml:space="preserve">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11.7.6.2.</w:t>
      </w:r>
      <w:r w:rsidRPr="00C22D99">
        <w:rPr>
          <w:rFonts w:ascii="Arial" w:hAnsi="Arial" w:cs="Arial"/>
        </w:rPr>
        <w:t xml:space="preserve">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4E4A20">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11.7.6.3.</w:t>
      </w:r>
      <w:r w:rsidRPr="00C22D99">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11.7.6.4.</w:t>
      </w:r>
      <w:r w:rsidRPr="00C22D99">
        <w:rPr>
          <w:rFonts w:ascii="Arial" w:hAnsi="Arial" w:cs="Arial"/>
        </w:rPr>
        <w:t xml:space="preserve"> Havendo igualdade de preços entre as propostas apresentadas pelas microempresas e empresas de pequeno porte que se encontrem no intervalo estabelecido no subitem 1</w:t>
      </w:r>
      <w:r w:rsidR="004E4A20">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11.7.6.5.</w:t>
      </w:r>
      <w:r w:rsidRPr="00C22D99">
        <w:rPr>
          <w:rFonts w:ascii="Arial" w:hAnsi="Arial" w:cs="Arial"/>
        </w:rPr>
        <w:t xml:space="preserve">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D5FF5" w:rsidRPr="00C22D99" w:rsidRDefault="00BD5FF5" w:rsidP="00BD5FF5">
      <w:pPr>
        <w:autoSpaceDE w:val="0"/>
        <w:autoSpaceDN w:val="0"/>
        <w:adjustRightInd w:val="0"/>
        <w:jc w:val="both"/>
        <w:rPr>
          <w:rFonts w:ascii="Arial" w:hAnsi="Arial" w:cs="Arial"/>
        </w:rPr>
      </w:pPr>
    </w:p>
    <w:p w:rsidR="00BD5FF5" w:rsidRDefault="00BD5FF5" w:rsidP="00BD5FF5">
      <w:pPr>
        <w:autoSpaceDE w:val="0"/>
        <w:autoSpaceDN w:val="0"/>
        <w:adjustRightInd w:val="0"/>
        <w:jc w:val="both"/>
        <w:rPr>
          <w:rFonts w:ascii="Arial" w:hAnsi="Arial" w:cs="Arial"/>
        </w:rPr>
      </w:pPr>
      <w:r w:rsidRPr="008C095D">
        <w:rPr>
          <w:rFonts w:ascii="Arial" w:hAnsi="Arial" w:cs="Arial"/>
          <w:b/>
        </w:rPr>
        <w:t>11.7.6.6.</w:t>
      </w:r>
      <w:r w:rsidRPr="00C22D99">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4E4A20">
        <w:rPr>
          <w:rFonts w:ascii="Arial" w:hAnsi="Arial" w:cs="Arial"/>
        </w:rPr>
        <w:t>1</w:t>
      </w:r>
      <w:r w:rsidRPr="00C22D99">
        <w:rPr>
          <w:rFonts w:ascii="Arial" w:hAnsi="Arial" w:cs="Arial"/>
        </w:rPr>
        <w:t>.7.6.1;</w:t>
      </w:r>
    </w:p>
    <w:p w:rsidR="00616573" w:rsidRPr="00C22D99" w:rsidRDefault="00616573" w:rsidP="00BD5FF5">
      <w:pPr>
        <w:autoSpaceDE w:val="0"/>
        <w:autoSpaceDN w:val="0"/>
        <w:adjustRightInd w:val="0"/>
        <w:jc w:val="both"/>
        <w:rPr>
          <w:rFonts w:ascii="Arial" w:hAnsi="Arial" w:cs="Arial"/>
          <w:b/>
          <w:bCs/>
        </w:rPr>
      </w:pPr>
    </w:p>
    <w:p w:rsidR="00D06C9C" w:rsidRPr="008C095D" w:rsidRDefault="00D06C9C" w:rsidP="00BD5FF5">
      <w:pPr>
        <w:autoSpaceDE w:val="0"/>
        <w:autoSpaceDN w:val="0"/>
        <w:adjustRightInd w:val="0"/>
        <w:jc w:val="both"/>
        <w:rPr>
          <w:rFonts w:ascii="Arial" w:hAnsi="Arial" w:cs="Arial"/>
          <w:b/>
          <w:sz w:val="8"/>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w:t>
      </w:r>
      <w:r w:rsidRPr="00C22D99">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11.7.6.7.1.</w:t>
      </w:r>
      <w:r w:rsidRPr="00C22D99">
        <w:rPr>
          <w:rFonts w:ascii="Arial" w:hAnsi="Arial" w:cs="Arial"/>
        </w:rPr>
        <w:t xml:space="preserve"> Havendo participação de outras microempresas e empresas de pequeno porte cujas propostas se encontrem no intervalo estabelecido no subitem 1</w:t>
      </w:r>
      <w:r w:rsidR="00070310">
        <w:rPr>
          <w:rFonts w:ascii="Arial" w:hAnsi="Arial" w:cs="Arial"/>
        </w:rPr>
        <w:t>1</w:t>
      </w:r>
      <w:r w:rsidRPr="00C22D99">
        <w:rPr>
          <w:rFonts w:ascii="Arial" w:hAnsi="Arial" w:cs="Arial"/>
        </w:rPr>
        <w:t>.7.6.1., será assegurado o exercício do direito de preferência;</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11.7.6.8.</w:t>
      </w:r>
      <w:r w:rsidRPr="00C22D99">
        <w:rPr>
          <w:rFonts w:ascii="Arial" w:hAnsi="Arial" w:cs="Arial"/>
        </w:rPr>
        <w:t xml:space="preserve"> Não ocorrendo a contratação da microempresa ou empresa de pequeno porte e não configurada a hipótese prevista no subitem 1</w:t>
      </w:r>
      <w:r w:rsidR="00070310">
        <w:rPr>
          <w:rFonts w:ascii="Arial" w:hAnsi="Arial" w:cs="Arial"/>
        </w:rPr>
        <w:t>1</w:t>
      </w:r>
      <w:r w:rsidRPr="00C22D99">
        <w:rPr>
          <w:rFonts w:ascii="Arial" w:hAnsi="Arial" w:cs="Arial"/>
        </w:rPr>
        <w:t xml:space="preserve">.7.6.7, será declarada vencedora a melhor oferta proposta originalmente da fase de lances. </w:t>
      </w:r>
    </w:p>
    <w:p w:rsidR="00D06C9C" w:rsidRPr="008C095D" w:rsidRDefault="00D06C9C" w:rsidP="00BD5FF5">
      <w:pPr>
        <w:autoSpaceDE w:val="0"/>
        <w:autoSpaceDN w:val="0"/>
        <w:adjustRightInd w:val="0"/>
        <w:jc w:val="both"/>
        <w:rPr>
          <w:rFonts w:ascii="Arial" w:hAnsi="Arial" w:cs="Arial"/>
          <w:b/>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lastRenderedPageBreak/>
        <w:t>11.7.7.</w:t>
      </w:r>
      <w:r w:rsidRPr="00C22D99">
        <w:rPr>
          <w:rFonts w:ascii="Arial" w:hAnsi="Arial" w:cs="Arial"/>
        </w:rPr>
        <w:t xml:space="preserve">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D06C9C" w:rsidRDefault="00D06C9C"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11.7.7.1.</w:t>
      </w:r>
      <w:r w:rsidRPr="00C22D99">
        <w:rPr>
          <w:rFonts w:ascii="Arial" w:hAnsi="Arial" w:cs="Arial"/>
        </w:rPr>
        <w:t xml:space="preserve">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11.7.8.</w:t>
      </w:r>
      <w:r w:rsidRPr="00C22D99">
        <w:rPr>
          <w:rFonts w:ascii="Arial" w:hAnsi="Arial" w:cs="Arial"/>
        </w:rPr>
        <w:t xml:space="preserve">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8C095D"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w:t>
      </w:r>
      <w:r w:rsidRPr="00C22D99">
        <w:rPr>
          <w:rFonts w:ascii="Arial" w:hAnsi="Arial" w:cs="Arial"/>
        </w:rPr>
        <w:t xml:space="preserve">.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11.7.9.1.</w:t>
      </w:r>
      <w:r w:rsidRPr="00C22D99">
        <w:rPr>
          <w:rFonts w:ascii="Arial" w:hAnsi="Arial" w:cs="Arial"/>
        </w:rPr>
        <w:t xml:space="preserve"> O critério de aceitabilidade dos preços ofertados será o de compatibilidade com os preços praticados no mercado, coerentes com cada um dos itens que compõem o objeto ora licitado.</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11.7.9.2.</w:t>
      </w:r>
      <w:r w:rsidRPr="00C22D99">
        <w:rPr>
          <w:rFonts w:ascii="Arial" w:hAnsi="Arial" w:cs="Arial"/>
        </w:rPr>
        <w:t xml:space="preserve">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11.7.10.</w:t>
      </w:r>
      <w:r w:rsidRPr="00C22D99">
        <w:rPr>
          <w:rFonts w:ascii="Arial" w:hAnsi="Arial" w:cs="Arial"/>
        </w:rPr>
        <w:t xml:space="preserve"> Conhecida a proposta vencedora, o Pregoeiro consultará as demais licitantes para verificar se estas aceitam igualar seus preços aos da primeira colocada.</w:t>
      </w:r>
    </w:p>
    <w:p w:rsidR="00BD5FF5" w:rsidRPr="008C095D" w:rsidRDefault="00BD5FF5" w:rsidP="00BD5FF5">
      <w:pPr>
        <w:autoSpaceDE w:val="0"/>
        <w:autoSpaceDN w:val="0"/>
        <w:adjustRightInd w:val="0"/>
        <w:jc w:val="both"/>
        <w:rPr>
          <w:rFonts w:ascii="Arial" w:hAnsi="Arial" w:cs="Arial"/>
          <w:b/>
          <w:sz w:val="12"/>
        </w:rPr>
      </w:pPr>
    </w:p>
    <w:p w:rsidR="00BD5FF5" w:rsidRDefault="00BD5FF5" w:rsidP="00BD5FF5">
      <w:pPr>
        <w:autoSpaceDE w:val="0"/>
        <w:autoSpaceDN w:val="0"/>
        <w:adjustRightInd w:val="0"/>
        <w:jc w:val="both"/>
        <w:rPr>
          <w:rFonts w:ascii="Arial" w:hAnsi="Arial" w:cs="Arial"/>
        </w:rPr>
      </w:pPr>
      <w:r w:rsidRPr="008C095D">
        <w:rPr>
          <w:rFonts w:ascii="Arial" w:hAnsi="Arial" w:cs="Arial"/>
          <w:b/>
        </w:rPr>
        <w:t>11.7.11.</w:t>
      </w:r>
      <w:r w:rsidRPr="00C22D99">
        <w:rPr>
          <w:rFonts w:ascii="Arial" w:hAnsi="Arial" w:cs="Arial"/>
        </w:rPr>
        <w:t xml:space="preserve">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w:t>
      </w:r>
      <w:r w:rsidRPr="00C22D99">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BD5FF5" w:rsidRPr="008C095D" w:rsidRDefault="00BD5FF5" w:rsidP="00BD5FF5">
      <w:pPr>
        <w:autoSpaceDE w:val="0"/>
        <w:autoSpaceDN w:val="0"/>
        <w:adjustRightInd w:val="0"/>
        <w:jc w:val="both"/>
        <w:rPr>
          <w:rFonts w:ascii="Arial" w:hAnsi="Arial" w:cs="Arial"/>
          <w:b/>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11.7.12.1</w:t>
      </w:r>
      <w:r w:rsidRPr="00C22D99">
        <w:rPr>
          <w:rFonts w:ascii="Arial" w:hAnsi="Arial" w:cs="Arial"/>
        </w:rPr>
        <w:t>. Admite-se a juntada de documentos complementares e a verificação efetuada por meio eletrônico hábil de informações, se possível.</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11.7.12.2.</w:t>
      </w:r>
      <w:r w:rsidRPr="00C22D99">
        <w:rPr>
          <w:rFonts w:ascii="Arial" w:hAnsi="Arial" w:cs="Arial"/>
        </w:rPr>
        <w:t xml:space="preserve"> A juntada de documentos complementares será certificada pelo Pregoeiro, anexando-se aos autos os documentos respectivos.</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11.7.12.3.</w:t>
      </w:r>
      <w:r w:rsidRPr="00C22D99">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11.7.13.</w:t>
      </w:r>
      <w:r w:rsidRPr="00C22D99">
        <w:rPr>
          <w:rFonts w:ascii="Arial" w:hAnsi="Arial" w:cs="Arial"/>
        </w:rPr>
        <w:t xml:space="preserve">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11.7.14.</w:t>
      </w:r>
      <w:r w:rsidRPr="00C22D99">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w:t>
      </w:r>
      <w:r w:rsidRPr="00C22D99">
        <w:rPr>
          <w:rFonts w:ascii="Arial" w:hAnsi="Arial" w:cs="Arial"/>
        </w:rPr>
        <w:t xml:space="preserve">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D5FF5" w:rsidRPr="008C095D"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r w:rsidRPr="008C095D">
        <w:rPr>
          <w:rFonts w:ascii="Arial" w:hAnsi="Arial" w:cs="Arial"/>
          <w:b/>
        </w:rPr>
        <w:t xml:space="preserve">  </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11.7.15.1.</w:t>
      </w:r>
      <w:r w:rsidRPr="00C22D99">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8C095D">
        <w:rPr>
          <w:rFonts w:ascii="Arial" w:hAnsi="Arial" w:cs="Arial"/>
          <w:b/>
          <w:color w:val="000000"/>
        </w:rPr>
        <w:t>11.7.15.1.1.</w:t>
      </w:r>
      <w:r w:rsidRPr="00C22D99">
        <w:rPr>
          <w:rFonts w:ascii="Arial" w:hAnsi="Arial" w:cs="Arial"/>
          <w:color w:val="000000"/>
        </w:rPr>
        <w:t xml:space="preserve">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lastRenderedPageBreak/>
        <w:t>11.7.16.</w:t>
      </w:r>
      <w:r w:rsidRPr="00C22D99">
        <w:rPr>
          <w:rFonts w:ascii="Arial" w:hAnsi="Arial" w:cs="Arial"/>
        </w:rPr>
        <w:t xml:space="preserve">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461410">
        <w:rPr>
          <w:rFonts w:ascii="Arial" w:hAnsi="Arial" w:cs="Arial"/>
        </w:rPr>
        <w:t>Pregoeiro</w:t>
      </w:r>
      <w:r w:rsidRPr="00C22D99">
        <w:rPr>
          <w:rFonts w:ascii="Arial" w:hAnsi="Arial" w:cs="Arial"/>
        </w:rPr>
        <w:t xml:space="preserve"> deste edital e protocolada </w:t>
      </w:r>
      <w:r w:rsidR="00461410" w:rsidRPr="00C22D99">
        <w:rPr>
          <w:rFonts w:ascii="Arial" w:hAnsi="Arial" w:cs="Arial"/>
        </w:rPr>
        <w:t xml:space="preserve">diretamente </w:t>
      </w:r>
      <w:r w:rsidR="00461410">
        <w:rPr>
          <w:rFonts w:ascii="Arial" w:hAnsi="Arial" w:cs="Arial"/>
        </w:rPr>
        <w:t>na Central de Atendimento</w:t>
      </w:r>
      <w:r w:rsidR="00461410" w:rsidRPr="00C22D99">
        <w:rPr>
          <w:rFonts w:ascii="Arial" w:hAnsi="Arial" w:cs="Arial"/>
        </w:rPr>
        <w:t xml:space="preserve"> da Prefeitura Municipal de</w:t>
      </w:r>
      <w:r w:rsidR="00282BB4">
        <w:rPr>
          <w:rFonts w:ascii="Arial" w:hAnsi="Arial" w:cs="Arial"/>
        </w:rPr>
        <w:t xml:space="preserve"> Cordeirópolis,</w:t>
      </w:r>
      <w:r w:rsidR="00461410" w:rsidRPr="00C22D99">
        <w:rPr>
          <w:rFonts w:ascii="Arial" w:hAnsi="Arial" w:cs="Arial"/>
        </w:rPr>
        <w:t xml:space="preserve"> de segunda-feira à sexta-feira, das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8C095D">
        <w:rPr>
          <w:rFonts w:ascii="Arial" w:hAnsi="Arial" w:cs="Arial"/>
          <w:b/>
        </w:rPr>
        <w:t>12.2.1.</w:t>
      </w:r>
      <w:r w:rsidRPr="00C22D99">
        <w:rPr>
          <w:rFonts w:ascii="Arial" w:hAnsi="Arial" w:cs="Arial"/>
        </w:rPr>
        <w:t xml:space="preserve">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13.1.2.</w:t>
      </w:r>
      <w:r w:rsidRPr="00C22D99">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8C095D"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13.1.5</w:t>
      </w:r>
      <w:r w:rsidRPr="008C095D">
        <w:rPr>
          <w:rFonts w:ascii="Arial" w:hAnsi="Arial" w:cs="Arial"/>
          <w:b/>
        </w:rPr>
        <w:t>.</w:t>
      </w:r>
      <w:r w:rsidRPr="00C22D9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4838D1" w:rsidRDefault="00BD5FF5" w:rsidP="00282BB4">
      <w:pPr>
        <w:autoSpaceDE w:val="0"/>
        <w:autoSpaceDN w:val="0"/>
        <w:jc w:val="both"/>
        <w:rPr>
          <w:rFonts w:ascii="Arial" w:hAnsi="Arial" w:cs="Arial"/>
        </w:rPr>
      </w:pPr>
      <w:r w:rsidRPr="008C095D">
        <w:rPr>
          <w:rFonts w:ascii="Arial" w:hAnsi="Arial" w:cs="Arial"/>
          <w:b/>
        </w:rPr>
        <w:t>13.1.7.</w:t>
      </w:r>
      <w:r w:rsidRPr="00C22D99">
        <w:rPr>
          <w:rFonts w:ascii="Arial" w:hAnsi="Arial" w:cs="Arial"/>
        </w:rPr>
        <w:t xml:space="preserve">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BF1568" w:rsidRDefault="00BF1568" w:rsidP="00282BB4">
      <w:pPr>
        <w:autoSpaceDE w:val="0"/>
        <w:autoSpaceDN w:val="0"/>
        <w:jc w:val="both"/>
        <w:rPr>
          <w:rFonts w:ascii="Arial" w:hAnsi="Arial" w:cs="Arial"/>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14.1.1.</w:t>
      </w:r>
      <w:r w:rsidRPr="00C22D99">
        <w:rPr>
          <w:rFonts w:ascii="Arial" w:hAnsi="Arial" w:cs="Arial"/>
          <w:color w:val="000000"/>
        </w:rPr>
        <w:t xml:space="preserve">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rPr>
        <w:t>14.1.2.</w:t>
      </w:r>
      <w:r w:rsidRPr="00C22D99">
        <w:rPr>
          <w:rFonts w:ascii="Arial" w:hAnsi="Arial" w:cs="Arial"/>
        </w:rPr>
        <w:t xml:space="preserve">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w:t>
      </w:r>
      <w:r w:rsidRPr="008C095D">
        <w:rPr>
          <w:rFonts w:ascii="Arial" w:hAnsi="Arial" w:cs="Arial"/>
          <w:b/>
          <w:bCs/>
          <w:color w:val="FFFFFF"/>
        </w:rPr>
        <w:t>:</w:t>
      </w:r>
      <w:r w:rsidRPr="008C095D">
        <w:rPr>
          <w:rFonts w:ascii="Arial" w:hAnsi="Arial" w:cs="Arial"/>
          <w:color w:val="000000"/>
        </w:rPr>
        <w:t>Se, por ocasião da formalização com o fornecedor incluído na Ata de Registro de Preços ou da retirada</w:t>
      </w:r>
      <w:r w:rsidRPr="00C22D99">
        <w:rPr>
          <w:rFonts w:ascii="Arial" w:hAnsi="Arial" w:cs="Arial"/>
          <w:color w:val="000000"/>
        </w:rPr>
        <w:t xml:space="preserve">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14.6.1.1.</w:t>
      </w:r>
      <w:r w:rsidRPr="008C095D">
        <w:rPr>
          <w:rFonts w:ascii="Arial" w:hAnsi="Arial" w:cs="Arial"/>
          <w:b/>
          <w:bCs/>
          <w:color w:val="FFFFFF"/>
        </w:rPr>
        <w:t>:</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FD26F2" w:rsidRDefault="00FD26F2" w:rsidP="00BD5FF5">
      <w:pPr>
        <w:jc w:val="both"/>
        <w:rPr>
          <w:rFonts w:ascii="Arial" w:hAnsi="Arial" w:cs="Arial"/>
          <w:bCs/>
        </w:rPr>
      </w:pPr>
    </w:p>
    <w:p w:rsidR="00BD5FF5" w:rsidRPr="00C22D99" w:rsidRDefault="00AD7C17" w:rsidP="00BD5FF5">
      <w:pPr>
        <w:jc w:val="both"/>
        <w:rPr>
          <w:rFonts w:ascii="Arial" w:hAnsi="Arial" w:cs="Arial"/>
          <w:b/>
        </w:rPr>
      </w:pPr>
      <w:r>
        <w:rPr>
          <w:rFonts w:ascii="Arial" w:hAnsi="Arial" w:cs="Arial"/>
          <w:b/>
        </w:rPr>
        <w:t>14.7</w:t>
      </w:r>
      <w:r w:rsidR="00FD26F2" w:rsidRPr="00FD26F2">
        <w:rPr>
          <w:rFonts w:ascii="Arial" w:hAnsi="Arial" w:cs="Arial"/>
          <w:b/>
        </w:rPr>
        <w:t>.</w:t>
      </w:r>
      <w:r w:rsidR="00FD26F2">
        <w:rPr>
          <w:rFonts w:ascii="Arial" w:hAnsi="Arial" w:cs="Arial"/>
        </w:rPr>
        <w:t xml:space="preserve"> </w:t>
      </w:r>
      <w:r w:rsidR="00BD5FF5" w:rsidRPr="00FD26F2">
        <w:rPr>
          <w:rFonts w:ascii="Arial" w:hAnsi="Arial" w:cs="Arial"/>
        </w:rPr>
        <w:t>A</w:t>
      </w:r>
      <w:r w:rsidR="00BD5FF5"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F1568" w:rsidRPr="00C22D99" w:rsidRDefault="00BF1568" w:rsidP="00BD5FF5">
      <w:pPr>
        <w:jc w:val="both"/>
        <w:rPr>
          <w:rFonts w:ascii="Arial" w:hAnsi="Arial" w:cs="Arial"/>
          <w:b/>
        </w:rPr>
      </w:pPr>
    </w:p>
    <w:p w:rsidR="00BD5FF5" w:rsidRDefault="00BD5FF5" w:rsidP="00BD5FF5">
      <w:pPr>
        <w:rPr>
          <w:rFonts w:ascii="Arial" w:hAnsi="Arial" w:cs="Arial"/>
          <w:b/>
        </w:rPr>
      </w:pPr>
      <w:r w:rsidRPr="00DB19EC">
        <w:rPr>
          <w:rFonts w:ascii="Arial" w:hAnsi="Arial" w:cs="Arial"/>
          <w:b/>
        </w:rPr>
        <w:t>15. DOS PAGAMENTOS</w:t>
      </w:r>
    </w:p>
    <w:p w:rsidR="00BD5FF5" w:rsidRPr="00C22D99" w:rsidRDefault="00BD5FF5" w:rsidP="00BD5FF5">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t>15.1.1.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lastRenderedPageBreak/>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Default="00BD5FF5" w:rsidP="00BD5FF5">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D5FF5" w:rsidRDefault="00BD5FF5" w:rsidP="00BD5FF5">
      <w:pPr>
        <w:rPr>
          <w:rFonts w:ascii="Arial" w:hAnsi="Arial" w:cs="Arial"/>
          <w:b/>
        </w:rPr>
      </w:pPr>
    </w:p>
    <w:p w:rsidR="00616573"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BD5FF5" w:rsidRPr="00C22D99" w:rsidRDefault="00BD5FF5" w:rsidP="00BD5FF5">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sidR="00592348">
        <w:rPr>
          <w:rFonts w:ascii="Arial" w:hAnsi="Arial" w:cs="Arial"/>
          <w:b/>
        </w:rPr>
        <w:t>30</w:t>
      </w:r>
      <w:r w:rsidRPr="009628B2">
        <w:rPr>
          <w:rFonts w:ascii="Arial" w:hAnsi="Arial" w:cs="Arial"/>
          <w:b/>
        </w:rPr>
        <w:t xml:space="preserve"> (</w:t>
      </w:r>
      <w:r w:rsidR="00592348">
        <w:rPr>
          <w:rFonts w:ascii="Arial" w:hAnsi="Arial" w:cs="Arial"/>
          <w:b/>
        </w:rPr>
        <w:t>trinta</w:t>
      </w:r>
      <w:r w:rsidRPr="009628B2">
        <w:rPr>
          <w:rFonts w:ascii="Arial" w:hAnsi="Arial" w:cs="Arial"/>
          <w:b/>
        </w:rPr>
        <w:t xml:space="preserve">) dias </w:t>
      </w:r>
      <w:r w:rsidR="00592348">
        <w:rPr>
          <w:rFonts w:ascii="Arial" w:hAnsi="Arial" w:cs="Arial"/>
          <w:b/>
        </w:rPr>
        <w:t>corridos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8C095D">
        <w:rPr>
          <w:b/>
          <w:sz w:val="20"/>
          <w:szCs w:val="20"/>
        </w:rPr>
        <w:t>17.1.2.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0F1633" w:rsidRDefault="000F1633" w:rsidP="00BD5FF5">
      <w:pPr>
        <w:jc w:val="both"/>
        <w:rPr>
          <w:rFonts w:ascii="Arial" w:hAnsi="Arial" w:cs="Arial"/>
          <w:b/>
          <w:bCs/>
        </w:rPr>
      </w:pPr>
    </w:p>
    <w:p w:rsidR="00BD5FF5" w:rsidRPr="00C22D99" w:rsidRDefault="00BD5FF5" w:rsidP="00BD5FF5">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 xml:space="preserve">Secretaria Municipal </w:t>
      </w:r>
      <w:r w:rsidR="0095275B">
        <w:rPr>
          <w:rFonts w:ascii="Arial" w:hAnsi="Arial" w:cs="Arial"/>
          <w:b/>
        </w:rPr>
        <w:t>de Serviços Públicos</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BD5FF5" w:rsidRPr="00C22D99" w:rsidRDefault="00BD5FF5" w:rsidP="00BD5FF5">
      <w:pPr>
        <w:jc w:val="both"/>
        <w:rPr>
          <w:rFonts w:ascii="Arial" w:hAnsi="Arial" w:cs="Arial"/>
          <w:b/>
          <w:bCs/>
          <w:highlight w:val="yellow"/>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C095D">
        <w:rPr>
          <w:rFonts w:ascii="Arial" w:hAnsi="Arial" w:cs="Arial"/>
          <w:b/>
        </w:rPr>
        <w:t>17.4.1.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8C095D">
        <w:rPr>
          <w:rFonts w:ascii="Arial" w:hAnsi="Arial" w:cs="Arial"/>
          <w:b/>
        </w:rPr>
        <w:t>17.4.2.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17.5.3.</w:t>
      </w:r>
      <w:r w:rsidRPr="00C22D99">
        <w:rPr>
          <w:rFonts w:ascii="Arial" w:hAnsi="Arial" w:cs="Arial"/>
          <w:bCs/>
        </w:rPr>
        <w:t xml:space="preserve"> </w:t>
      </w:r>
      <w:r w:rsidRPr="00C22D99">
        <w:rPr>
          <w:rFonts w:ascii="Arial" w:hAnsi="Arial" w:cs="Arial"/>
        </w:rPr>
        <w:t xml:space="preserve">As irregularidades deverão ser sanadas pela Contratada </w:t>
      </w:r>
      <w:r w:rsidR="000F1633">
        <w:rPr>
          <w:rFonts w:ascii="Arial" w:hAnsi="Arial" w:cs="Arial"/>
          <w:b/>
        </w:rPr>
        <w:t>no prazo máximo de 24 (vinte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616573"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sidR="0095275B">
        <w:rPr>
          <w:rFonts w:ascii="Arial" w:hAnsi="Arial" w:cs="Arial"/>
          <w:b/>
        </w:rPr>
        <w:t>Serviços Públicos</w:t>
      </w:r>
      <w:r>
        <w:rPr>
          <w:rFonts w:ascii="Arial" w:hAnsi="Arial" w:cs="Arial"/>
          <w:b/>
        </w:rPr>
        <w:t xml:space="preserv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lastRenderedPageBreak/>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Pr="00C22D99" w:rsidRDefault="00BD5FF5" w:rsidP="00BD5FF5">
      <w:pPr>
        <w:jc w:val="both"/>
        <w:rPr>
          <w:rFonts w:ascii="Arial" w:hAnsi="Arial" w:cs="Arial"/>
          <w:b/>
        </w:rPr>
      </w:pPr>
    </w:p>
    <w:p w:rsidR="00616573" w:rsidRPr="00C22D99" w:rsidRDefault="00BD5FF5" w:rsidP="00BD5FF5">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 xml:space="preserve">A recusa injustificada do licitante convocado em assinar </w:t>
      </w:r>
      <w:r w:rsidR="003D16C1">
        <w:rPr>
          <w:rFonts w:ascii="Arial" w:hAnsi="Arial" w:cs="Arial"/>
        </w:rPr>
        <w:t>a ata de registro de preços</w:t>
      </w:r>
      <w:r w:rsidRPr="00C22D99">
        <w:rPr>
          <w:rFonts w:ascii="Arial" w:hAnsi="Arial" w:cs="Arial"/>
        </w:rPr>
        <w:t>, 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19.1.1.</w:t>
      </w:r>
      <w:r w:rsidRPr="00C22D99">
        <w:rPr>
          <w:rFonts w:ascii="Arial" w:hAnsi="Arial" w:cs="Arial"/>
        </w:rPr>
        <w:t xml:space="preserve"> Multa de 20% (vinte por cento) sobre o valor da obrigação não cumprida; ou</w:t>
      </w:r>
    </w:p>
    <w:p w:rsidR="00363A2D" w:rsidRDefault="00363A2D"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w:t>
      </w:r>
      <w:r w:rsidR="003D16C1">
        <w:rPr>
          <w:rFonts w:ascii="Arial" w:hAnsi="Arial" w:cs="Arial"/>
        </w:rPr>
        <w:t>da ata de registros</w:t>
      </w:r>
      <w:r w:rsidRPr="00C22D99">
        <w:rPr>
          <w:rFonts w:ascii="Arial" w:hAnsi="Arial" w:cs="Arial"/>
        </w:rPr>
        <w:t xml:space="preserve"> 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19.2.1.</w:t>
      </w:r>
      <w:r w:rsidRPr="00C22D99">
        <w:rPr>
          <w:rFonts w:ascii="Arial" w:hAnsi="Arial" w:cs="Arial"/>
        </w:rPr>
        <w:t xml:space="preserve"> Multa de 10%(dez por cento) até o 30º (trigésimo) dia de atraso; e</w:t>
      </w:r>
    </w:p>
    <w:p w:rsidR="00363A2D" w:rsidRDefault="00363A2D" w:rsidP="00BD5FF5">
      <w:pPr>
        <w:autoSpaceDE w:val="0"/>
        <w:autoSpaceDN w:val="0"/>
        <w:adjustRightInd w:val="0"/>
        <w:jc w:val="both"/>
        <w:rPr>
          <w:rFonts w:ascii="Arial" w:hAnsi="Arial" w:cs="Arial"/>
          <w:b/>
          <w:bCs/>
        </w:rPr>
      </w:pPr>
    </w:p>
    <w:p w:rsidR="00BD5FF5" w:rsidRDefault="00BD5FF5" w:rsidP="00BD5FF5">
      <w:pPr>
        <w:autoSpaceDE w:val="0"/>
        <w:autoSpaceDN w:val="0"/>
        <w:adjustRightInd w:val="0"/>
        <w:jc w:val="both"/>
        <w:rPr>
          <w:rFonts w:ascii="Arial" w:hAnsi="Arial" w:cs="Arial"/>
        </w:rPr>
      </w:pPr>
      <w:r w:rsidRPr="008C095D">
        <w:rPr>
          <w:rFonts w:ascii="Arial" w:hAnsi="Arial" w:cs="Arial"/>
          <w:b/>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19.3.1.</w:t>
      </w:r>
      <w:r w:rsidRPr="00C22D99">
        <w:rPr>
          <w:rFonts w:ascii="Arial" w:hAnsi="Arial" w:cs="Arial"/>
        </w:rPr>
        <w:t xml:space="preserve"> Multa de 20%(vinte por cento) sobre o valor da obrigação não cumprida; ou</w:t>
      </w:r>
    </w:p>
    <w:p w:rsidR="00363A2D" w:rsidRDefault="00363A2D" w:rsidP="00BD5FF5">
      <w:pPr>
        <w:pStyle w:val="Recuodecorpodetexto"/>
        <w:ind w:left="0" w:firstLine="0"/>
        <w:jc w:val="both"/>
        <w:rPr>
          <w:rFonts w:ascii="Arial" w:hAnsi="Arial" w:cs="Arial"/>
          <w:b/>
          <w:bCs/>
        </w:rPr>
      </w:pPr>
    </w:p>
    <w:p w:rsidR="00BD5FF5" w:rsidRPr="00C22D99" w:rsidRDefault="00BD5FF5" w:rsidP="00BD5FF5">
      <w:pPr>
        <w:pStyle w:val="Recuodecorpodetexto"/>
        <w:ind w:left="0" w:firstLine="0"/>
        <w:jc w:val="both"/>
        <w:rPr>
          <w:rFonts w:ascii="Arial" w:hAnsi="Arial" w:cs="Arial"/>
        </w:rPr>
      </w:pPr>
      <w:r w:rsidRPr="008C095D">
        <w:rPr>
          <w:rFonts w:ascii="Arial" w:hAnsi="Arial" w:cs="Arial"/>
          <w:b/>
          <w:bCs/>
        </w:rPr>
        <w:t>19.3.2.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19.4.2.</w:t>
      </w:r>
      <w:r w:rsidRPr="00C22D99">
        <w:rPr>
          <w:rFonts w:ascii="Arial" w:hAnsi="Arial" w:cs="Arial"/>
        </w:rPr>
        <w:t xml:space="preserve">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Default="00BD5FF5" w:rsidP="00BD5FF5">
      <w:pPr>
        <w:rPr>
          <w:rFonts w:ascii="Arial" w:hAnsi="Arial" w:cs="Arial"/>
          <w:b/>
        </w:rPr>
      </w:pPr>
    </w:p>
    <w:p w:rsidR="00BD5FF5" w:rsidRDefault="00BD5FF5" w:rsidP="00BD5FF5">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616573" w:rsidRPr="00C22D99" w:rsidRDefault="00616573" w:rsidP="00BD5FF5">
      <w:pPr>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lastRenderedPageBreak/>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D5FF5" w:rsidRDefault="00BD5FF5" w:rsidP="00BD5FF5">
      <w:pPr>
        <w:rPr>
          <w:rFonts w:ascii="Arial" w:hAnsi="Arial" w:cs="Arial"/>
          <w:b/>
        </w:rPr>
      </w:pPr>
    </w:p>
    <w:p w:rsidR="00BD5FF5" w:rsidRDefault="00BD5FF5" w:rsidP="00BD5FF5">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616573" w:rsidRPr="00C22D99" w:rsidRDefault="00616573" w:rsidP="00BD5FF5">
      <w:pPr>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6461A" w:rsidRDefault="00BD5FF5" w:rsidP="00D6461A">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r w:rsidR="003644A7">
        <w:rPr>
          <w:rFonts w:ascii="Arial" w:hAnsi="Arial" w:cs="Arial"/>
        </w:rPr>
        <w:t>.</w:t>
      </w:r>
    </w:p>
    <w:p w:rsidR="00D6461A" w:rsidRDefault="00D6461A" w:rsidP="00D6461A">
      <w:pPr>
        <w:jc w:val="both"/>
        <w:rPr>
          <w:rFonts w:ascii="Arial" w:hAnsi="Arial" w:cs="Arial"/>
        </w:rPr>
      </w:pPr>
    </w:p>
    <w:p w:rsidR="00D6461A" w:rsidRDefault="00641461" w:rsidP="00D6461A">
      <w:pPr>
        <w:jc w:val="center"/>
        <w:rPr>
          <w:rFonts w:ascii="Arial" w:hAnsi="Arial"/>
          <w:iCs/>
        </w:rPr>
      </w:pPr>
      <w:r>
        <w:rPr>
          <w:rFonts w:ascii="Arial" w:hAnsi="Arial"/>
          <w:iCs/>
        </w:rPr>
        <w:t xml:space="preserve">Cordeirópolis, </w:t>
      </w:r>
      <w:r w:rsidR="00973266">
        <w:rPr>
          <w:rFonts w:ascii="Arial" w:hAnsi="Arial"/>
          <w:iCs/>
        </w:rPr>
        <w:t>08 de março de 2022</w:t>
      </w:r>
      <w:r>
        <w:rPr>
          <w:rFonts w:ascii="Arial" w:hAnsi="Arial"/>
          <w:iCs/>
        </w:rPr>
        <w:t>.</w:t>
      </w:r>
    </w:p>
    <w:p w:rsidR="00D6461A" w:rsidRDefault="00D6461A" w:rsidP="00D6461A">
      <w:pPr>
        <w:jc w:val="center"/>
        <w:rPr>
          <w:rFonts w:ascii="Arial" w:hAnsi="Arial"/>
          <w:iCs/>
        </w:rPr>
      </w:pPr>
    </w:p>
    <w:p w:rsidR="00D6461A" w:rsidRDefault="00D6461A" w:rsidP="00D6461A">
      <w:pPr>
        <w:jc w:val="center"/>
        <w:rPr>
          <w:rFonts w:ascii="Arial" w:hAnsi="Arial"/>
          <w:iCs/>
        </w:rPr>
      </w:pPr>
    </w:p>
    <w:p w:rsidR="0031516D" w:rsidRDefault="0031516D" w:rsidP="00D6461A">
      <w:pPr>
        <w:jc w:val="center"/>
        <w:rPr>
          <w:rFonts w:ascii="Arial" w:hAnsi="Arial"/>
          <w:iCs/>
        </w:rPr>
      </w:pPr>
    </w:p>
    <w:p w:rsidR="00D6461A" w:rsidRDefault="00D6461A" w:rsidP="00D6461A">
      <w:pPr>
        <w:jc w:val="center"/>
        <w:rPr>
          <w:rFonts w:ascii="Arial" w:hAnsi="Arial"/>
          <w:b/>
          <w:iCs/>
        </w:rPr>
      </w:pPr>
      <w:r>
        <w:rPr>
          <w:rFonts w:ascii="Arial" w:hAnsi="Arial"/>
          <w:b/>
          <w:iCs/>
        </w:rPr>
        <w:t>JOAQUIM DUTRA FURTADO FILHO</w:t>
      </w:r>
    </w:p>
    <w:p w:rsidR="0031516D" w:rsidRDefault="00D6461A" w:rsidP="0031516D">
      <w:pPr>
        <w:jc w:val="center"/>
        <w:rPr>
          <w:rFonts w:ascii="Arial" w:hAnsi="Arial"/>
        </w:rPr>
      </w:pPr>
      <w:r>
        <w:rPr>
          <w:rFonts w:ascii="Arial" w:hAnsi="Arial"/>
        </w:rPr>
        <w:t xml:space="preserve">Secretaria Municipal de Meio Ambiente </w:t>
      </w:r>
    </w:p>
    <w:p w:rsidR="0031516D" w:rsidRDefault="0031516D" w:rsidP="0031516D">
      <w:pPr>
        <w:jc w:val="center"/>
        <w:rPr>
          <w:rFonts w:ascii="Arial" w:hAnsi="Arial"/>
        </w:rPr>
      </w:pPr>
    </w:p>
    <w:p w:rsidR="0031516D" w:rsidRDefault="0031516D" w:rsidP="0031516D">
      <w:pPr>
        <w:jc w:val="center"/>
        <w:rPr>
          <w:rFonts w:ascii="Arial" w:hAnsi="Arial"/>
        </w:rPr>
      </w:pPr>
    </w:p>
    <w:p w:rsidR="0031516D" w:rsidRDefault="0031516D" w:rsidP="0031516D">
      <w:pPr>
        <w:jc w:val="center"/>
        <w:rPr>
          <w:rFonts w:ascii="Arial" w:hAnsi="Arial"/>
        </w:rPr>
      </w:pPr>
    </w:p>
    <w:p w:rsidR="0031516D" w:rsidRDefault="00973266" w:rsidP="0031516D">
      <w:pPr>
        <w:jc w:val="center"/>
        <w:rPr>
          <w:rFonts w:ascii="Arial" w:hAnsi="Arial"/>
          <w:b/>
        </w:rPr>
      </w:pPr>
      <w:r>
        <w:rPr>
          <w:rFonts w:ascii="Arial" w:hAnsi="Arial"/>
          <w:b/>
        </w:rPr>
        <w:t>NIVALDO PEREIRA DE MENEZES</w:t>
      </w:r>
    </w:p>
    <w:p w:rsidR="0031516D" w:rsidRDefault="00D6461A" w:rsidP="0031516D">
      <w:pPr>
        <w:jc w:val="center"/>
        <w:rPr>
          <w:rFonts w:ascii="Arial" w:hAnsi="Arial"/>
        </w:rPr>
      </w:pPr>
      <w:r>
        <w:rPr>
          <w:rFonts w:ascii="Arial" w:hAnsi="Arial"/>
        </w:rPr>
        <w:t>Secretaria Municipal de Serviços Públicos</w:t>
      </w:r>
    </w:p>
    <w:p w:rsidR="0031516D" w:rsidRDefault="0031516D" w:rsidP="0031516D">
      <w:pPr>
        <w:jc w:val="center"/>
        <w:rPr>
          <w:rFonts w:ascii="Arial" w:hAnsi="Arial"/>
        </w:rPr>
      </w:pPr>
    </w:p>
    <w:p w:rsidR="0031516D" w:rsidRDefault="0031516D" w:rsidP="0031516D">
      <w:pPr>
        <w:jc w:val="center"/>
        <w:rPr>
          <w:rFonts w:ascii="Arial" w:hAnsi="Arial"/>
        </w:rPr>
      </w:pPr>
    </w:p>
    <w:p w:rsidR="0031516D" w:rsidRDefault="0031516D" w:rsidP="0031516D">
      <w:pPr>
        <w:jc w:val="center"/>
        <w:rPr>
          <w:rFonts w:ascii="Arial" w:hAnsi="Arial"/>
        </w:rPr>
      </w:pPr>
    </w:p>
    <w:p w:rsidR="0031516D" w:rsidRDefault="00973266" w:rsidP="0031516D">
      <w:pPr>
        <w:jc w:val="center"/>
        <w:rPr>
          <w:rFonts w:ascii="Arial" w:hAnsi="Arial"/>
          <w:b/>
        </w:rPr>
      </w:pPr>
      <w:r>
        <w:rPr>
          <w:rFonts w:ascii="Arial" w:hAnsi="Arial"/>
          <w:b/>
        </w:rPr>
        <w:t>SANDRA CRISTINA DOS SANTOS</w:t>
      </w:r>
    </w:p>
    <w:p w:rsidR="00D6461A" w:rsidRDefault="00D6461A" w:rsidP="0031516D">
      <w:pPr>
        <w:jc w:val="center"/>
        <w:rPr>
          <w:rFonts w:ascii="Arial" w:hAnsi="Arial"/>
        </w:rPr>
      </w:pPr>
      <w:r>
        <w:rPr>
          <w:rFonts w:ascii="Arial" w:hAnsi="Arial"/>
        </w:rPr>
        <w:t>Secretaria Municipal de Justiça e Cidadania</w:t>
      </w:r>
    </w:p>
    <w:p w:rsidR="00641461" w:rsidRDefault="00641461" w:rsidP="00641461">
      <w:pPr>
        <w:keepNext/>
        <w:suppressLineNumbers/>
        <w:tabs>
          <w:tab w:val="left" w:pos="8471"/>
        </w:tabs>
        <w:rPr>
          <w:rFonts w:ascii="Arial" w:hAnsi="Arial"/>
          <w:iCs/>
        </w:rPr>
      </w:pPr>
    </w:p>
    <w:p w:rsidR="00CF3648" w:rsidRDefault="00CF3648" w:rsidP="00CF3648">
      <w:pPr>
        <w:keepNext/>
        <w:suppressLineNumbers/>
        <w:tabs>
          <w:tab w:val="left" w:pos="8471"/>
        </w:tabs>
        <w:rPr>
          <w:rFonts w:ascii="Arial" w:hAnsi="Arial"/>
          <w:iCs/>
        </w:rPr>
      </w:pPr>
    </w:p>
    <w:p w:rsidR="0095275B" w:rsidRPr="0031516D" w:rsidRDefault="0095275B" w:rsidP="0095275B">
      <w:pPr>
        <w:autoSpaceDE w:val="0"/>
        <w:autoSpaceDN w:val="0"/>
        <w:adjustRightInd w:val="0"/>
        <w:jc w:val="both"/>
        <w:rPr>
          <w:rFonts w:ascii="Arial" w:hAnsi="Arial" w:cs="Arial"/>
        </w:rPr>
      </w:pPr>
    </w:p>
    <w:p w:rsidR="00CE0DA0" w:rsidRPr="004D210A" w:rsidRDefault="00CE0DA0" w:rsidP="00CE0DA0">
      <w:pPr>
        <w:pStyle w:val="Ttulo"/>
        <w:spacing w:line="360" w:lineRule="auto"/>
        <w:rPr>
          <w:sz w:val="22"/>
          <w:szCs w:val="22"/>
          <w:u w:val="single"/>
        </w:rPr>
      </w:pPr>
      <w:r w:rsidRPr="004D210A">
        <w:rPr>
          <w:sz w:val="22"/>
          <w:szCs w:val="22"/>
        </w:rPr>
        <w:lastRenderedPageBreak/>
        <w:t>ANEXO I</w:t>
      </w:r>
    </w:p>
    <w:p w:rsidR="00CE0DA0" w:rsidRPr="00A95F7C" w:rsidRDefault="00CE0DA0" w:rsidP="00CE0DA0">
      <w:pPr>
        <w:spacing w:line="360" w:lineRule="auto"/>
        <w:jc w:val="center"/>
        <w:rPr>
          <w:b/>
          <w:u w:val="single"/>
        </w:rPr>
      </w:pPr>
      <w:r w:rsidRPr="00A95F7C">
        <w:rPr>
          <w:b/>
          <w:u w:val="single"/>
        </w:rPr>
        <w:t>TERMO DE REFERÊNCIA</w:t>
      </w:r>
    </w:p>
    <w:p w:rsidR="00CE0DA0" w:rsidRPr="00A95F7C" w:rsidRDefault="00CE0DA0" w:rsidP="00CE0DA0">
      <w:pPr>
        <w:pStyle w:val="PargrafodaLista"/>
        <w:spacing w:line="360" w:lineRule="auto"/>
        <w:ind w:left="0"/>
        <w:jc w:val="both"/>
      </w:pPr>
      <w:r w:rsidRPr="00A95F7C">
        <w:rPr>
          <w:b/>
        </w:rPr>
        <w:t xml:space="preserve">OBJETO: </w:t>
      </w:r>
      <w:r w:rsidRPr="00A95F7C">
        <w:t>Contratação de empresa para a</w:t>
      </w:r>
      <w:r w:rsidRPr="00A95F7C">
        <w:rPr>
          <w:b/>
        </w:rPr>
        <w:t xml:space="preserve"> </w:t>
      </w:r>
      <w:r w:rsidRPr="00A95F7C">
        <w:t>prestação de serviços de locação de caminhões para transporte de diversos materiais, máquinas e equipamentos de terraplenagem com condutores, combustíveis e demais insumos, de acordo com as especificações constantes no presente termo de referência.</w:t>
      </w:r>
    </w:p>
    <w:p w:rsidR="00CE0DA0" w:rsidRPr="00A95F7C" w:rsidRDefault="00CE0DA0" w:rsidP="00CE0DA0">
      <w:pPr>
        <w:pStyle w:val="PargrafodaLista"/>
        <w:spacing w:line="360" w:lineRule="auto"/>
        <w:ind w:left="0"/>
        <w:jc w:val="both"/>
      </w:pPr>
      <w:r w:rsidRPr="00A95F7C">
        <w:rPr>
          <w:b/>
        </w:rPr>
        <w:t xml:space="preserve">JUSTIFICATIVA: </w:t>
      </w:r>
      <w:r w:rsidRPr="00A95F7C">
        <w:t>O município de Cordeirópolis, não tem em sua frota os veículos e máquinas necessários para a realização dos serviços constantes no presente memorial descritivo. É notório que a aquisição de tais veículos e máquinas traria um custo muito elevado e necessitaríamos também de profissionais qualificados e concursados para a operacionalização dos mesmos. Sendo assim, optamos pela locação dos serviços aqui descritos.</w:t>
      </w:r>
    </w:p>
    <w:p w:rsidR="00CE0DA0" w:rsidRPr="00A95F7C" w:rsidRDefault="00CE0DA0" w:rsidP="00CE0DA0">
      <w:pPr>
        <w:spacing w:line="360" w:lineRule="auto"/>
        <w:jc w:val="both"/>
      </w:pPr>
      <w:r w:rsidRPr="00A95F7C">
        <w:rPr>
          <w:b/>
        </w:rPr>
        <w:t>MODALIDADE LICITATÓRIA: Pregão Presencial</w:t>
      </w:r>
    </w:p>
    <w:p w:rsidR="00CE0DA0" w:rsidRPr="00A95F7C" w:rsidRDefault="00CE0DA0" w:rsidP="00CE0DA0">
      <w:pPr>
        <w:numPr>
          <w:ilvl w:val="0"/>
          <w:numId w:val="1"/>
        </w:numPr>
        <w:spacing w:line="360" w:lineRule="auto"/>
        <w:jc w:val="both"/>
      </w:pPr>
      <w:r w:rsidRPr="00A95F7C">
        <w:rPr>
          <w:b/>
        </w:rPr>
        <w:t>ESPECIFICAÇÃO DO OBJETO</w:t>
      </w:r>
    </w:p>
    <w:tbl>
      <w:tblPr>
        <w:tblW w:w="0" w:type="auto"/>
        <w:jc w:val="center"/>
        <w:tblInd w:w="55" w:type="dxa"/>
        <w:tblCellMar>
          <w:left w:w="70" w:type="dxa"/>
          <w:right w:w="70" w:type="dxa"/>
        </w:tblCellMar>
        <w:tblLook w:val="04A0"/>
      </w:tblPr>
      <w:tblGrid>
        <w:gridCol w:w="500"/>
        <w:gridCol w:w="6839"/>
        <w:gridCol w:w="836"/>
        <w:gridCol w:w="981"/>
      </w:tblGrid>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0947FF" w:rsidP="00174A19">
            <w:pPr>
              <w:jc w:val="center"/>
              <w:rPr>
                <w:b/>
                <w:bCs/>
                <w:color w:val="000000"/>
                <w:sz w:val="18"/>
                <w:szCs w:val="18"/>
              </w:rPr>
            </w:pPr>
            <w:r>
              <w:rPr>
                <w:b/>
                <w:bCs/>
                <w:color w:val="000000"/>
                <w:sz w:val="18"/>
                <w:szCs w:val="18"/>
              </w:rPr>
              <w:t>It</w:t>
            </w:r>
            <w:r w:rsidR="00CE0DA0" w:rsidRPr="004D210A">
              <w:rPr>
                <w:b/>
                <w:bCs/>
                <w:color w:val="000000"/>
                <w:sz w:val="18"/>
                <w:szCs w:val="18"/>
              </w:rPr>
              <w:t>e</w:t>
            </w:r>
            <w:r>
              <w:rPr>
                <w:b/>
                <w:bCs/>
                <w:color w:val="000000"/>
                <w:sz w:val="18"/>
                <w:szCs w:val="18"/>
              </w:rPr>
              <w:t>m</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DESCRICAO DO OBJETO.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QUANT.</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UNIDADE</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ESCAVADEIRA HIDRÁULICA SOBRE ESTEIRAS, CAÇAMBA 1,20 M3, PESO OPERACIONAL 21 T, POTÊNCIA BRUTA 155 HP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2.400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2</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CAMINHÃO BASCULANTE, 10M³, MOTOR DIESEL, POTENCIA MINIMA DE 150HP, CAPACIDADE DE CAÇAMBA 10 M³, COM MOTORISTA  E COMBUSTÍVEL.</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2000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3</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RETROESCAVADEIRA SOBRE RODAS COM CARREGADEIRA, TRAÇÃO 4X4, POTÊNCIA LÍQ. 88 HP, CAÇAMBA CARREG. CAP. MÍN. 1 M3, CAÇAMBA RETRO CAP. 0,26 M3</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1</w:t>
            </w:r>
            <w:r>
              <w:rPr>
                <w:b/>
                <w:color w:val="000000"/>
                <w:sz w:val="18"/>
                <w:szCs w:val="18"/>
              </w:rPr>
              <w:t>44</w:t>
            </w:r>
            <w:r w:rsidRPr="004D210A">
              <w:rPr>
                <w:b/>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4</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TRATOR DE ESTEIRAS, POTÊNCIA 100 HP, PESO OPERACIONAL 9,4 T, COM LÂMINA 2,19 M3 -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120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5</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TRATOR DE ESTEIRAS, POTÊNCIA 150 HP, PESO OPERACIONAL 16,7 T, COM RODA MOTRIZ ELEVADA E LÂMINA 3,18 M3 -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120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6</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MOTONIVELADORA POTÊNCIA BÁSICA LÍQUIDA (PRIMEIRA MARCHA) 125 HP, PESO BRUTO 13032 KG, LARGURA DA LÂMINA DE 3,7 M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400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7</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TRATOR DE PNEUS, POTÊNCIA 122 CV, TRAÇÃO 4X4, PESO COM LASTRO DE 4.510 KG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120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8</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ROLO COMPACTADOR PE DE CARNEIRO VIBRATORIO, POTENCIA 125 HP, PESO OPERACIONAL SEM/COM LASTRO 11,95 / 13,30 T, IMPACTO DINAMICO 38,5 / 22,5 T , LARGURA DE TRABALHO 2,15 M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240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9</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ROLO COMPACTADOR VIBRATÓRIO DE UM CILINDRO AÇO LISO, POTÊNCIA 80 HP, PESO OPERACIONAL MÁXIMO 8,1 T, IMPACTO DINÂMICO 16,15 / 9,5 T, LARGURA DE TRABALHO 1,68 M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200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10</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CAMINHÃO BASCULANTE 6 M3, PESO BRUTO TOTAL 16.000 KG, CARGA ÚTIL MÁXIMA 13.071 KG, DISTÂNCIA ENTRE EIXOS 4,80 M, POTÊNCIA 230 CV INCLUSIVE CAÇAMBA METÁLICA.</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3.900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11</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CAMINHÃO IRRIGADEIRA - 6000 L- BASCULANTE C/CABINE.</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600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12</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PÁ CARREGADEIRA SOBRE RODAS, POTÊNCIA 197 HP, CAPACIDADE DA CAÇAMBA 2, 5 A 3,5 M3, PESO OPERACIONAL 18338 KG - CHI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400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13</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MINICARREGADEIRA SOBRE RODAS, POTÊNCIA LÍQUIDA DE 47 HP, CAPACIDADE NOMINAL DE OPERAÇÃO DE 646 KG - CHP DIURNO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320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14</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 xml:space="preserve">MINIESCAVADEIRA SOBRE RODAS, POTÊNCIA, MOTOR DE  35kW (HP) /2200 RPM . CAPACIDADE DA CAÇAMBA 0,16 M3                                         </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320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Hora</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15</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 xml:space="preserve">CAMINHÃO TOCO, PBT 14.300 KG, CARGA ÚTIL MÁX. 9.710 KG, DIST. ENTRE EIXOS 3,56 M, POTÊNCIA 185 CV, INCLUSIVE CARROCERIA FIXA ABERTA DE MADEIRA P/ TRANSPORTE GERAL DE CARGA SECA, DIMEN. APROX. </w:t>
            </w:r>
            <w:r w:rsidRPr="004D210A">
              <w:rPr>
                <w:b/>
                <w:color w:val="000000"/>
                <w:sz w:val="18"/>
                <w:szCs w:val="18"/>
              </w:rPr>
              <w:lastRenderedPageBreak/>
              <w:t>2,50 X 6,50 X 0,50M</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lastRenderedPageBreak/>
              <w:t>120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lastRenderedPageBreak/>
              <w:t>16</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ESCAVADEIRA DRAGA DE ARRASTE, CAP 3/4, JC 140HP (INCLUSIVE MANUTENÇÃO E OPERAÇÃO)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120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r w:rsidR="00CE0DA0" w:rsidRPr="004D210A" w:rsidTr="00174A19">
        <w:trPr>
          <w:trHeight w:val="510"/>
          <w:jc w:val="center"/>
        </w:trPr>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jc w:val="center"/>
              <w:rPr>
                <w:b/>
                <w:bCs/>
                <w:color w:val="000000"/>
                <w:sz w:val="18"/>
                <w:szCs w:val="18"/>
              </w:rPr>
            </w:pPr>
            <w:r w:rsidRPr="004D210A">
              <w:rPr>
                <w:b/>
                <w:bCs/>
                <w:color w:val="000000"/>
                <w:sz w:val="18"/>
                <w:szCs w:val="18"/>
              </w:rPr>
              <w:t>17</w:t>
            </w:r>
          </w:p>
        </w:tc>
        <w:tc>
          <w:tcPr>
            <w:tcW w:w="0" w:type="auto"/>
            <w:tcBorders>
              <w:top w:val="single" w:sz="4" w:space="0" w:color="000000"/>
              <w:left w:val="single" w:sz="4" w:space="0" w:color="000000"/>
              <w:bottom w:val="single" w:sz="4" w:space="0" w:color="000000"/>
              <w:right w:val="nil"/>
            </w:tcBorders>
            <w:shd w:val="clear" w:color="FFFFFF" w:fill="FFFFFF"/>
            <w:vAlign w:val="center"/>
            <w:hideMark/>
          </w:tcPr>
          <w:p w:rsidR="00CE0DA0" w:rsidRPr="004D210A" w:rsidRDefault="00CE0DA0" w:rsidP="00174A19">
            <w:pPr>
              <w:rPr>
                <w:b/>
                <w:color w:val="000000"/>
                <w:sz w:val="18"/>
                <w:szCs w:val="18"/>
              </w:rPr>
            </w:pPr>
            <w:r w:rsidRPr="004D210A">
              <w:rPr>
                <w:b/>
                <w:color w:val="000000"/>
                <w:sz w:val="18"/>
                <w:szCs w:val="18"/>
              </w:rPr>
              <w:t>CONJUNTO DE CAVALO MÊCANICO, MOTOR DIESEL, POTENCIA 320 HP, CAPACIDADE DE CARGA ÚTIL DE 10.000 KG, PBT 16.000KG, COM CARRETA TIPO SEMIREBOQUE, REBAIXADA, TIPO"CARREGA TUDO", 3 EIXOS, DIMENSÕES 14,6M X 3,0 M, CAPACIDADE DE CARGA ÚTIL DE 30.000 KG.</w:t>
            </w:r>
          </w:p>
        </w:tc>
        <w:tc>
          <w:tcPr>
            <w:tcW w:w="0" w:type="auto"/>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1100</w:t>
            </w:r>
          </w:p>
        </w:tc>
        <w:tc>
          <w:tcPr>
            <w:tcW w:w="0" w:type="auto"/>
            <w:tcBorders>
              <w:top w:val="single" w:sz="4" w:space="0" w:color="000000"/>
              <w:left w:val="nil"/>
              <w:bottom w:val="single" w:sz="4" w:space="0" w:color="000000"/>
              <w:right w:val="single" w:sz="4" w:space="0" w:color="000000"/>
            </w:tcBorders>
            <w:shd w:val="clear" w:color="FFFFFF" w:fill="FFFFFF"/>
            <w:vAlign w:val="center"/>
            <w:hideMark/>
          </w:tcPr>
          <w:p w:rsidR="00CE0DA0" w:rsidRPr="004D210A" w:rsidRDefault="00CE0DA0" w:rsidP="00174A19">
            <w:pPr>
              <w:jc w:val="center"/>
              <w:rPr>
                <w:b/>
                <w:color w:val="000000"/>
                <w:sz w:val="18"/>
                <w:szCs w:val="18"/>
              </w:rPr>
            </w:pPr>
            <w:r w:rsidRPr="004D210A">
              <w:rPr>
                <w:b/>
                <w:color w:val="000000"/>
                <w:sz w:val="18"/>
                <w:szCs w:val="18"/>
              </w:rPr>
              <w:t>H</w:t>
            </w:r>
          </w:p>
        </w:tc>
      </w:tr>
    </w:tbl>
    <w:p w:rsidR="00CE0DA0" w:rsidRPr="004D210A" w:rsidRDefault="00CE0DA0" w:rsidP="00CE0DA0">
      <w:pPr>
        <w:pStyle w:val="PargrafodaLista"/>
        <w:spacing w:line="360" w:lineRule="auto"/>
        <w:ind w:left="0"/>
        <w:jc w:val="both"/>
        <w:rPr>
          <w:b/>
          <w:sz w:val="22"/>
          <w:szCs w:val="22"/>
        </w:rPr>
      </w:pPr>
    </w:p>
    <w:p w:rsidR="00CE0DA0" w:rsidRPr="004D210A" w:rsidRDefault="00CE0DA0" w:rsidP="00CE0DA0">
      <w:pPr>
        <w:pStyle w:val="PargrafodaLista"/>
        <w:spacing w:line="360" w:lineRule="auto"/>
        <w:ind w:left="0"/>
        <w:jc w:val="both"/>
        <w:rPr>
          <w:b/>
          <w:sz w:val="22"/>
          <w:szCs w:val="22"/>
        </w:rPr>
      </w:pPr>
      <w:r w:rsidRPr="004D210A">
        <w:rPr>
          <w:b/>
          <w:sz w:val="22"/>
          <w:szCs w:val="22"/>
        </w:rPr>
        <w:t>1.1. DOS SERVIÇOS A SEREM REALIZADOS</w:t>
      </w:r>
    </w:p>
    <w:p w:rsidR="00CE0DA0" w:rsidRPr="004D210A" w:rsidRDefault="00CE0DA0" w:rsidP="00CE0DA0">
      <w:pPr>
        <w:spacing w:line="360" w:lineRule="auto"/>
        <w:jc w:val="both"/>
      </w:pPr>
      <w:r w:rsidRPr="004D210A">
        <w:t>Os serviços serão realizados em toda a área territorial do município de Cordeirópolis e compreendem desde aterros sanitários, várzeas, lagos, terrenos e lotes, assim como em ruas e avenidas que necessitem de máquinas e equipamentos, como abaixo relacionamos:</w:t>
      </w:r>
    </w:p>
    <w:p w:rsidR="00CE0DA0" w:rsidRPr="004D210A" w:rsidRDefault="00CE0DA0" w:rsidP="00CE0DA0">
      <w:pPr>
        <w:pStyle w:val="PargrafodaLista"/>
        <w:numPr>
          <w:ilvl w:val="2"/>
          <w:numId w:val="2"/>
        </w:numPr>
        <w:suppressAutoHyphens/>
        <w:spacing w:line="360" w:lineRule="auto"/>
        <w:contextualSpacing/>
        <w:jc w:val="both"/>
        <w:rPr>
          <w:sz w:val="22"/>
          <w:szCs w:val="22"/>
        </w:rPr>
      </w:pPr>
      <w:r w:rsidRPr="004D210A">
        <w:rPr>
          <w:sz w:val="22"/>
          <w:szCs w:val="22"/>
        </w:rPr>
        <w:t>Escavação e carga mecanizada, para exploração de argila selecionada em jazida</w:t>
      </w:r>
    </w:p>
    <w:p w:rsidR="00CE0DA0" w:rsidRPr="004D210A" w:rsidRDefault="00CE0DA0" w:rsidP="00CE0DA0">
      <w:pPr>
        <w:pStyle w:val="PargrafodaLista"/>
        <w:numPr>
          <w:ilvl w:val="2"/>
          <w:numId w:val="2"/>
        </w:numPr>
        <w:suppressAutoHyphens/>
        <w:spacing w:line="360" w:lineRule="auto"/>
        <w:contextualSpacing/>
        <w:jc w:val="both"/>
        <w:rPr>
          <w:sz w:val="22"/>
          <w:szCs w:val="22"/>
        </w:rPr>
      </w:pPr>
      <w:r w:rsidRPr="004D210A">
        <w:rPr>
          <w:sz w:val="22"/>
          <w:szCs w:val="22"/>
        </w:rPr>
        <w:t>Expurgo de material não classificado, incluindo escavação;</w:t>
      </w:r>
    </w:p>
    <w:p w:rsidR="00CE0DA0" w:rsidRPr="004D210A" w:rsidRDefault="00CE0DA0" w:rsidP="00CE0DA0">
      <w:pPr>
        <w:pStyle w:val="PargrafodaLista"/>
        <w:spacing w:line="360" w:lineRule="auto"/>
        <w:ind w:left="0"/>
        <w:jc w:val="both"/>
        <w:rPr>
          <w:sz w:val="22"/>
          <w:szCs w:val="22"/>
        </w:rPr>
      </w:pPr>
      <w:r w:rsidRPr="004D210A">
        <w:rPr>
          <w:sz w:val="22"/>
          <w:szCs w:val="22"/>
        </w:rPr>
        <w:t>1.1.3. Transporte, junto à jazida, num raio de um quilômetro e o descarregamento para distâncias inferiores a um quilômetro ou mais;</w:t>
      </w:r>
    </w:p>
    <w:p w:rsidR="00CE0DA0" w:rsidRPr="004D210A" w:rsidRDefault="00CE0DA0" w:rsidP="00CE0DA0">
      <w:pPr>
        <w:pStyle w:val="PargrafodaLista"/>
        <w:numPr>
          <w:ilvl w:val="2"/>
          <w:numId w:val="3"/>
        </w:numPr>
        <w:suppressAutoHyphens/>
        <w:spacing w:line="360" w:lineRule="auto"/>
        <w:contextualSpacing/>
        <w:jc w:val="both"/>
        <w:rPr>
          <w:sz w:val="22"/>
          <w:szCs w:val="22"/>
        </w:rPr>
      </w:pPr>
      <w:r w:rsidRPr="004D210A">
        <w:rPr>
          <w:sz w:val="22"/>
          <w:szCs w:val="22"/>
        </w:rPr>
        <w:t>Regularização e conformação do terreno, inclusive recomposição vegetal;</w:t>
      </w:r>
    </w:p>
    <w:p w:rsidR="00CE0DA0" w:rsidRPr="004D210A" w:rsidRDefault="00CE0DA0" w:rsidP="00CE0DA0">
      <w:pPr>
        <w:pStyle w:val="PargrafodaLista"/>
        <w:spacing w:line="360" w:lineRule="auto"/>
        <w:ind w:left="0"/>
        <w:jc w:val="both"/>
        <w:rPr>
          <w:sz w:val="22"/>
          <w:szCs w:val="22"/>
        </w:rPr>
      </w:pPr>
      <w:r w:rsidRPr="004D210A">
        <w:rPr>
          <w:sz w:val="22"/>
          <w:szCs w:val="22"/>
        </w:rPr>
        <w:t>1.1.5. Limpeza prévia de jazida com a remoção das camadas de solos inservíveis;</w:t>
      </w:r>
    </w:p>
    <w:p w:rsidR="00CE0DA0" w:rsidRPr="004D210A" w:rsidRDefault="00CE0DA0" w:rsidP="00CE0DA0">
      <w:pPr>
        <w:pStyle w:val="PargrafodaLista"/>
        <w:spacing w:line="360" w:lineRule="auto"/>
        <w:ind w:left="0"/>
        <w:jc w:val="both"/>
        <w:rPr>
          <w:sz w:val="22"/>
          <w:szCs w:val="22"/>
        </w:rPr>
      </w:pPr>
      <w:r w:rsidRPr="004D210A">
        <w:rPr>
          <w:sz w:val="22"/>
          <w:szCs w:val="22"/>
        </w:rPr>
        <w:t>1.1.6. Execução de corte, em campo aberto, para solos de primeira categoria;</w:t>
      </w:r>
    </w:p>
    <w:p w:rsidR="00CE0DA0" w:rsidRPr="004D210A" w:rsidRDefault="00CE0DA0" w:rsidP="00CE0DA0">
      <w:pPr>
        <w:pStyle w:val="PargrafodaLista"/>
        <w:spacing w:line="360" w:lineRule="auto"/>
        <w:ind w:left="0"/>
        <w:jc w:val="both"/>
        <w:rPr>
          <w:sz w:val="22"/>
          <w:szCs w:val="22"/>
        </w:rPr>
      </w:pPr>
      <w:r w:rsidRPr="004D210A">
        <w:rPr>
          <w:sz w:val="22"/>
          <w:szCs w:val="22"/>
        </w:rPr>
        <w:t>1.1.7. Execução de valas com profundidade total até 2,00 até 4,00m;</w:t>
      </w:r>
    </w:p>
    <w:p w:rsidR="00CE0DA0" w:rsidRPr="004D210A" w:rsidRDefault="00CE0DA0" w:rsidP="00CE0DA0">
      <w:pPr>
        <w:pStyle w:val="PargrafodaLista"/>
        <w:spacing w:line="360" w:lineRule="auto"/>
        <w:ind w:left="0"/>
        <w:jc w:val="both"/>
        <w:rPr>
          <w:sz w:val="22"/>
          <w:szCs w:val="22"/>
        </w:rPr>
      </w:pPr>
      <w:r w:rsidRPr="004D210A">
        <w:rPr>
          <w:sz w:val="22"/>
          <w:szCs w:val="22"/>
        </w:rPr>
        <w:t>1.1.8. Espalhamento de solo fornecido, previamente selecionado;</w:t>
      </w:r>
    </w:p>
    <w:p w:rsidR="00CE0DA0" w:rsidRPr="004D210A" w:rsidRDefault="00CE0DA0" w:rsidP="00CE0DA0">
      <w:pPr>
        <w:pStyle w:val="PargrafodaLista"/>
        <w:spacing w:line="360" w:lineRule="auto"/>
        <w:ind w:left="0"/>
        <w:jc w:val="both"/>
        <w:rPr>
          <w:sz w:val="22"/>
          <w:szCs w:val="22"/>
        </w:rPr>
      </w:pPr>
      <w:r w:rsidRPr="004D210A">
        <w:rPr>
          <w:sz w:val="22"/>
          <w:szCs w:val="22"/>
        </w:rPr>
        <w:t>1.1.9. Homogeneização do solo, compactação igual ou maior que 95%;</w:t>
      </w:r>
    </w:p>
    <w:p w:rsidR="00CE0DA0" w:rsidRPr="004D210A" w:rsidRDefault="00CE0DA0" w:rsidP="00CE0DA0">
      <w:pPr>
        <w:pStyle w:val="PargrafodaLista"/>
        <w:spacing w:line="360" w:lineRule="auto"/>
        <w:ind w:left="0"/>
        <w:jc w:val="both"/>
        <w:rPr>
          <w:sz w:val="22"/>
          <w:szCs w:val="22"/>
        </w:rPr>
      </w:pPr>
      <w:r w:rsidRPr="004D210A">
        <w:rPr>
          <w:sz w:val="22"/>
          <w:szCs w:val="22"/>
        </w:rPr>
        <w:t>1.1.10. Aterro de valas ou cavas, englobando os serviços;</w:t>
      </w:r>
    </w:p>
    <w:p w:rsidR="00CE0DA0" w:rsidRPr="004D210A" w:rsidRDefault="00CE0DA0" w:rsidP="00CE0DA0">
      <w:pPr>
        <w:pStyle w:val="PargrafodaLista"/>
        <w:spacing w:line="360" w:lineRule="auto"/>
        <w:ind w:left="0"/>
        <w:jc w:val="both"/>
        <w:rPr>
          <w:sz w:val="22"/>
          <w:szCs w:val="22"/>
        </w:rPr>
      </w:pPr>
      <w:r w:rsidRPr="004D210A">
        <w:rPr>
          <w:sz w:val="22"/>
          <w:szCs w:val="22"/>
        </w:rPr>
        <w:t>1.1.11. Transporte de areia, pedra ou concreto betuminoso;</w:t>
      </w:r>
    </w:p>
    <w:p w:rsidR="00CE0DA0" w:rsidRPr="004D210A" w:rsidRDefault="00CE0DA0" w:rsidP="00CE0DA0">
      <w:pPr>
        <w:pStyle w:val="PargrafodaLista"/>
        <w:spacing w:line="360" w:lineRule="auto"/>
        <w:ind w:left="0"/>
        <w:jc w:val="both"/>
        <w:rPr>
          <w:sz w:val="22"/>
          <w:szCs w:val="22"/>
        </w:rPr>
      </w:pPr>
      <w:r w:rsidRPr="004D210A">
        <w:rPr>
          <w:sz w:val="22"/>
          <w:szCs w:val="22"/>
        </w:rPr>
        <w:t>1.1.12. Regularização de vias rurais e estrada para conservação;</w:t>
      </w:r>
    </w:p>
    <w:p w:rsidR="00CE0DA0" w:rsidRPr="004D210A" w:rsidRDefault="00CE0DA0" w:rsidP="00CE0DA0">
      <w:pPr>
        <w:pStyle w:val="PargrafodaLista"/>
        <w:spacing w:line="360" w:lineRule="auto"/>
        <w:ind w:left="0"/>
        <w:jc w:val="both"/>
        <w:rPr>
          <w:sz w:val="22"/>
          <w:szCs w:val="22"/>
        </w:rPr>
      </w:pPr>
      <w:r w:rsidRPr="004D210A">
        <w:rPr>
          <w:sz w:val="22"/>
          <w:szCs w:val="22"/>
        </w:rPr>
        <w:t>1.1.13. Compactação de solos com rolos vibratórios e serviços correlatos.</w:t>
      </w:r>
    </w:p>
    <w:p w:rsidR="00CE0DA0" w:rsidRPr="004D210A" w:rsidRDefault="00CE0DA0" w:rsidP="00CE0DA0">
      <w:pPr>
        <w:pStyle w:val="PargrafodaLista"/>
        <w:spacing w:line="360" w:lineRule="auto"/>
        <w:ind w:left="0"/>
        <w:jc w:val="both"/>
        <w:rPr>
          <w:sz w:val="22"/>
          <w:szCs w:val="22"/>
        </w:rPr>
      </w:pPr>
      <w:r w:rsidRPr="004D210A">
        <w:rPr>
          <w:sz w:val="22"/>
          <w:szCs w:val="22"/>
        </w:rPr>
        <w:t>1.1.14. Gerenciamento de Resíduos da Construção Civil, oriundos da limpeza da cidade e prédios públicos, para triagem, separação, trituração e destinação final, que demanda movimentação de resíduos e materiais triturados.</w:t>
      </w:r>
    </w:p>
    <w:p w:rsidR="00CE0DA0" w:rsidRPr="004D210A" w:rsidRDefault="00CE0DA0" w:rsidP="00CE0DA0">
      <w:pPr>
        <w:pStyle w:val="PargrafodaLista"/>
        <w:spacing w:line="360" w:lineRule="auto"/>
        <w:ind w:left="0"/>
        <w:jc w:val="both"/>
        <w:rPr>
          <w:sz w:val="22"/>
          <w:szCs w:val="22"/>
        </w:rPr>
      </w:pPr>
      <w:r w:rsidRPr="004D210A">
        <w:rPr>
          <w:sz w:val="22"/>
          <w:szCs w:val="22"/>
        </w:rPr>
        <w:t>1.1.15. Limpeza, terraplenagem, preparação de solo para plantação e manutenção de árvores, recomposição e manutenção de áreas verdes.</w:t>
      </w:r>
    </w:p>
    <w:p w:rsidR="00CE0DA0" w:rsidRPr="004D210A" w:rsidRDefault="00CE0DA0" w:rsidP="00CE0DA0">
      <w:pPr>
        <w:pStyle w:val="PargrafodaLista"/>
        <w:spacing w:line="360" w:lineRule="auto"/>
        <w:ind w:left="0"/>
        <w:jc w:val="both"/>
        <w:rPr>
          <w:sz w:val="22"/>
          <w:szCs w:val="22"/>
        </w:rPr>
      </w:pPr>
      <w:r w:rsidRPr="004D210A">
        <w:rPr>
          <w:sz w:val="22"/>
          <w:szCs w:val="22"/>
        </w:rPr>
        <w:t>1.1.16. E demais serviços pertinentes a presente contratação.</w:t>
      </w:r>
    </w:p>
    <w:p w:rsidR="00CE0DA0" w:rsidRPr="004D210A" w:rsidRDefault="00CE0DA0" w:rsidP="00CE0DA0">
      <w:pPr>
        <w:pStyle w:val="PargrafodaLista"/>
        <w:spacing w:line="360" w:lineRule="auto"/>
        <w:ind w:left="0"/>
        <w:jc w:val="both"/>
        <w:rPr>
          <w:sz w:val="22"/>
          <w:szCs w:val="22"/>
        </w:rPr>
      </w:pPr>
    </w:p>
    <w:p w:rsidR="00CE0DA0" w:rsidRPr="004D210A" w:rsidRDefault="00CE0DA0" w:rsidP="00CE0DA0">
      <w:pPr>
        <w:pStyle w:val="PargrafodaLista"/>
        <w:numPr>
          <w:ilvl w:val="0"/>
          <w:numId w:val="3"/>
        </w:numPr>
        <w:spacing w:line="360" w:lineRule="auto"/>
        <w:contextualSpacing/>
        <w:jc w:val="both"/>
        <w:rPr>
          <w:b/>
          <w:sz w:val="22"/>
          <w:szCs w:val="22"/>
        </w:rPr>
      </w:pPr>
      <w:r w:rsidRPr="004D210A">
        <w:rPr>
          <w:b/>
          <w:sz w:val="22"/>
          <w:szCs w:val="22"/>
        </w:rPr>
        <w:t>DAS NORMAS GERAIS DA EXECUÇÃO CONTRATUAL</w:t>
      </w:r>
    </w:p>
    <w:p w:rsidR="00CE0DA0" w:rsidRPr="004D210A" w:rsidRDefault="00CE0DA0" w:rsidP="00CE0DA0">
      <w:pPr>
        <w:spacing w:line="360" w:lineRule="auto"/>
        <w:jc w:val="both"/>
      </w:pPr>
      <w:r w:rsidRPr="004D210A">
        <w:t>2.1. Todos os serviços a serem executados deverão ser aferidos em planilhas de controle de hora máquinas, as quais demonstrarão os locais, serviços executados, tempo de cada equipamento, data e assinatura do responsável.</w:t>
      </w:r>
    </w:p>
    <w:p w:rsidR="00CE0DA0" w:rsidRPr="004D210A" w:rsidRDefault="00CE0DA0" w:rsidP="00CE0DA0">
      <w:pPr>
        <w:spacing w:line="360" w:lineRule="auto"/>
        <w:jc w:val="both"/>
      </w:pPr>
      <w:r w:rsidRPr="004D210A">
        <w:t>2.1. Toda mão de obra a empregar será fornecida pela contratada, especializada sempre que preciso, sempre de primeira qualidade, objetivando acabamento esmerado dos serviços.</w:t>
      </w:r>
    </w:p>
    <w:p w:rsidR="00CE0DA0" w:rsidRPr="004D210A" w:rsidRDefault="00CE0DA0" w:rsidP="00CE0DA0">
      <w:pPr>
        <w:spacing w:line="360" w:lineRule="auto"/>
        <w:jc w:val="both"/>
      </w:pPr>
      <w:r w:rsidRPr="004D210A">
        <w:lastRenderedPageBreak/>
        <w:t>2.2. A contratada devera nomear um preposto, com amplo conhecimento da execução do objeto, o qual respondera a um comando único nas determinações da contratante. Inclusive quando reunidas em Consorcio permitido pela contratante, obedecido ao determinado na Lei 8666 de 1983 no seu Artigo 33 transcrito abaixo.</w:t>
      </w:r>
    </w:p>
    <w:p w:rsidR="00CE0DA0" w:rsidRPr="004D210A" w:rsidRDefault="00CE0DA0" w:rsidP="00CE0DA0">
      <w:pPr>
        <w:spacing w:line="360" w:lineRule="auto"/>
        <w:jc w:val="both"/>
      </w:pPr>
      <w:r w:rsidRPr="004D210A">
        <w:t xml:space="preserve"> </w:t>
      </w:r>
      <w:r w:rsidRPr="004D210A">
        <w:rPr>
          <w:color w:val="000000"/>
        </w:rPr>
        <w:t>Art. 33. Quando permitida na licitação a participação de empresas em consórcio, observar-se-ão as seguintes normas:</w:t>
      </w:r>
    </w:p>
    <w:p w:rsidR="00CE0DA0" w:rsidRPr="004D210A" w:rsidRDefault="00CE0DA0" w:rsidP="00CE0DA0">
      <w:pPr>
        <w:spacing w:line="360" w:lineRule="auto"/>
        <w:jc w:val="both"/>
        <w:rPr>
          <w:color w:val="000000"/>
        </w:rPr>
      </w:pPr>
      <w:r w:rsidRPr="004D210A">
        <w:rPr>
          <w:color w:val="000000"/>
        </w:rPr>
        <w:t>I – comprovação do compromisso público ou particular de constituição de consórcio, subscrito pelos consorciados;</w:t>
      </w:r>
    </w:p>
    <w:p w:rsidR="00CE0DA0" w:rsidRPr="004D210A" w:rsidRDefault="00CE0DA0" w:rsidP="00CE0DA0">
      <w:pPr>
        <w:spacing w:line="360" w:lineRule="auto"/>
        <w:jc w:val="both"/>
        <w:rPr>
          <w:color w:val="000000"/>
        </w:rPr>
      </w:pPr>
      <w:r w:rsidRPr="004D210A">
        <w:rPr>
          <w:color w:val="000000"/>
        </w:rPr>
        <w:t>II – indicação da empresa responsável pelo consórcio que deverá atender às condições de liderança, obrigatoriamente fixadas no edital;</w:t>
      </w:r>
    </w:p>
    <w:p w:rsidR="00CE0DA0" w:rsidRPr="004D210A" w:rsidRDefault="00CE0DA0" w:rsidP="00CE0DA0">
      <w:pPr>
        <w:spacing w:line="360" w:lineRule="auto"/>
        <w:jc w:val="both"/>
      </w:pPr>
      <w:r w:rsidRPr="004D210A">
        <w:t>III – apresentação dos documentos exigidos nos arts. 28 a 31 desta Lei por parte de cada consorciado, admitindo-se, para efeito de qualificação técnica, o somatório dos quantitativos de cada consorciado, e, para efeito de qualificação econômico-financeira, o somatório dos valores de cada consorciado, na proporção de sua respectiva participação, podendo a Administração estabelecer, para o consórcio, um acréscimo de até 30% (trinta por cento) dos valores exigidos para licitante individual, inexigível este acréscimo para os consórcios compostos, em sua totalidade, por micro e pequenas empresas assim definidas em lei;</w:t>
      </w:r>
    </w:p>
    <w:p w:rsidR="00CE0DA0" w:rsidRPr="004D210A" w:rsidRDefault="00CE0DA0" w:rsidP="00CE0DA0">
      <w:pPr>
        <w:spacing w:line="360" w:lineRule="auto"/>
        <w:jc w:val="both"/>
        <w:rPr>
          <w:color w:val="000000"/>
        </w:rPr>
      </w:pPr>
      <w:r w:rsidRPr="004D210A">
        <w:rPr>
          <w:color w:val="000000"/>
        </w:rPr>
        <w:t>IV – impedimento de participação de empresa consorciada, na mesma licitação, através de mais de um consórcio ou isoladamente;</w:t>
      </w:r>
    </w:p>
    <w:p w:rsidR="00CE0DA0" w:rsidRPr="004D210A" w:rsidRDefault="00CE0DA0" w:rsidP="00CE0DA0">
      <w:pPr>
        <w:spacing w:line="360" w:lineRule="auto"/>
        <w:jc w:val="both"/>
      </w:pPr>
      <w:r w:rsidRPr="004D210A">
        <w:rPr>
          <w:color w:val="000000"/>
        </w:rPr>
        <w:t>V – responsabilidade solidária dos integrantes pelos atos praticados em consórcio, tanto na fase de licitação quanto na de execução do contrato.</w:t>
      </w:r>
    </w:p>
    <w:p w:rsidR="00CE0DA0" w:rsidRPr="004D210A" w:rsidRDefault="00CE0DA0" w:rsidP="00CE0DA0">
      <w:pPr>
        <w:spacing w:line="360" w:lineRule="auto"/>
        <w:jc w:val="both"/>
      </w:pPr>
      <w:r w:rsidRPr="004D210A">
        <w:t>2.3. A contratada deverá tomar todas as precauções necessárias para a segurança dos seus empregados observando as recomendações de segurança do trabalho aplicável por Leis Federal, Estadual e Municipal, com a finalidade de evitar acidentes dentro do recinto da execução dos trabalhos ou nas áreas adjacentes em que executar os serviços.</w:t>
      </w:r>
    </w:p>
    <w:p w:rsidR="00CE0DA0" w:rsidRPr="004D210A" w:rsidRDefault="00CE0DA0" w:rsidP="00CE0DA0">
      <w:pPr>
        <w:spacing w:line="360" w:lineRule="auto"/>
        <w:jc w:val="both"/>
      </w:pPr>
      <w:r w:rsidRPr="004D210A">
        <w:t>2.4. A contratada é a única responsável pelos serviços a serem executados, ficando a contratante isenta de qualquer responsabilidade civil em virtude de danos corporais e materiais causados a terceiros decorrentes da execução dos serviços aqui discriminados e que porventura venham a ser contratados.</w:t>
      </w:r>
    </w:p>
    <w:p w:rsidR="00CE0DA0" w:rsidRPr="004D210A" w:rsidRDefault="00CE0DA0" w:rsidP="00CE0DA0">
      <w:pPr>
        <w:spacing w:line="360" w:lineRule="auto"/>
        <w:jc w:val="both"/>
      </w:pPr>
      <w:r w:rsidRPr="004D210A">
        <w:t>2.5. Para a perfeita higiene e segurança nos locais a serem executados os trabalhos a contratada deverá dispor de água potável para fornecimento aos empregados e possuir instalações sanitárias adequadas.</w:t>
      </w:r>
    </w:p>
    <w:p w:rsidR="00CE0DA0" w:rsidRPr="004D210A" w:rsidRDefault="00CE0DA0" w:rsidP="00CE0DA0">
      <w:pPr>
        <w:spacing w:line="360" w:lineRule="auto"/>
        <w:jc w:val="both"/>
      </w:pPr>
      <w:r w:rsidRPr="004D210A">
        <w:t>2.6. A contratante deverá fornecer todos os elementos de proteção individual de uso obrigatório dos seus empregados, ou seja, cinto de segurança, capacete de segurança, botas impermeáveis para trabalhos em terrenos encharcados e etc.</w:t>
      </w:r>
    </w:p>
    <w:p w:rsidR="00CE0DA0" w:rsidRPr="004D210A" w:rsidRDefault="00CE0DA0" w:rsidP="00CE0DA0">
      <w:pPr>
        <w:spacing w:line="360" w:lineRule="auto"/>
        <w:jc w:val="both"/>
      </w:pPr>
      <w:r w:rsidRPr="004D210A">
        <w:t>2.7. Todos os trabalhos a serem executados serão comunicados a contratada via ordem de serviço.</w:t>
      </w:r>
    </w:p>
    <w:p w:rsidR="00CE0DA0" w:rsidRPr="004D210A" w:rsidRDefault="00CE0DA0" w:rsidP="00CE0DA0">
      <w:pPr>
        <w:spacing w:line="360" w:lineRule="auto"/>
        <w:jc w:val="both"/>
      </w:pPr>
      <w:r w:rsidRPr="004D210A">
        <w:t>2.8. Caberá a contratada todos os custos com licenciamento, combustível e manutenção de todas as máquinas e equipamentos a serem utilizados.</w:t>
      </w:r>
    </w:p>
    <w:p w:rsidR="00CE0DA0" w:rsidRPr="004D210A" w:rsidRDefault="00CE0DA0" w:rsidP="00CE0DA0">
      <w:pPr>
        <w:spacing w:line="360" w:lineRule="auto"/>
        <w:jc w:val="both"/>
      </w:pPr>
    </w:p>
    <w:p w:rsidR="00CE0DA0" w:rsidRPr="004D210A" w:rsidRDefault="00CE0DA0" w:rsidP="00CE0DA0">
      <w:pPr>
        <w:pStyle w:val="PargrafodaLista"/>
        <w:numPr>
          <w:ilvl w:val="0"/>
          <w:numId w:val="3"/>
        </w:numPr>
        <w:spacing w:line="360" w:lineRule="auto"/>
        <w:contextualSpacing/>
        <w:jc w:val="both"/>
        <w:rPr>
          <w:b/>
          <w:sz w:val="22"/>
          <w:szCs w:val="22"/>
        </w:rPr>
      </w:pPr>
      <w:r w:rsidRPr="004D210A">
        <w:rPr>
          <w:b/>
          <w:sz w:val="22"/>
          <w:szCs w:val="22"/>
        </w:rPr>
        <w:t>DAS MÁQUINAS E EQUIPAMENTOS NECESSÁRIOS</w:t>
      </w:r>
    </w:p>
    <w:p w:rsidR="00CE0DA0" w:rsidRPr="004D210A" w:rsidRDefault="00CE0DA0" w:rsidP="00CE0DA0">
      <w:pPr>
        <w:spacing w:line="360" w:lineRule="auto"/>
        <w:jc w:val="both"/>
      </w:pPr>
      <w:r w:rsidRPr="004D210A">
        <w:t>3.1. Para a presente contratação serão necessários os veículos e máquinas constantes neste termo de referência.</w:t>
      </w:r>
    </w:p>
    <w:p w:rsidR="00CE0DA0" w:rsidRPr="004D210A" w:rsidRDefault="00CE0DA0" w:rsidP="00CE0DA0">
      <w:pPr>
        <w:pStyle w:val="PargrafodaLista"/>
        <w:numPr>
          <w:ilvl w:val="0"/>
          <w:numId w:val="3"/>
        </w:numPr>
        <w:spacing w:line="360" w:lineRule="auto"/>
        <w:contextualSpacing/>
        <w:jc w:val="both"/>
        <w:rPr>
          <w:b/>
          <w:sz w:val="22"/>
          <w:szCs w:val="22"/>
        </w:rPr>
      </w:pPr>
      <w:r w:rsidRPr="004D210A">
        <w:rPr>
          <w:b/>
          <w:sz w:val="22"/>
          <w:szCs w:val="22"/>
        </w:rPr>
        <w:t>ATESTADO DE CAPACIDADE TÉCNICA</w:t>
      </w:r>
    </w:p>
    <w:p w:rsidR="00CE0DA0" w:rsidRPr="004D210A" w:rsidRDefault="00CE0DA0" w:rsidP="00CE0DA0">
      <w:pPr>
        <w:spacing w:line="360" w:lineRule="auto"/>
        <w:jc w:val="both"/>
      </w:pPr>
      <w:r w:rsidRPr="004D210A">
        <w:lastRenderedPageBreak/>
        <w:t>4.1. A contratada deverá apresentar atestado de capacidade técnica, compatível com o objeto, emitido por pessoa jurídica de direito público ou privado em quantidades semelhantes ao anexo I.</w:t>
      </w:r>
    </w:p>
    <w:p w:rsidR="00CE0DA0" w:rsidRPr="004D210A" w:rsidRDefault="00CE0DA0" w:rsidP="00CE0DA0">
      <w:pPr>
        <w:pStyle w:val="PargrafodaLista"/>
        <w:numPr>
          <w:ilvl w:val="0"/>
          <w:numId w:val="3"/>
        </w:numPr>
        <w:spacing w:line="360" w:lineRule="auto"/>
        <w:contextualSpacing/>
        <w:jc w:val="both"/>
        <w:rPr>
          <w:b/>
          <w:sz w:val="22"/>
          <w:szCs w:val="22"/>
        </w:rPr>
      </w:pPr>
      <w:r w:rsidRPr="004D210A">
        <w:rPr>
          <w:b/>
          <w:sz w:val="22"/>
          <w:szCs w:val="22"/>
        </w:rPr>
        <w:t>DOS RECURSOS ORÇAMENTÁRIOS</w:t>
      </w:r>
    </w:p>
    <w:p w:rsidR="00CE0DA0" w:rsidRPr="004D210A" w:rsidRDefault="00CE0DA0" w:rsidP="00CE0DA0">
      <w:pPr>
        <w:numPr>
          <w:ilvl w:val="1"/>
          <w:numId w:val="3"/>
        </w:numPr>
        <w:spacing w:line="360" w:lineRule="auto"/>
        <w:jc w:val="both"/>
      </w:pPr>
      <w:r w:rsidRPr="004D210A">
        <w:t>Para suportar a presente contratação a dotação a ser onerada será:</w:t>
      </w:r>
    </w:p>
    <w:p w:rsidR="00CE0DA0" w:rsidRPr="004D210A" w:rsidRDefault="00CE0DA0" w:rsidP="00CE0DA0">
      <w:pPr>
        <w:spacing w:line="360" w:lineRule="auto"/>
        <w:ind w:left="720"/>
        <w:jc w:val="both"/>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851"/>
        <w:gridCol w:w="1275"/>
        <w:gridCol w:w="1701"/>
        <w:gridCol w:w="1134"/>
        <w:gridCol w:w="1134"/>
        <w:gridCol w:w="1843"/>
      </w:tblGrid>
      <w:tr w:rsidR="00CE0DA0" w:rsidRPr="004D210A" w:rsidTr="00174A19">
        <w:trPr>
          <w:trHeight w:val="417"/>
          <w:jc w:val="center"/>
        </w:trPr>
        <w:tc>
          <w:tcPr>
            <w:tcW w:w="957" w:type="dxa"/>
            <w:shd w:val="clear" w:color="auto" w:fill="D9D9D9"/>
            <w:vAlign w:val="center"/>
          </w:tcPr>
          <w:p w:rsidR="00CE0DA0" w:rsidRPr="004D210A" w:rsidRDefault="00CE0DA0" w:rsidP="00174A19">
            <w:pPr>
              <w:jc w:val="center"/>
              <w:rPr>
                <w:b/>
                <w:sz w:val="18"/>
                <w:szCs w:val="18"/>
              </w:rPr>
            </w:pPr>
            <w:r w:rsidRPr="004D210A">
              <w:rPr>
                <w:b/>
                <w:sz w:val="18"/>
                <w:szCs w:val="18"/>
              </w:rPr>
              <w:t>Despesa</w:t>
            </w:r>
          </w:p>
        </w:tc>
        <w:tc>
          <w:tcPr>
            <w:tcW w:w="851" w:type="dxa"/>
            <w:shd w:val="clear" w:color="auto" w:fill="D9D9D9"/>
            <w:vAlign w:val="center"/>
          </w:tcPr>
          <w:p w:rsidR="00CE0DA0" w:rsidRPr="004D210A" w:rsidRDefault="00CE0DA0" w:rsidP="00174A19">
            <w:pPr>
              <w:jc w:val="center"/>
              <w:rPr>
                <w:b/>
                <w:sz w:val="18"/>
                <w:szCs w:val="18"/>
              </w:rPr>
            </w:pPr>
            <w:r w:rsidRPr="004D210A">
              <w:rPr>
                <w:b/>
                <w:sz w:val="18"/>
                <w:szCs w:val="18"/>
              </w:rPr>
              <w:t>Órgão</w:t>
            </w:r>
          </w:p>
        </w:tc>
        <w:tc>
          <w:tcPr>
            <w:tcW w:w="1275" w:type="dxa"/>
            <w:shd w:val="clear" w:color="auto" w:fill="D9D9D9"/>
            <w:vAlign w:val="center"/>
          </w:tcPr>
          <w:p w:rsidR="00CE0DA0" w:rsidRPr="004D210A" w:rsidRDefault="00CE0DA0" w:rsidP="00174A19">
            <w:pPr>
              <w:jc w:val="center"/>
              <w:rPr>
                <w:b/>
                <w:sz w:val="18"/>
                <w:szCs w:val="18"/>
              </w:rPr>
            </w:pPr>
            <w:r w:rsidRPr="004D210A">
              <w:rPr>
                <w:b/>
                <w:sz w:val="18"/>
                <w:szCs w:val="18"/>
              </w:rPr>
              <w:t>Econômica</w:t>
            </w:r>
          </w:p>
        </w:tc>
        <w:tc>
          <w:tcPr>
            <w:tcW w:w="1701" w:type="dxa"/>
            <w:shd w:val="clear" w:color="auto" w:fill="D9D9D9"/>
            <w:vAlign w:val="center"/>
          </w:tcPr>
          <w:p w:rsidR="00CE0DA0" w:rsidRPr="004D210A" w:rsidRDefault="00CE0DA0" w:rsidP="00174A19">
            <w:pPr>
              <w:jc w:val="center"/>
              <w:rPr>
                <w:b/>
                <w:sz w:val="18"/>
                <w:szCs w:val="18"/>
              </w:rPr>
            </w:pPr>
            <w:r w:rsidRPr="004D210A">
              <w:rPr>
                <w:b/>
                <w:sz w:val="18"/>
                <w:szCs w:val="18"/>
              </w:rPr>
              <w:t>Funcional</w:t>
            </w:r>
          </w:p>
        </w:tc>
        <w:tc>
          <w:tcPr>
            <w:tcW w:w="1134" w:type="dxa"/>
            <w:shd w:val="clear" w:color="auto" w:fill="D9D9D9"/>
            <w:vAlign w:val="center"/>
          </w:tcPr>
          <w:p w:rsidR="00CE0DA0" w:rsidRPr="004D210A" w:rsidRDefault="00CE0DA0" w:rsidP="00174A19">
            <w:pPr>
              <w:jc w:val="center"/>
              <w:rPr>
                <w:b/>
                <w:sz w:val="18"/>
                <w:szCs w:val="18"/>
              </w:rPr>
            </w:pPr>
            <w:r w:rsidRPr="004D210A">
              <w:rPr>
                <w:b/>
                <w:sz w:val="18"/>
                <w:szCs w:val="18"/>
              </w:rPr>
              <w:t>Ação</w:t>
            </w:r>
          </w:p>
        </w:tc>
        <w:tc>
          <w:tcPr>
            <w:tcW w:w="1134" w:type="dxa"/>
            <w:shd w:val="clear" w:color="auto" w:fill="D9D9D9"/>
            <w:vAlign w:val="center"/>
          </w:tcPr>
          <w:p w:rsidR="00CE0DA0" w:rsidRPr="004D210A" w:rsidRDefault="00CE0DA0" w:rsidP="00174A19">
            <w:pPr>
              <w:jc w:val="center"/>
              <w:rPr>
                <w:b/>
                <w:sz w:val="18"/>
                <w:szCs w:val="18"/>
              </w:rPr>
            </w:pPr>
            <w:r w:rsidRPr="004D210A">
              <w:rPr>
                <w:b/>
                <w:sz w:val="18"/>
                <w:szCs w:val="18"/>
              </w:rPr>
              <w:t>Fonte</w:t>
            </w:r>
          </w:p>
        </w:tc>
        <w:tc>
          <w:tcPr>
            <w:tcW w:w="1843" w:type="dxa"/>
            <w:shd w:val="clear" w:color="auto" w:fill="D9D9D9"/>
            <w:vAlign w:val="center"/>
          </w:tcPr>
          <w:p w:rsidR="00CE0DA0" w:rsidRPr="004D210A" w:rsidRDefault="00CE0DA0" w:rsidP="00174A19">
            <w:pPr>
              <w:jc w:val="center"/>
              <w:rPr>
                <w:b/>
                <w:sz w:val="18"/>
                <w:szCs w:val="18"/>
              </w:rPr>
            </w:pPr>
            <w:r w:rsidRPr="004D210A">
              <w:rPr>
                <w:b/>
                <w:sz w:val="18"/>
                <w:szCs w:val="18"/>
              </w:rPr>
              <w:t>Cód. Aplicação</w:t>
            </w:r>
          </w:p>
        </w:tc>
      </w:tr>
      <w:tr w:rsidR="00CE0DA0" w:rsidRPr="004D210A" w:rsidTr="00174A19">
        <w:trPr>
          <w:trHeight w:val="410"/>
          <w:jc w:val="center"/>
        </w:trPr>
        <w:tc>
          <w:tcPr>
            <w:tcW w:w="957" w:type="dxa"/>
            <w:vAlign w:val="center"/>
          </w:tcPr>
          <w:p w:rsidR="00CE0DA0" w:rsidRPr="004D210A" w:rsidRDefault="00CE0DA0" w:rsidP="00174A19">
            <w:pPr>
              <w:jc w:val="center"/>
              <w:rPr>
                <w:sz w:val="18"/>
                <w:szCs w:val="18"/>
              </w:rPr>
            </w:pPr>
            <w:r>
              <w:rPr>
                <w:sz w:val="18"/>
                <w:szCs w:val="18"/>
              </w:rPr>
              <w:t>97</w:t>
            </w:r>
          </w:p>
        </w:tc>
        <w:tc>
          <w:tcPr>
            <w:tcW w:w="851" w:type="dxa"/>
            <w:vAlign w:val="center"/>
          </w:tcPr>
          <w:p w:rsidR="00CE0DA0" w:rsidRPr="004D210A" w:rsidRDefault="00CE0DA0" w:rsidP="00174A19">
            <w:pPr>
              <w:jc w:val="center"/>
              <w:rPr>
                <w:sz w:val="18"/>
                <w:szCs w:val="18"/>
              </w:rPr>
            </w:pPr>
            <w:r>
              <w:rPr>
                <w:sz w:val="18"/>
                <w:szCs w:val="18"/>
              </w:rPr>
              <w:t>14.01</w:t>
            </w:r>
          </w:p>
        </w:tc>
        <w:tc>
          <w:tcPr>
            <w:tcW w:w="1275" w:type="dxa"/>
            <w:vAlign w:val="center"/>
          </w:tcPr>
          <w:p w:rsidR="00CE0DA0" w:rsidRPr="004D210A" w:rsidRDefault="00CE0DA0" w:rsidP="00174A19">
            <w:pPr>
              <w:jc w:val="center"/>
              <w:rPr>
                <w:sz w:val="18"/>
                <w:szCs w:val="18"/>
              </w:rPr>
            </w:pPr>
            <w:r>
              <w:rPr>
                <w:sz w:val="18"/>
                <w:szCs w:val="18"/>
              </w:rPr>
              <w:t>3.3.90.39</w:t>
            </w:r>
          </w:p>
        </w:tc>
        <w:tc>
          <w:tcPr>
            <w:tcW w:w="1701" w:type="dxa"/>
            <w:vAlign w:val="center"/>
          </w:tcPr>
          <w:p w:rsidR="00CE0DA0" w:rsidRPr="004D210A" w:rsidRDefault="00CE0DA0" w:rsidP="00174A19">
            <w:pPr>
              <w:jc w:val="center"/>
              <w:rPr>
                <w:sz w:val="18"/>
                <w:szCs w:val="18"/>
              </w:rPr>
            </w:pPr>
            <w:r>
              <w:rPr>
                <w:sz w:val="18"/>
                <w:szCs w:val="18"/>
              </w:rPr>
              <w:t>18.541.1444</w:t>
            </w:r>
          </w:p>
        </w:tc>
        <w:tc>
          <w:tcPr>
            <w:tcW w:w="1134" w:type="dxa"/>
            <w:vAlign w:val="center"/>
          </w:tcPr>
          <w:p w:rsidR="00CE0DA0" w:rsidRPr="004D210A" w:rsidRDefault="00CE0DA0" w:rsidP="00174A19">
            <w:pPr>
              <w:jc w:val="center"/>
              <w:rPr>
                <w:sz w:val="18"/>
                <w:szCs w:val="18"/>
              </w:rPr>
            </w:pPr>
            <w:r>
              <w:rPr>
                <w:sz w:val="18"/>
                <w:szCs w:val="18"/>
              </w:rPr>
              <w:t>2.044</w:t>
            </w:r>
          </w:p>
        </w:tc>
        <w:tc>
          <w:tcPr>
            <w:tcW w:w="1134" w:type="dxa"/>
            <w:vAlign w:val="center"/>
          </w:tcPr>
          <w:p w:rsidR="00CE0DA0" w:rsidRPr="004D210A" w:rsidRDefault="00CE0DA0" w:rsidP="00174A19">
            <w:pPr>
              <w:jc w:val="center"/>
              <w:rPr>
                <w:sz w:val="18"/>
                <w:szCs w:val="18"/>
              </w:rPr>
            </w:pPr>
            <w:r>
              <w:rPr>
                <w:sz w:val="18"/>
                <w:szCs w:val="18"/>
              </w:rPr>
              <w:t>01</w:t>
            </w:r>
          </w:p>
        </w:tc>
        <w:tc>
          <w:tcPr>
            <w:tcW w:w="1843" w:type="dxa"/>
            <w:vAlign w:val="center"/>
          </w:tcPr>
          <w:p w:rsidR="00CE0DA0" w:rsidRPr="004D210A" w:rsidRDefault="00CE0DA0" w:rsidP="00174A19">
            <w:pPr>
              <w:jc w:val="center"/>
              <w:rPr>
                <w:sz w:val="18"/>
                <w:szCs w:val="18"/>
              </w:rPr>
            </w:pPr>
            <w:r>
              <w:rPr>
                <w:sz w:val="18"/>
                <w:szCs w:val="18"/>
              </w:rPr>
              <w:t>1100000</w:t>
            </w:r>
          </w:p>
        </w:tc>
      </w:tr>
      <w:tr w:rsidR="00CE0DA0" w:rsidRPr="004D210A" w:rsidTr="00174A19">
        <w:trPr>
          <w:trHeight w:val="416"/>
          <w:jc w:val="center"/>
        </w:trPr>
        <w:tc>
          <w:tcPr>
            <w:tcW w:w="957" w:type="dxa"/>
            <w:vAlign w:val="center"/>
          </w:tcPr>
          <w:p w:rsidR="00CE0DA0" w:rsidRPr="004D210A" w:rsidRDefault="00CE0DA0" w:rsidP="00174A19">
            <w:pPr>
              <w:jc w:val="center"/>
              <w:rPr>
                <w:sz w:val="18"/>
                <w:szCs w:val="18"/>
              </w:rPr>
            </w:pPr>
            <w:r w:rsidRPr="004D210A">
              <w:rPr>
                <w:sz w:val="18"/>
                <w:szCs w:val="18"/>
              </w:rPr>
              <w:t>1</w:t>
            </w:r>
            <w:r>
              <w:rPr>
                <w:sz w:val="18"/>
                <w:szCs w:val="18"/>
              </w:rPr>
              <w:t>11</w:t>
            </w:r>
          </w:p>
        </w:tc>
        <w:tc>
          <w:tcPr>
            <w:tcW w:w="851" w:type="dxa"/>
            <w:vAlign w:val="center"/>
          </w:tcPr>
          <w:p w:rsidR="00CE0DA0" w:rsidRPr="004D210A" w:rsidRDefault="00CE0DA0" w:rsidP="00174A19">
            <w:pPr>
              <w:jc w:val="center"/>
              <w:rPr>
                <w:sz w:val="18"/>
                <w:szCs w:val="18"/>
              </w:rPr>
            </w:pPr>
            <w:r w:rsidRPr="004D210A">
              <w:rPr>
                <w:sz w:val="18"/>
                <w:szCs w:val="18"/>
              </w:rPr>
              <w:t>15.01</w:t>
            </w:r>
          </w:p>
        </w:tc>
        <w:tc>
          <w:tcPr>
            <w:tcW w:w="1275" w:type="dxa"/>
            <w:vAlign w:val="center"/>
          </w:tcPr>
          <w:p w:rsidR="00CE0DA0" w:rsidRPr="004D210A" w:rsidRDefault="00CE0DA0" w:rsidP="00174A19">
            <w:pPr>
              <w:jc w:val="center"/>
              <w:rPr>
                <w:sz w:val="18"/>
                <w:szCs w:val="18"/>
              </w:rPr>
            </w:pPr>
            <w:r w:rsidRPr="004D210A">
              <w:rPr>
                <w:sz w:val="18"/>
                <w:szCs w:val="18"/>
              </w:rPr>
              <w:t>3.3.90.39</w:t>
            </w:r>
          </w:p>
        </w:tc>
        <w:tc>
          <w:tcPr>
            <w:tcW w:w="1701" w:type="dxa"/>
            <w:vAlign w:val="center"/>
          </w:tcPr>
          <w:p w:rsidR="00CE0DA0" w:rsidRPr="004D210A" w:rsidRDefault="00CE0DA0" w:rsidP="00174A19">
            <w:pPr>
              <w:jc w:val="center"/>
              <w:rPr>
                <w:sz w:val="18"/>
                <w:szCs w:val="18"/>
              </w:rPr>
            </w:pPr>
            <w:r w:rsidRPr="004D210A">
              <w:rPr>
                <w:sz w:val="18"/>
                <w:szCs w:val="18"/>
              </w:rPr>
              <w:t>15.452.1555</w:t>
            </w:r>
          </w:p>
        </w:tc>
        <w:tc>
          <w:tcPr>
            <w:tcW w:w="1134" w:type="dxa"/>
            <w:vAlign w:val="center"/>
          </w:tcPr>
          <w:p w:rsidR="00CE0DA0" w:rsidRPr="004D210A" w:rsidRDefault="00CE0DA0" w:rsidP="00174A19">
            <w:pPr>
              <w:jc w:val="center"/>
              <w:rPr>
                <w:sz w:val="18"/>
                <w:szCs w:val="18"/>
              </w:rPr>
            </w:pPr>
            <w:r w:rsidRPr="004D210A">
              <w:rPr>
                <w:sz w:val="18"/>
                <w:szCs w:val="18"/>
              </w:rPr>
              <w:t>2.0</w:t>
            </w:r>
            <w:r>
              <w:rPr>
                <w:sz w:val="18"/>
                <w:szCs w:val="18"/>
              </w:rPr>
              <w:t>79</w:t>
            </w:r>
          </w:p>
        </w:tc>
        <w:tc>
          <w:tcPr>
            <w:tcW w:w="1134" w:type="dxa"/>
            <w:vAlign w:val="center"/>
          </w:tcPr>
          <w:p w:rsidR="00CE0DA0" w:rsidRPr="004D210A" w:rsidRDefault="00CE0DA0" w:rsidP="00174A19">
            <w:pPr>
              <w:jc w:val="center"/>
              <w:rPr>
                <w:sz w:val="18"/>
                <w:szCs w:val="18"/>
              </w:rPr>
            </w:pPr>
            <w:r w:rsidRPr="004D210A">
              <w:rPr>
                <w:sz w:val="18"/>
                <w:szCs w:val="18"/>
              </w:rPr>
              <w:t>01</w:t>
            </w:r>
          </w:p>
        </w:tc>
        <w:tc>
          <w:tcPr>
            <w:tcW w:w="1843" w:type="dxa"/>
            <w:vAlign w:val="center"/>
          </w:tcPr>
          <w:p w:rsidR="00CE0DA0" w:rsidRPr="004D210A" w:rsidRDefault="00CE0DA0" w:rsidP="00174A19">
            <w:pPr>
              <w:jc w:val="center"/>
              <w:rPr>
                <w:sz w:val="18"/>
                <w:szCs w:val="18"/>
              </w:rPr>
            </w:pPr>
            <w:r w:rsidRPr="004D210A">
              <w:rPr>
                <w:sz w:val="18"/>
                <w:szCs w:val="18"/>
              </w:rPr>
              <w:t>1100000</w:t>
            </w:r>
          </w:p>
        </w:tc>
      </w:tr>
      <w:tr w:rsidR="00CE0DA0" w:rsidRPr="004D210A" w:rsidTr="00174A19">
        <w:trPr>
          <w:trHeight w:val="408"/>
          <w:jc w:val="center"/>
        </w:trPr>
        <w:tc>
          <w:tcPr>
            <w:tcW w:w="957" w:type="dxa"/>
            <w:vAlign w:val="center"/>
          </w:tcPr>
          <w:p w:rsidR="00CE0DA0" w:rsidRPr="004D210A" w:rsidRDefault="00CE0DA0" w:rsidP="00174A19">
            <w:pPr>
              <w:jc w:val="center"/>
              <w:rPr>
                <w:sz w:val="18"/>
                <w:szCs w:val="18"/>
              </w:rPr>
            </w:pPr>
            <w:r w:rsidRPr="004D210A">
              <w:rPr>
                <w:sz w:val="18"/>
                <w:szCs w:val="18"/>
              </w:rPr>
              <w:t>579</w:t>
            </w:r>
          </w:p>
        </w:tc>
        <w:tc>
          <w:tcPr>
            <w:tcW w:w="851" w:type="dxa"/>
            <w:vAlign w:val="center"/>
          </w:tcPr>
          <w:p w:rsidR="00CE0DA0" w:rsidRPr="004D210A" w:rsidRDefault="00CE0DA0" w:rsidP="00174A19">
            <w:pPr>
              <w:jc w:val="center"/>
              <w:rPr>
                <w:sz w:val="18"/>
                <w:szCs w:val="18"/>
              </w:rPr>
            </w:pPr>
            <w:r w:rsidRPr="004D210A">
              <w:rPr>
                <w:sz w:val="18"/>
                <w:szCs w:val="18"/>
              </w:rPr>
              <w:t>11.01</w:t>
            </w:r>
          </w:p>
        </w:tc>
        <w:tc>
          <w:tcPr>
            <w:tcW w:w="1275" w:type="dxa"/>
            <w:vAlign w:val="center"/>
          </w:tcPr>
          <w:p w:rsidR="00CE0DA0" w:rsidRPr="004D210A" w:rsidRDefault="00CE0DA0" w:rsidP="00174A19">
            <w:pPr>
              <w:jc w:val="center"/>
              <w:rPr>
                <w:sz w:val="18"/>
                <w:szCs w:val="18"/>
              </w:rPr>
            </w:pPr>
            <w:r w:rsidRPr="004D210A">
              <w:rPr>
                <w:sz w:val="18"/>
                <w:szCs w:val="18"/>
              </w:rPr>
              <w:t>3.3.90.39</w:t>
            </w:r>
          </w:p>
        </w:tc>
        <w:tc>
          <w:tcPr>
            <w:tcW w:w="1701" w:type="dxa"/>
            <w:vAlign w:val="center"/>
          </w:tcPr>
          <w:p w:rsidR="00CE0DA0" w:rsidRPr="004D210A" w:rsidRDefault="00CE0DA0" w:rsidP="00174A19">
            <w:pPr>
              <w:jc w:val="center"/>
              <w:rPr>
                <w:sz w:val="18"/>
                <w:szCs w:val="18"/>
              </w:rPr>
            </w:pPr>
            <w:r w:rsidRPr="004D210A">
              <w:rPr>
                <w:sz w:val="18"/>
                <w:szCs w:val="18"/>
              </w:rPr>
              <w:t>16.4</w:t>
            </w:r>
            <w:r>
              <w:rPr>
                <w:sz w:val="18"/>
                <w:szCs w:val="18"/>
              </w:rPr>
              <w:t>22.1112</w:t>
            </w:r>
          </w:p>
        </w:tc>
        <w:tc>
          <w:tcPr>
            <w:tcW w:w="1134" w:type="dxa"/>
            <w:vAlign w:val="center"/>
          </w:tcPr>
          <w:p w:rsidR="00CE0DA0" w:rsidRPr="004D210A" w:rsidRDefault="00CE0DA0" w:rsidP="00174A19">
            <w:pPr>
              <w:jc w:val="center"/>
              <w:rPr>
                <w:sz w:val="18"/>
                <w:szCs w:val="18"/>
              </w:rPr>
            </w:pPr>
            <w:r>
              <w:rPr>
                <w:sz w:val="18"/>
                <w:szCs w:val="18"/>
              </w:rPr>
              <w:t>1.017</w:t>
            </w:r>
          </w:p>
        </w:tc>
        <w:tc>
          <w:tcPr>
            <w:tcW w:w="1134" w:type="dxa"/>
            <w:vAlign w:val="center"/>
          </w:tcPr>
          <w:p w:rsidR="00CE0DA0" w:rsidRPr="004D210A" w:rsidRDefault="00CE0DA0" w:rsidP="00174A19">
            <w:pPr>
              <w:jc w:val="center"/>
              <w:rPr>
                <w:sz w:val="18"/>
                <w:szCs w:val="18"/>
              </w:rPr>
            </w:pPr>
            <w:r w:rsidRPr="004D210A">
              <w:rPr>
                <w:sz w:val="18"/>
                <w:szCs w:val="18"/>
              </w:rPr>
              <w:t>01</w:t>
            </w:r>
          </w:p>
        </w:tc>
        <w:tc>
          <w:tcPr>
            <w:tcW w:w="1843" w:type="dxa"/>
            <w:vAlign w:val="center"/>
          </w:tcPr>
          <w:p w:rsidR="00CE0DA0" w:rsidRPr="004D210A" w:rsidRDefault="00CE0DA0" w:rsidP="00174A19">
            <w:pPr>
              <w:jc w:val="center"/>
              <w:rPr>
                <w:sz w:val="18"/>
                <w:szCs w:val="18"/>
              </w:rPr>
            </w:pPr>
            <w:r w:rsidRPr="004D210A">
              <w:rPr>
                <w:sz w:val="18"/>
                <w:szCs w:val="18"/>
              </w:rPr>
              <w:t>1100000</w:t>
            </w:r>
          </w:p>
        </w:tc>
      </w:tr>
    </w:tbl>
    <w:p w:rsidR="00CE0DA0" w:rsidRPr="004D210A" w:rsidRDefault="00CE0DA0" w:rsidP="00CE0DA0">
      <w:pPr>
        <w:autoSpaceDE w:val="0"/>
        <w:autoSpaceDN w:val="0"/>
        <w:adjustRightInd w:val="0"/>
        <w:spacing w:line="360" w:lineRule="auto"/>
        <w:jc w:val="both"/>
        <w:rPr>
          <w:b/>
        </w:rPr>
      </w:pPr>
    </w:p>
    <w:p w:rsidR="00CE0DA0" w:rsidRPr="004D210A" w:rsidRDefault="00CE0DA0" w:rsidP="00CE0DA0">
      <w:pPr>
        <w:autoSpaceDE w:val="0"/>
        <w:autoSpaceDN w:val="0"/>
        <w:adjustRightInd w:val="0"/>
        <w:spacing w:line="360" w:lineRule="auto"/>
        <w:jc w:val="both"/>
        <w:rPr>
          <w:b/>
        </w:rPr>
      </w:pPr>
      <w:r w:rsidRPr="004D210A">
        <w:rPr>
          <w:b/>
        </w:rPr>
        <w:t>6.1. OBRIGAÇÕES DA CONTRATANTE</w:t>
      </w:r>
    </w:p>
    <w:p w:rsidR="00CE0DA0" w:rsidRPr="004D210A" w:rsidRDefault="00CE0DA0" w:rsidP="00CE0DA0">
      <w:pPr>
        <w:autoSpaceDE w:val="0"/>
        <w:autoSpaceDN w:val="0"/>
        <w:adjustRightInd w:val="0"/>
        <w:spacing w:line="360" w:lineRule="auto"/>
        <w:jc w:val="both"/>
      </w:pPr>
      <w:r w:rsidRPr="004D210A">
        <w:t>6.1. Responsabilizar-se integralmente pela execução do serviço, nos termos do edital e da legislação vigente, arcando com todas as despesas diretas ou indiretas decorrentes da execução deste termo de referência.</w:t>
      </w:r>
    </w:p>
    <w:p w:rsidR="00CE0DA0" w:rsidRPr="004D210A" w:rsidRDefault="00CE0DA0" w:rsidP="00CE0DA0">
      <w:pPr>
        <w:spacing w:line="360" w:lineRule="auto"/>
        <w:jc w:val="both"/>
      </w:pPr>
      <w:r w:rsidRPr="004D210A">
        <w:t>6.2. Observar as boas práticas, técnica e ambientalmente recomendadas quando da realização das atividades que são de inteira responsabilidade da contratada.</w:t>
      </w:r>
    </w:p>
    <w:p w:rsidR="00CE0DA0" w:rsidRPr="004D210A" w:rsidRDefault="00CE0DA0" w:rsidP="00CE0DA0">
      <w:pPr>
        <w:spacing w:line="360" w:lineRule="auto"/>
        <w:jc w:val="both"/>
      </w:pPr>
      <w:r w:rsidRPr="004D210A">
        <w:t>6.3. Designar, por escrito, no ato da assinatura da Ata, preposto que tem poder para resolução de possíveis ocorrências durante a execução desta ata de registro.</w:t>
      </w:r>
    </w:p>
    <w:p w:rsidR="00CE0DA0" w:rsidRPr="004D210A" w:rsidRDefault="00CE0DA0" w:rsidP="00CE0DA0">
      <w:pPr>
        <w:spacing w:line="360" w:lineRule="auto"/>
        <w:jc w:val="both"/>
      </w:pPr>
      <w:r w:rsidRPr="004D210A">
        <w:t>6.4. Arcar com as responsabilidades civis prevista em lei e as decorrentes dos demais danos que vier a causar a terceiros, seja por ato de seus funcionários ou de seus prepostos.</w:t>
      </w:r>
    </w:p>
    <w:p w:rsidR="00CE0DA0" w:rsidRPr="004D210A" w:rsidRDefault="00CE0DA0" w:rsidP="00CE0DA0">
      <w:pPr>
        <w:spacing w:line="360" w:lineRule="auto"/>
        <w:jc w:val="both"/>
      </w:pPr>
      <w:r w:rsidRPr="004D210A">
        <w:t>6.5. Comunicar a contratante sobre eventuais dúvidas referentes às especificações do (s) serviço (s).</w:t>
      </w:r>
    </w:p>
    <w:p w:rsidR="00CE0DA0" w:rsidRPr="004D210A" w:rsidRDefault="00CE0DA0" w:rsidP="00CE0DA0">
      <w:pPr>
        <w:spacing w:line="360" w:lineRule="auto"/>
        <w:jc w:val="both"/>
      </w:pPr>
      <w:r w:rsidRPr="004D210A">
        <w:t>6.6. Zelar pela disciplina nos locais onde será prestado o serviço, substituindo imediatamente qualquer funcionário considerado como de conduta inconveniente pelo contratante.</w:t>
      </w:r>
    </w:p>
    <w:p w:rsidR="00CE0DA0" w:rsidRPr="004D210A" w:rsidRDefault="00CE0DA0" w:rsidP="00CE0DA0">
      <w:pPr>
        <w:spacing w:line="360" w:lineRule="auto"/>
        <w:jc w:val="both"/>
      </w:pPr>
      <w:r w:rsidRPr="004D210A">
        <w:t>6.7. Responsabilizar-se pela guarda dos materiais e equipamentos utilizados durante o serviço.</w:t>
      </w:r>
    </w:p>
    <w:p w:rsidR="00CE0DA0" w:rsidRPr="004D210A" w:rsidRDefault="00CE0DA0" w:rsidP="00CE0DA0">
      <w:pPr>
        <w:spacing w:line="360" w:lineRule="auto"/>
        <w:jc w:val="both"/>
      </w:pPr>
      <w:r w:rsidRPr="004D210A">
        <w:t>6.8. Responsabilizar-se pelos encargos trabalhistas, previdenciários, fiscais, comerciais e outros resultantes de execução do objeto;</w:t>
      </w:r>
    </w:p>
    <w:p w:rsidR="00CE0DA0" w:rsidRPr="004D210A" w:rsidRDefault="00CE0DA0" w:rsidP="00CE0DA0">
      <w:pPr>
        <w:spacing w:line="360" w:lineRule="auto"/>
        <w:jc w:val="both"/>
      </w:pPr>
      <w:r w:rsidRPr="004D210A">
        <w:t>6.9. Apresentar à Contratante quando solicitado, comprovantes de pagamentos de salários, quitação de suas obrigações trabalhistas, previdenciárias relativas aos seus empregados que foram alocados na execução do objeto desta ata de registro.</w:t>
      </w:r>
    </w:p>
    <w:p w:rsidR="00CE0DA0" w:rsidRPr="004D210A" w:rsidRDefault="00CE0DA0" w:rsidP="00CE0DA0">
      <w:pPr>
        <w:pStyle w:val="PargrafodaLista"/>
        <w:spacing w:line="360" w:lineRule="auto"/>
        <w:ind w:left="0"/>
        <w:jc w:val="both"/>
        <w:rPr>
          <w:b/>
          <w:sz w:val="22"/>
          <w:szCs w:val="22"/>
        </w:rPr>
      </w:pPr>
    </w:p>
    <w:p w:rsidR="00CE0DA0" w:rsidRPr="004D210A" w:rsidRDefault="00CE0DA0" w:rsidP="00CE0DA0">
      <w:pPr>
        <w:pStyle w:val="PargrafodaLista"/>
        <w:spacing w:line="360" w:lineRule="auto"/>
        <w:ind w:left="0"/>
        <w:jc w:val="both"/>
        <w:rPr>
          <w:b/>
          <w:sz w:val="22"/>
          <w:szCs w:val="22"/>
        </w:rPr>
      </w:pPr>
      <w:r w:rsidRPr="004D210A">
        <w:rPr>
          <w:b/>
          <w:sz w:val="22"/>
          <w:szCs w:val="22"/>
        </w:rPr>
        <w:t>7. DO CRITÉRIO DE JULGAMENTO</w:t>
      </w:r>
    </w:p>
    <w:p w:rsidR="00CE0DA0" w:rsidRPr="004D210A" w:rsidRDefault="00CE0DA0" w:rsidP="00CE0DA0">
      <w:pPr>
        <w:spacing w:line="360" w:lineRule="auto"/>
        <w:jc w:val="both"/>
      </w:pPr>
      <w:r w:rsidRPr="004D210A">
        <w:t>7.1. O critério de julgamen</w:t>
      </w:r>
      <w:r w:rsidR="000947FF">
        <w:t>to será o de menor preço por it</w:t>
      </w:r>
      <w:r w:rsidRPr="004D210A">
        <w:t>e</w:t>
      </w:r>
      <w:r w:rsidR="000947FF">
        <w:t>m</w:t>
      </w:r>
      <w:r w:rsidRPr="004D210A">
        <w:t>.</w:t>
      </w:r>
    </w:p>
    <w:p w:rsidR="00CE0DA0" w:rsidRPr="004D210A" w:rsidRDefault="00CE0DA0" w:rsidP="00CE0DA0">
      <w:pPr>
        <w:pStyle w:val="PargrafodaLista"/>
        <w:spacing w:line="360" w:lineRule="auto"/>
        <w:ind w:left="0"/>
        <w:jc w:val="both"/>
        <w:rPr>
          <w:b/>
          <w:sz w:val="22"/>
          <w:szCs w:val="22"/>
        </w:rPr>
      </w:pPr>
      <w:r w:rsidRPr="004D210A">
        <w:rPr>
          <w:b/>
          <w:sz w:val="22"/>
          <w:szCs w:val="22"/>
        </w:rPr>
        <w:t>8. DA VIGÊNCIA</w:t>
      </w:r>
    </w:p>
    <w:p w:rsidR="00CE0DA0" w:rsidRPr="004D210A" w:rsidRDefault="00CE0DA0" w:rsidP="00CE0DA0">
      <w:pPr>
        <w:spacing w:line="360" w:lineRule="auto"/>
        <w:jc w:val="both"/>
      </w:pPr>
      <w:r w:rsidRPr="004D210A">
        <w:t>8.1. A vigência da Ata de Registro de Preços será de 12 (doze) meses.</w:t>
      </w:r>
    </w:p>
    <w:p w:rsidR="00CE0DA0" w:rsidRPr="004D210A" w:rsidRDefault="00CE0DA0" w:rsidP="00CE0DA0">
      <w:pPr>
        <w:pStyle w:val="PargrafodaLista"/>
        <w:numPr>
          <w:ilvl w:val="0"/>
          <w:numId w:val="4"/>
        </w:numPr>
        <w:spacing w:line="360" w:lineRule="auto"/>
        <w:contextualSpacing/>
        <w:jc w:val="both"/>
        <w:rPr>
          <w:b/>
          <w:sz w:val="22"/>
          <w:szCs w:val="22"/>
        </w:rPr>
      </w:pPr>
      <w:r w:rsidRPr="004D210A">
        <w:rPr>
          <w:b/>
          <w:sz w:val="22"/>
          <w:szCs w:val="22"/>
        </w:rPr>
        <w:t>DOS PRAZOS E CONDIÇÕES DE PAGAMENTO</w:t>
      </w:r>
    </w:p>
    <w:p w:rsidR="00CE0DA0" w:rsidRPr="004D210A" w:rsidRDefault="00CE0DA0" w:rsidP="00CE0DA0">
      <w:pPr>
        <w:spacing w:line="360" w:lineRule="auto"/>
        <w:jc w:val="both"/>
      </w:pPr>
      <w:r w:rsidRPr="004D210A">
        <w:t>9.1. O pagamento referente aos serviços prestados se dará em 30 (trinta) dias após a emissão da nota fiscal devidamente atestada pelo gestor do contrato.</w:t>
      </w:r>
    </w:p>
    <w:p w:rsidR="00CE0DA0" w:rsidRPr="004D210A" w:rsidRDefault="00CE0DA0" w:rsidP="00CE0DA0">
      <w:pPr>
        <w:spacing w:line="360" w:lineRule="auto"/>
        <w:jc w:val="both"/>
      </w:pPr>
      <w:r w:rsidRPr="004D210A">
        <w:lastRenderedPageBreak/>
        <w:t>9.2. A nota fiscal deverá estar acompanhada de relatório constando o local, a quantidade de horas de onde os serviços foram executados.</w:t>
      </w:r>
    </w:p>
    <w:p w:rsidR="00CE0DA0" w:rsidRPr="004D210A" w:rsidRDefault="00CE0DA0" w:rsidP="00CE0DA0">
      <w:pPr>
        <w:spacing w:line="360" w:lineRule="auto"/>
        <w:jc w:val="both"/>
      </w:pPr>
      <w:r w:rsidRPr="004D210A">
        <w:t>9.3. O relatório deverá estar atestado por servidor público designado pelo gestor do contrato.</w:t>
      </w:r>
    </w:p>
    <w:p w:rsidR="00CE0DA0" w:rsidRPr="004D210A" w:rsidRDefault="00CE0DA0" w:rsidP="00CE0DA0">
      <w:pPr>
        <w:spacing w:line="360" w:lineRule="auto"/>
        <w:jc w:val="both"/>
      </w:pPr>
      <w:r w:rsidRPr="004D210A">
        <w:t>9.4. A contratada está obrigada a apresentar mensalmente, junto com a nota fiscal, comprovante de recolhimento do FGTS, do INSS, do ISSQN (se for o caso), cartões de ponto e pagamento mensal dos empregados que estiveram executando os serviços no município de Cordeirópolis, vencidos até a data da apresentação da fatura pertinente.</w:t>
      </w:r>
    </w:p>
    <w:p w:rsidR="00CE0DA0" w:rsidRPr="004D210A" w:rsidRDefault="00CE0DA0" w:rsidP="00CE0DA0">
      <w:pPr>
        <w:pStyle w:val="PargrafodaLista"/>
        <w:numPr>
          <w:ilvl w:val="0"/>
          <w:numId w:val="4"/>
        </w:numPr>
        <w:spacing w:line="360" w:lineRule="auto"/>
        <w:contextualSpacing/>
        <w:jc w:val="both"/>
        <w:rPr>
          <w:b/>
          <w:sz w:val="22"/>
          <w:szCs w:val="22"/>
        </w:rPr>
      </w:pPr>
      <w:r w:rsidRPr="004D210A">
        <w:rPr>
          <w:b/>
          <w:sz w:val="22"/>
          <w:szCs w:val="22"/>
        </w:rPr>
        <w:t>DAS DISPOSIÇÕES FINAIS</w:t>
      </w:r>
    </w:p>
    <w:p w:rsidR="00CE0DA0" w:rsidRDefault="00CE0DA0" w:rsidP="00CE0DA0">
      <w:pPr>
        <w:spacing w:line="360" w:lineRule="auto"/>
        <w:jc w:val="both"/>
        <w:rPr>
          <w:rFonts w:eastAsia="Calibri"/>
        </w:rPr>
      </w:pPr>
      <w:r w:rsidRPr="004D210A">
        <w:rPr>
          <w:rFonts w:eastAsia="Calibri"/>
        </w:rPr>
        <w:t>10.1. As especificações técnicas contidas no presente memorial descritivo não conduzem a determinada marca ou fornecedor.</w:t>
      </w:r>
    </w:p>
    <w:p w:rsidR="00CE0DA0" w:rsidRDefault="00CE0DA0" w:rsidP="00CE0DA0">
      <w:pPr>
        <w:spacing w:line="360" w:lineRule="auto"/>
        <w:jc w:val="center"/>
        <w:rPr>
          <w:rFonts w:eastAsia="Calibri"/>
        </w:rPr>
      </w:pPr>
      <w:r>
        <w:rPr>
          <w:rFonts w:eastAsia="Calibri"/>
        </w:rPr>
        <w:t>Cordeirópolis, 31 de janeiro de 2022.</w:t>
      </w:r>
    </w:p>
    <w:p w:rsidR="00CE0DA0" w:rsidRDefault="00CE0DA0" w:rsidP="00CE0DA0">
      <w:pPr>
        <w:spacing w:line="360" w:lineRule="auto"/>
        <w:jc w:val="center"/>
        <w:rPr>
          <w:rFonts w:eastAsia="Calibri"/>
        </w:rPr>
      </w:pPr>
    </w:p>
    <w:p w:rsidR="00CE0DA0" w:rsidRDefault="00CE0DA0" w:rsidP="00CE0DA0">
      <w:pPr>
        <w:pStyle w:val="Ttulo"/>
        <w:rPr>
          <w:sz w:val="22"/>
          <w:szCs w:val="22"/>
        </w:rPr>
      </w:pPr>
    </w:p>
    <w:p w:rsidR="00973266" w:rsidRDefault="00973266" w:rsidP="00973266">
      <w:pPr>
        <w:jc w:val="center"/>
        <w:rPr>
          <w:rFonts w:ascii="Arial" w:hAnsi="Arial"/>
          <w:b/>
          <w:iCs/>
        </w:rPr>
      </w:pPr>
      <w:r>
        <w:rPr>
          <w:rFonts w:ascii="Arial" w:hAnsi="Arial"/>
          <w:b/>
          <w:iCs/>
        </w:rPr>
        <w:t>JOAQUIM DUTRA FURTADO FILHO</w:t>
      </w:r>
    </w:p>
    <w:p w:rsidR="00973266" w:rsidRDefault="00973266" w:rsidP="00973266">
      <w:pPr>
        <w:jc w:val="center"/>
        <w:rPr>
          <w:rFonts w:ascii="Arial" w:hAnsi="Arial"/>
        </w:rPr>
      </w:pPr>
      <w:r>
        <w:rPr>
          <w:rFonts w:ascii="Arial" w:hAnsi="Arial"/>
        </w:rPr>
        <w:t xml:space="preserve">Secretaria Municipal de Meio Ambiente </w:t>
      </w:r>
    </w:p>
    <w:p w:rsidR="00973266" w:rsidRDefault="00973266" w:rsidP="00973266">
      <w:pPr>
        <w:jc w:val="center"/>
        <w:rPr>
          <w:rFonts w:ascii="Arial" w:hAnsi="Arial"/>
        </w:rPr>
      </w:pPr>
    </w:p>
    <w:p w:rsidR="00973266" w:rsidRDefault="00973266" w:rsidP="00973266">
      <w:pPr>
        <w:jc w:val="center"/>
        <w:rPr>
          <w:rFonts w:ascii="Arial" w:hAnsi="Arial"/>
        </w:rPr>
      </w:pPr>
    </w:p>
    <w:p w:rsidR="00973266" w:rsidRDefault="00973266" w:rsidP="00973266">
      <w:pPr>
        <w:jc w:val="center"/>
        <w:rPr>
          <w:rFonts w:ascii="Arial" w:hAnsi="Arial"/>
        </w:rPr>
      </w:pPr>
    </w:p>
    <w:p w:rsidR="00973266" w:rsidRDefault="00973266" w:rsidP="00973266">
      <w:pPr>
        <w:jc w:val="center"/>
        <w:rPr>
          <w:rFonts w:ascii="Arial" w:hAnsi="Arial"/>
          <w:b/>
        </w:rPr>
      </w:pPr>
      <w:r>
        <w:rPr>
          <w:rFonts w:ascii="Arial" w:hAnsi="Arial"/>
          <w:b/>
        </w:rPr>
        <w:t>NIVALDO PEREIRA DE MENEZES</w:t>
      </w:r>
    </w:p>
    <w:p w:rsidR="00973266" w:rsidRDefault="00973266" w:rsidP="00973266">
      <w:pPr>
        <w:jc w:val="center"/>
        <w:rPr>
          <w:rFonts w:ascii="Arial" w:hAnsi="Arial"/>
        </w:rPr>
      </w:pPr>
      <w:r>
        <w:rPr>
          <w:rFonts w:ascii="Arial" w:hAnsi="Arial"/>
        </w:rPr>
        <w:t>Secretaria Municipal de Serviços Públicos</w:t>
      </w:r>
    </w:p>
    <w:p w:rsidR="00973266" w:rsidRDefault="00973266" w:rsidP="00973266">
      <w:pPr>
        <w:jc w:val="center"/>
        <w:rPr>
          <w:rFonts w:ascii="Arial" w:hAnsi="Arial"/>
        </w:rPr>
      </w:pPr>
    </w:p>
    <w:p w:rsidR="00973266" w:rsidRDefault="00973266" w:rsidP="00973266">
      <w:pPr>
        <w:jc w:val="center"/>
        <w:rPr>
          <w:rFonts w:ascii="Arial" w:hAnsi="Arial"/>
        </w:rPr>
      </w:pPr>
    </w:p>
    <w:p w:rsidR="00973266" w:rsidRDefault="00973266" w:rsidP="00973266">
      <w:pPr>
        <w:jc w:val="center"/>
        <w:rPr>
          <w:rFonts w:ascii="Arial" w:hAnsi="Arial"/>
        </w:rPr>
      </w:pPr>
    </w:p>
    <w:p w:rsidR="00973266" w:rsidRDefault="00973266" w:rsidP="00973266">
      <w:pPr>
        <w:jc w:val="center"/>
        <w:rPr>
          <w:rFonts w:ascii="Arial" w:hAnsi="Arial"/>
          <w:b/>
        </w:rPr>
      </w:pPr>
      <w:r>
        <w:rPr>
          <w:rFonts w:ascii="Arial" w:hAnsi="Arial"/>
          <w:b/>
        </w:rPr>
        <w:t>SANDRA CRISTINA DOS SANTOS</w:t>
      </w:r>
    </w:p>
    <w:p w:rsidR="00973266" w:rsidRDefault="00973266" w:rsidP="00973266">
      <w:pPr>
        <w:jc w:val="center"/>
        <w:rPr>
          <w:rFonts w:ascii="Arial" w:hAnsi="Arial"/>
        </w:rPr>
      </w:pPr>
      <w:r>
        <w:rPr>
          <w:rFonts w:ascii="Arial" w:hAnsi="Arial"/>
        </w:rPr>
        <w:t>Secretaria Municipal de Justiça e Cidadania</w:t>
      </w:r>
    </w:p>
    <w:p w:rsidR="00DB62EF" w:rsidRDefault="00DB62EF" w:rsidP="00BD5FF5">
      <w:pPr>
        <w:jc w:val="center"/>
        <w:rPr>
          <w:rFonts w:ascii="Arial" w:hAnsi="Arial" w:cs="Arial"/>
          <w:b/>
          <w:bCs/>
          <w:u w:val="single"/>
        </w:rPr>
      </w:pPr>
    </w:p>
    <w:p w:rsidR="00973266" w:rsidRDefault="00973266" w:rsidP="00BD5FF5">
      <w:pPr>
        <w:jc w:val="center"/>
        <w:rPr>
          <w:rFonts w:ascii="Arial" w:hAnsi="Arial" w:cs="Arial"/>
          <w:b/>
          <w:bCs/>
          <w:u w:val="single"/>
        </w:rPr>
      </w:pPr>
    </w:p>
    <w:p w:rsidR="00973266" w:rsidRDefault="00973266" w:rsidP="00BD5FF5">
      <w:pPr>
        <w:jc w:val="center"/>
        <w:rPr>
          <w:rFonts w:ascii="Arial" w:hAnsi="Arial" w:cs="Arial"/>
          <w:b/>
          <w:bCs/>
          <w:u w:val="single"/>
        </w:rPr>
      </w:pPr>
    </w:p>
    <w:p w:rsidR="00973266" w:rsidRDefault="00973266" w:rsidP="00BD5FF5">
      <w:pPr>
        <w:jc w:val="center"/>
        <w:rPr>
          <w:rFonts w:ascii="Arial" w:hAnsi="Arial" w:cs="Arial"/>
          <w:b/>
          <w:bCs/>
          <w:u w:val="single"/>
        </w:rPr>
      </w:pPr>
    </w:p>
    <w:p w:rsidR="00973266" w:rsidRDefault="00973266" w:rsidP="00BD5FF5">
      <w:pPr>
        <w:jc w:val="center"/>
        <w:rPr>
          <w:rFonts w:ascii="Arial" w:hAnsi="Arial" w:cs="Arial"/>
          <w:b/>
          <w:bCs/>
          <w:u w:val="single"/>
        </w:rPr>
      </w:pPr>
    </w:p>
    <w:p w:rsidR="00973266" w:rsidRDefault="00973266" w:rsidP="00BD5FF5">
      <w:pPr>
        <w:jc w:val="center"/>
        <w:rPr>
          <w:rFonts w:ascii="Arial" w:hAnsi="Arial" w:cs="Arial"/>
          <w:b/>
          <w:bCs/>
          <w:u w:val="single"/>
        </w:rPr>
      </w:pPr>
    </w:p>
    <w:p w:rsidR="00973266" w:rsidRDefault="00973266"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31516D" w:rsidRDefault="0031516D" w:rsidP="00BD5FF5">
      <w:pPr>
        <w:jc w:val="center"/>
        <w:rPr>
          <w:rFonts w:ascii="Arial" w:hAnsi="Arial" w:cs="Arial"/>
          <w:b/>
          <w:bCs/>
          <w:u w:val="single"/>
        </w:rPr>
      </w:pPr>
    </w:p>
    <w:p w:rsidR="00DB62EF" w:rsidRDefault="00DB62EF" w:rsidP="00BD5FF5">
      <w:pPr>
        <w:jc w:val="center"/>
        <w:rPr>
          <w:rFonts w:ascii="Arial" w:hAnsi="Arial" w:cs="Arial"/>
          <w:b/>
          <w:bCs/>
          <w:u w:val="single"/>
        </w:rPr>
      </w:pPr>
    </w:p>
    <w:p w:rsidR="00DB62EF" w:rsidRDefault="00DB62EF" w:rsidP="00BD5FF5">
      <w:pPr>
        <w:jc w:val="center"/>
        <w:rPr>
          <w:rFonts w:ascii="Arial" w:hAnsi="Arial" w:cs="Arial"/>
          <w:b/>
          <w:bCs/>
          <w:u w:val="single"/>
        </w:rPr>
      </w:pPr>
    </w:p>
    <w:p w:rsidR="00DB62EF" w:rsidRDefault="00DB62EF" w:rsidP="00BD5FF5">
      <w:pPr>
        <w:jc w:val="center"/>
        <w:rPr>
          <w:rFonts w:ascii="Arial" w:hAnsi="Arial" w:cs="Arial"/>
          <w:b/>
          <w:bCs/>
          <w:u w:val="single"/>
        </w:rPr>
      </w:pPr>
    </w:p>
    <w:p w:rsidR="00A95F7C" w:rsidRDefault="00A95F7C" w:rsidP="00BD5FF5">
      <w:pPr>
        <w:jc w:val="center"/>
        <w:rPr>
          <w:rFonts w:ascii="Arial" w:hAnsi="Arial" w:cs="Arial"/>
          <w:b/>
          <w:bCs/>
          <w:u w:val="single"/>
        </w:rPr>
      </w:pPr>
    </w:p>
    <w:p w:rsidR="00A95F7C" w:rsidRDefault="00A95F7C" w:rsidP="00BD5FF5">
      <w:pPr>
        <w:jc w:val="center"/>
        <w:rPr>
          <w:rFonts w:ascii="Arial" w:hAnsi="Arial" w:cs="Arial"/>
          <w:b/>
          <w:bCs/>
          <w:u w:val="single"/>
        </w:rPr>
      </w:pPr>
    </w:p>
    <w:p w:rsidR="00A95F7C" w:rsidRDefault="00A95F7C" w:rsidP="00BD5FF5">
      <w:pPr>
        <w:jc w:val="center"/>
        <w:rPr>
          <w:rFonts w:ascii="Arial" w:hAnsi="Arial" w:cs="Arial"/>
          <w:b/>
          <w:bCs/>
          <w:u w:val="single"/>
        </w:rPr>
      </w:pPr>
    </w:p>
    <w:p w:rsidR="00A95F7C" w:rsidRDefault="00A95F7C" w:rsidP="00BD5FF5">
      <w:pPr>
        <w:jc w:val="center"/>
        <w:rPr>
          <w:rFonts w:ascii="Arial" w:hAnsi="Arial" w:cs="Arial"/>
          <w:b/>
          <w:bCs/>
          <w:u w:val="single"/>
        </w:rPr>
      </w:pPr>
    </w:p>
    <w:p w:rsidR="007956B9" w:rsidRDefault="007956B9" w:rsidP="00BD5FF5">
      <w:pPr>
        <w:jc w:val="center"/>
        <w:rPr>
          <w:rFonts w:ascii="Arial" w:hAnsi="Arial" w:cs="Arial"/>
          <w:b/>
          <w:bCs/>
          <w:u w:val="single"/>
        </w:rPr>
      </w:pPr>
    </w:p>
    <w:p w:rsidR="007956B9" w:rsidRDefault="007956B9" w:rsidP="00BD5FF5">
      <w:pPr>
        <w:jc w:val="center"/>
        <w:rPr>
          <w:rFonts w:ascii="Arial" w:hAnsi="Arial" w:cs="Arial"/>
          <w:b/>
          <w:bCs/>
          <w:u w:val="single"/>
        </w:rPr>
      </w:pPr>
    </w:p>
    <w:p w:rsidR="007956B9" w:rsidRDefault="007956B9" w:rsidP="00BD5FF5">
      <w:pPr>
        <w:jc w:val="center"/>
        <w:rPr>
          <w:rFonts w:ascii="Arial" w:hAnsi="Arial" w:cs="Arial"/>
          <w:b/>
          <w:bCs/>
          <w:u w:val="single"/>
        </w:rPr>
      </w:pPr>
    </w:p>
    <w:p w:rsidR="007956B9" w:rsidRDefault="007956B9" w:rsidP="00BD5FF5">
      <w:pPr>
        <w:jc w:val="center"/>
        <w:rPr>
          <w:rFonts w:ascii="Arial" w:hAnsi="Arial" w:cs="Arial"/>
          <w:b/>
          <w:bCs/>
          <w:u w:val="single"/>
        </w:rPr>
      </w:pPr>
    </w:p>
    <w:p w:rsidR="00BD5FF5" w:rsidRPr="00C22D99" w:rsidRDefault="00BD5FF5" w:rsidP="00BD5FF5">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73266">
        <w:rPr>
          <w:rFonts w:ascii="Arial" w:hAnsi="Arial" w:cs="Arial"/>
        </w:rPr>
        <w:t>12/2022</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DB62EF" w:rsidRDefault="003E1CAC" w:rsidP="00DB62EF">
      <w:pPr>
        <w:pStyle w:val="Ttulo"/>
        <w:jc w:val="both"/>
        <w:rPr>
          <w:rFonts w:ascii="Arial" w:hAnsi="Arial" w:cs="Arial"/>
          <w:snapToGrid w:val="0"/>
          <w:sz w:val="20"/>
        </w:rPr>
      </w:pPr>
      <w:r w:rsidRPr="00E055A4">
        <w:rPr>
          <w:rFonts w:ascii="Arial" w:hAnsi="Arial" w:cs="Arial"/>
          <w:bCs/>
          <w:iCs/>
          <w:sz w:val="20"/>
        </w:rPr>
        <w:t xml:space="preserve">Objeto: </w:t>
      </w:r>
      <w:r w:rsidR="00E919A1">
        <w:rPr>
          <w:rFonts w:ascii="Arial" w:hAnsi="Arial" w:cs="Arial"/>
          <w:bCs/>
          <w:iCs/>
          <w:sz w:val="20"/>
        </w:rPr>
        <w:t xml:space="preserve">Registro de preços para </w:t>
      </w:r>
      <w:r w:rsidR="00DB62EF" w:rsidRPr="00DB62EF">
        <w:rPr>
          <w:rFonts w:ascii="Arial" w:hAnsi="Arial" w:cs="Arial"/>
          <w:bCs/>
          <w:iCs/>
          <w:sz w:val="20"/>
        </w:rPr>
        <w:t>prestação de serviços de locação de caminhões para transporte de diversos materiais, máquinas e equipamentos de terraplanagem com condutores, combustíveis e demais insumos</w:t>
      </w:r>
      <w:r w:rsidR="00DB62EF">
        <w:rPr>
          <w:rFonts w:ascii="Arial" w:hAnsi="Arial" w:cs="Arial"/>
          <w:bCs/>
          <w:iCs/>
          <w:sz w:val="20"/>
        </w:rPr>
        <w:t>.</w:t>
      </w:r>
    </w:p>
    <w:p w:rsidR="00BD5FF5" w:rsidRPr="00C22D99" w:rsidRDefault="00BD5FF5" w:rsidP="00BD5FF5">
      <w:pPr>
        <w:pStyle w:val="Ttulo"/>
        <w:jc w:val="both"/>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w:t>
      </w:r>
      <w:r w:rsidR="00973266">
        <w:rPr>
          <w:rFonts w:ascii="Arial" w:hAnsi="Arial" w:cs="Arial"/>
        </w:rPr>
        <w:t>22</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73266">
        <w:rPr>
          <w:rFonts w:ascii="Arial" w:hAnsi="Arial" w:cs="Arial"/>
        </w:rPr>
        <w:t>12/2022</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E055A4" w:rsidRDefault="003E1CAC" w:rsidP="00616573">
      <w:pPr>
        <w:pStyle w:val="Ttulo"/>
        <w:jc w:val="both"/>
        <w:rPr>
          <w:rFonts w:ascii="Arial" w:hAnsi="Arial" w:cs="Arial"/>
          <w:snapToGrid w:val="0"/>
          <w:sz w:val="20"/>
        </w:rPr>
      </w:pPr>
      <w:r w:rsidRPr="00E055A4">
        <w:rPr>
          <w:rFonts w:ascii="Arial" w:hAnsi="Arial" w:cs="Arial"/>
          <w:bCs/>
          <w:iCs/>
          <w:sz w:val="20"/>
        </w:rPr>
        <w:t xml:space="preserve">Objeto: </w:t>
      </w:r>
      <w:r w:rsidR="00DB62EF">
        <w:rPr>
          <w:rFonts w:ascii="Arial" w:hAnsi="Arial" w:cs="Arial"/>
          <w:bCs/>
          <w:iCs/>
          <w:sz w:val="20"/>
        </w:rPr>
        <w:t xml:space="preserve">Registro de preços para </w:t>
      </w:r>
      <w:r w:rsidR="00DB62EF" w:rsidRPr="00DB62EF">
        <w:rPr>
          <w:rFonts w:ascii="Arial" w:hAnsi="Arial" w:cs="Arial"/>
          <w:bCs/>
          <w:iCs/>
          <w:sz w:val="20"/>
        </w:rPr>
        <w:t>prestação de serviços de locação de caminhões para transporte de diversos materiais, máquinas e equipamentos de terraplanagem com condutores, combustíveis e demais insumos</w:t>
      </w:r>
      <w:r w:rsidR="00E919A1">
        <w:rPr>
          <w:rFonts w:ascii="Arial" w:hAnsi="Arial" w:cs="Arial"/>
          <w:bCs/>
          <w:iCs/>
          <w:sz w:val="20"/>
        </w:rPr>
        <w:t>.</w:t>
      </w:r>
    </w:p>
    <w:p w:rsidR="00BD5FF5" w:rsidRPr="00C22D99" w:rsidRDefault="00BD5FF5" w:rsidP="00BD5FF5">
      <w:pPr>
        <w:pStyle w:val="Ttulo"/>
        <w:jc w:val="both"/>
        <w:rPr>
          <w:rFonts w:ascii="Arial" w:hAnsi="Arial" w:cs="Arial"/>
          <w:b w:val="0"/>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973266"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 de </w:t>
      </w:r>
      <w:r w:rsidR="00973266">
        <w:rPr>
          <w:rFonts w:ascii="Arial" w:hAnsi="Arial" w:cs="Arial"/>
        </w:rPr>
        <w:t>2022</w:t>
      </w: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0" w:name="RANGE!A1:G1550"/>
      <w:bookmarkEnd w:id="0"/>
      <w:r w:rsidRPr="00C22D99">
        <w:rPr>
          <w:rFonts w:ascii="Arial" w:hAnsi="Arial" w:cs="Arial"/>
          <w:b/>
          <w:u w:val="single"/>
        </w:rPr>
        <w:lastRenderedPageBreak/>
        <w:t>ANEXO IV</w:t>
      </w:r>
    </w:p>
    <w:p w:rsidR="00BD5FF5" w:rsidRPr="00C22D99" w:rsidRDefault="00BD5FF5" w:rsidP="00BD5FF5">
      <w:pPr>
        <w:pStyle w:val="Ttulo"/>
        <w:rPr>
          <w:rFonts w:ascii="Arial" w:hAnsi="Arial" w:cs="Arial"/>
          <w:sz w:val="20"/>
          <w:u w:val="single"/>
        </w:rPr>
      </w:pPr>
    </w:p>
    <w:p w:rsidR="00BD5FF5" w:rsidRPr="00C22D99" w:rsidRDefault="00BD5FF5" w:rsidP="00BD5FF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p>
    <w:p w:rsidR="00BD5FF5" w:rsidRPr="00C22D99" w:rsidRDefault="00BD5FF5" w:rsidP="00BD5FF5">
      <w:pPr>
        <w:pStyle w:val="Ttulo"/>
        <w:jc w:val="left"/>
        <w:rPr>
          <w:rFonts w:ascii="Arial" w:hAnsi="Arial" w:cs="Arial"/>
          <w:sz w:val="20"/>
          <w:u w:val="single"/>
        </w:rPr>
      </w:pP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73266">
        <w:rPr>
          <w:rFonts w:ascii="Arial" w:hAnsi="Arial" w:cs="Arial"/>
        </w:rPr>
        <w:t>12/2022</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E055A4" w:rsidRDefault="003E1CAC" w:rsidP="00616573">
      <w:pPr>
        <w:pStyle w:val="Ttulo"/>
        <w:jc w:val="both"/>
        <w:rPr>
          <w:rFonts w:ascii="Arial" w:hAnsi="Arial" w:cs="Arial"/>
          <w:snapToGrid w:val="0"/>
          <w:sz w:val="20"/>
        </w:rPr>
      </w:pPr>
      <w:r w:rsidRPr="00E055A4">
        <w:rPr>
          <w:rFonts w:ascii="Arial" w:hAnsi="Arial" w:cs="Arial"/>
          <w:bCs/>
          <w:iCs/>
          <w:sz w:val="20"/>
        </w:rPr>
        <w:t xml:space="preserve">Objeto: </w:t>
      </w:r>
      <w:r w:rsidR="00DB62EF">
        <w:rPr>
          <w:rFonts w:ascii="Arial" w:hAnsi="Arial" w:cs="Arial"/>
          <w:bCs/>
          <w:iCs/>
          <w:sz w:val="20"/>
        </w:rPr>
        <w:t xml:space="preserve">Registro de preços para </w:t>
      </w:r>
      <w:r w:rsidR="00DB62EF" w:rsidRPr="00DB62EF">
        <w:rPr>
          <w:rFonts w:ascii="Arial" w:hAnsi="Arial" w:cs="Arial"/>
          <w:bCs/>
          <w:iCs/>
          <w:sz w:val="20"/>
        </w:rPr>
        <w:t>prestação de serviços de locação de caminhões para transporte de diversos materiais, máquinas e equipamentos de terraplanagem com condutores, combustíveis e demais insumos</w:t>
      </w:r>
      <w:r w:rsidR="00E919A1">
        <w:rPr>
          <w:rFonts w:ascii="Arial" w:hAnsi="Arial" w:cs="Arial"/>
          <w:bCs/>
          <w:iCs/>
          <w:sz w:val="20"/>
        </w:rPr>
        <w:t>.</w:t>
      </w:r>
      <w:r>
        <w:rPr>
          <w:rFonts w:ascii="Arial" w:hAnsi="Arial" w:cs="Arial"/>
          <w:bCs/>
          <w:iCs/>
          <w:sz w:val="20"/>
        </w:rPr>
        <w:t xml:space="preserve"> </w:t>
      </w:r>
    </w:p>
    <w:p w:rsidR="00BD5FF5" w:rsidRPr="00C22D99" w:rsidRDefault="00BD5FF5" w:rsidP="00BD5FF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C22D99" w:rsidTr="00461410">
        <w:tc>
          <w:tcPr>
            <w:tcW w:w="9104" w:type="dxa"/>
            <w:gridSpan w:val="4"/>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Pr="00C22D99" w:rsidRDefault="00BD5FF5" w:rsidP="00BD5FF5">
      <w:pPr>
        <w:autoSpaceDE w:val="0"/>
        <w:autoSpaceDN w:val="0"/>
        <w:adjustRightInd w:val="0"/>
        <w:jc w:val="center"/>
        <w:rPr>
          <w:rFonts w:ascii="Arial" w:hAnsi="Arial" w:cs="Arial"/>
          <w:b/>
          <w:bCs/>
          <w:sz w:val="22"/>
          <w:szCs w:val="22"/>
          <w:u w:val="single"/>
        </w:rPr>
      </w:pPr>
    </w:p>
    <w:p w:rsidR="00BD5FF5" w:rsidRPr="00C22D99" w:rsidRDefault="00BD5FF5" w:rsidP="00BD5FF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C22D99" w:rsidTr="00461410">
        <w:tc>
          <w:tcPr>
            <w:tcW w:w="9113" w:type="dxa"/>
            <w:gridSpan w:val="2"/>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461410">
        <w:tc>
          <w:tcPr>
            <w:tcW w:w="2055"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D5FF5" w:rsidRPr="00C22D99" w:rsidTr="00461410">
        <w:tc>
          <w:tcPr>
            <w:tcW w:w="2055"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D5FF5" w:rsidRPr="00C22D99" w:rsidRDefault="00BD5FF5" w:rsidP="00BD5FF5">
      <w:pPr>
        <w:rPr>
          <w:sz w:val="2"/>
          <w:szCs w:val="2"/>
        </w:rPr>
      </w:pPr>
      <w:r w:rsidRPr="00C22D99">
        <w:br w:type="page"/>
      </w: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11"/>
        <w:gridCol w:w="1131"/>
        <w:gridCol w:w="851"/>
        <w:gridCol w:w="2113"/>
        <w:gridCol w:w="1134"/>
        <w:gridCol w:w="1134"/>
        <w:gridCol w:w="1134"/>
        <w:gridCol w:w="1276"/>
      </w:tblGrid>
      <w:tr w:rsidR="00494FF3" w:rsidRPr="00E34313" w:rsidTr="00A6400E">
        <w:trPr>
          <w:trHeight w:val="576"/>
        </w:trPr>
        <w:tc>
          <w:tcPr>
            <w:tcW w:w="9284" w:type="dxa"/>
            <w:gridSpan w:val="8"/>
            <w:tcBorders>
              <w:top w:val="single" w:sz="18" w:space="0" w:color="auto"/>
              <w:bottom w:val="single" w:sz="4" w:space="0" w:color="auto"/>
            </w:tcBorders>
            <w:shd w:val="clear" w:color="auto" w:fill="C2D69B"/>
          </w:tcPr>
          <w:p w:rsidR="00494FF3" w:rsidRDefault="00494FF3" w:rsidP="000225A4">
            <w:pPr>
              <w:jc w:val="center"/>
              <w:rPr>
                <w:rFonts w:ascii="Arial" w:hAnsi="Arial" w:cs="Arial"/>
                <w:b/>
                <w:bCs/>
                <w:sz w:val="22"/>
                <w:szCs w:val="22"/>
              </w:rPr>
            </w:pPr>
          </w:p>
          <w:p w:rsidR="00494FF3" w:rsidRPr="00E01D5E" w:rsidRDefault="00494FF3" w:rsidP="000225A4">
            <w:pPr>
              <w:jc w:val="center"/>
              <w:rPr>
                <w:rFonts w:ascii="Arial" w:hAnsi="Arial" w:cs="Arial"/>
                <w:b/>
                <w:bCs/>
                <w:sz w:val="22"/>
                <w:szCs w:val="22"/>
              </w:rPr>
            </w:pPr>
            <w:r>
              <w:rPr>
                <w:rFonts w:ascii="Arial" w:hAnsi="Arial" w:cs="Arial"/>
                <w:b/>
                <w:bCs/>
                <w:sz w:val="22"/>
                <w:szCs w:val="22"/>
              </w:rPr>
              <w:t>ITENS</w:t>
            </w:r>
          </w:p>
        </w:tc>
      </w:tr>
      <w:tr w:rsidR="00494FF3" w:rsidRPr="001F5385" w:rsidTr="00A6400E">
        <w:trPr>
          <w:trHeight w:val="300"/>
        </w:trPr>
        <w:tc>
          <w:tcPr>
            <w:tcW w:w="511"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Item</w:t>
            </w:r>
          </w:p>
        </w:tc>
        <w:tc>
          <w:tcPr>
            <w:tcW w:w="1131"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Quantidade</w:t>
            </w:r>
          </w:p>
        </w:tc>
        <w:tc>
          <w:tcPr>
            <w:tcW w:w="851"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Unidade</w:t>
            </w:r>
          </w:p>
        </w:tc>
        <w:tc>
          <w:tcPr>
            <w:tcW w:w="2113"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Descrição</w:t>
            </w:r>
          </w:p>
        </w:tc>
        <w:tc>
          <w:tcPr>
            <w:tcW w:w="1134" w:type="dxa"/>
            <w:tcBorders>
              <w:top w:val="single" w:sz="4" w:space="0" w:color="auto"/>
              <w:bottom w:val="single" w:sz="4" w:space="0" w:color="auto"/>
            </w:tcBorders>
            <w:shd w:val="clear" w:color="auto" w:fill="C2D69B"/>
          </w:tcPr>
          <w:p w:rsidR="00A6400E" w:rsidRDefault="00494FF3" w:rsidP="000225A4">
            <w:pPr>
              <w:jc w:val="center"/>
              <w:rPr>
                <w:rFonts w:ascii="Arial" w:hAnsi="Arial" w:cs="Arial"/>
                <w:b/>
                <w:bCs/>
                <w:sz w:val="18"/>
                <w:szCs w:val="18"/>
              </w:rPr>
            </w:pPr>
            <w:r>
              <w:rPr>
                <w:rFonts w:ascii="Arial" w:hAnsi="Arial" w:cs="Arial"/>
                <w:b/>
                <w:bCs/>
                <w:sz w:val="18"/>
                <w:szCs w:val="18"/>
              </w:rPr>
              <w:t>Marca/</w:t>
            </w:r>
          </w:p>
          <w:p w:rsidR="00494FF3" w:rsidRPr="001F5385" w:rsidRDefault="00494FF3" w:rsidP="000225A4">
            <w:pPr>
              <w:jc w:val="center"/>
              <w:rPr>
                <w:rFonts w:ascii="Arial" w:hAnsi="Arial" w:cs="Arial"/>
                <w:b/>
                <w:bCs/>
                <w:sz w:val="18"/>
                <w:szCs w:val="18"/>
              </w:rPr>
            </w:pPr>
            <w:r>
              <w:rPr>
                <w:rFonts w:ascii="Arial" w:hAnsi="Arial" w:cs="Arial"/>
                <w:b/>
                <w:bCs/>
                <w:sz w:val="18"/>
                <w:szCs w:val="18"/>
              </w:rPr>
              <w:t>Fabricante</w:t>
            </w:r>
          </w:p>
        </w:tc>
        <w:tc>
          <w:tcPr>
            <w:tcW w:w="1134" w:type="dxa"/>
            <w:tcBorders>
              <w:top w:val="single" w:sz="4" w:space="0" w:color="auto"/>
              <w:bottom w:val="single" w:sz="4" w:space="0" w:color="auto"/>
            </w:tcBorders>
            <w:shd w:val="clear" w:color="auto" w:fill="C2D69B"/>
          </w:tcPr>
          <w:p w:rsidR="00494FF3" w:rsidRDefault="00494FF3" w:rsidP="000225A4">
            <w:pPr>
              <w:jc w:val="center"/>
              <w:rPr>
                <w:rFonts w:ascii="Arial" w:hAnsi="Arial" w:cs="Arial"/>
                <w:b/>
                <w:bCs/>
                <w:sz w:val="18"/>
                <w:szCs w:val="18"/>
              </w:rPr>
            </w:pPr>
            <w:r>
              <w:rPr>
                <w:rFonts w:ascii="Arial" w:hAnsi="Arial" w:cs="Arial"/>
                <w:b/>
                <w:bCs/>
                <w:sz w:val="18"/>
                <w:szCs w:val="18"/>
              </w:rPr>
              <w:t>Modelo</w:t>
            </w:r>
          </w:p>
          <w:p w:rsidR="00494FF3" w:rsidRPr="001F5385" w:rsidRDefault="00494FF3" w:rsidP="000225A4">
            <w:pPr>
              <w:jc w:val="center"/>
              <w:rPr>
                <w:rFonts w:ascii="Arial" w:hAnsi="Arial" w:cs="Arial"/>
                <w:b/>
                <w:bCs/>
                <w:sz w:val="18"/>
                <w:szCs w:val="18"/>
              </w:rPr>
            </w:pPr>
            <w:r>
              <w:rPr>
                <w:rFonts w:ascii="Arial" w:hAnsi="Arial" w:cs="Arial"/>
                <w:b/>
                <w:bCs/>
                <w:sz w:val="18"/>
                <w:szCs w:val="18"/>
              </w:rPr>
              <w:t>(se houver)</w:t>
            </w:r>
          </w:p>
        </w:tc>
        <w:tc>
          <w:tcPr>
            <w:tcW w:w="1134" w:type="dxa"/>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Unitário</w:t>
            </w:r>
          </w:p>
        </w:tc>
        <w:tc>
          <w:tcPr>
            <w:tcW w:w="1276" w:type="dxa"/>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Total</w:t>
            </w:r>
          </w:p>
        </w:tc>
      </w:tr>
      <w:tr w:rsidR="00494FF3" w:rsidRPr="001F5385" w:rsidTr="00A6400E">
        <w:trPr>
          <w:trHeight w:val="270"/>
        </w:trPr>
        <w:tc>
          <w:tcPr>
            <w:tcW w:w="511" w:type="dxa"/>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1</w:t>
            </w:r>
          </w:p>
        </w:tc>
        <w:tc>
          <w:tcPr>
            <w:tcW w:w="1131" w:type="dxa"/>
            <w:tcBorders>
              <w:top w:val="single" w:sz="4" w:space="0" w:color="auto"/>
              <w:bottom w:val="single" w:sz="4" w:space="0" w:color="auto"/>
            </w:tcBorders>
            <w:shd w:val="clear" w:color="000000" w:fill="FFFFFF"/>
            <w:vAlign w:val="center"/>
          </w:tcPr>
          <w:p w:rsidR="00494FF3" w:rsidRPr="001F5385" w:rsidRDefault="00494FF3" w:rsidP="000225A4">
            <w:pPr>
              <w:jc w:val="center"/>
              <w:rPr>
                <w:rFonts w:ascii="Arial" w:hAnsi="Arial" w:cs="Arial"/>
                <w:sz w:val="18"/>
                <w:szCs w:val="18"/>
              </w:rPr>
            </w:pPr>
          </w:p>
        </w:tc>
        <w:tc>
          <w:tcPr>
            <w:tcW w:w="851" w:type="dxa"/>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2113" w:type="dxa"/>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A6400E">
        <w:trPr>
          <w:trHeight w:val="270"/>
        </w:trPr>
        <w:tc>
          <w:tcPr>
            <w:tcW w:w="511" w:type="dxa"/>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2</w:t>
            </w:r>
          </w:p>
        </w:tc>
        <w:tc>
          <w:tcPr>
            <w:tcW w:w="1131" w:type="dxa"/>
            <w:tcBorders>
              <w:top w:val="single" w:sz="4" w:space="0" w:color="auto"/>
              <w:bottom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851" w:type="dxa"/>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2113" w:type="dxa"/>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A6400E">
        <w:trPr>
          <w:trHeight w:val="270"/>
        </w:trPr>
        <w:tc>
          <w:tcPr>
            <w:tcW w:w="511" w:type="dxa"/>
            <w:tcBorders>
              <w:top w:val="single" w:sz="4" w:space="0" w:color="auto"/>
              <w:bottom w:val="single" w:sz="18"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3</w:t>
            </w:r>
          </w:p>
        </w:tc>
        <w:tc>
          <w:tcPr>
            <w:tcW w:w="1131" w:type="dxa"/>
            <w:tcBorders>
              <w:top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851" w:type="dxa"/>
            <w:tcBorders>
              <w:top w:val="single" w:sz="4" w:space="0" w:color="auto"/>
            </w:tcBorders>
            <w:noWrap/>
            <w:vAlign w:val="center"/>
          </w:tcPr>
          <w:p w:rsidR="00494FF3" w:rsidRPr="001F5385" w:rsidRDefault="00494FF3" w:rsidP="000225A4">
            <w:pPr>
              <w:jc w:val="center"/>
              <w:rPr>
                <w:rFonts w:ascii="Arial" w:hAnsi="Arial" w:cs="Arial"/>
                <w:sz w:val="18"/>
                <w:szCs w:val="18"/>
              </w:rPr>
            </w:pPr>
          </w:p>
        </w:tc>
        <w:tc>
          <w:tcPr>
            <w:tcW w:w="2113" w:type="dxa"/>
            <w:tcBorders>
              <w:top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1134"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276"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r>
    </w:tbl>
    <w:p w:rsidR="00BD5FF5" w:rsidRDefault="00BD5FF5" w:rsidP="00BD5FF5">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225B1B" w:rsidP="00EA466F">
            <w:pPr>
              <w:rPr>
                <w:rFonts w:ascii="Arial" w:hAnsi="Arial" w:cs="Arial"/>
                <w:highlight w:val="yellow"/>
              </w:rPr>
            </w:pPr>
            <w:r w:rsidRPr="00225B1B">
              <w:rPr>
                <w:rFonts w:ascii="Arial" w:hAnsi="Arial" w:cs="Arial"/>
              </w:rPr>
              <w:t>30 dias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225B1B" w:rsidP="00461410">
            <w:pPr>
              <w:rPr>
                <w:rFonts w:ascii="Arial" w:hAnsi="Arial" w:cs="Arial"/>
              </w:rPr>
            </w:pPr>
            <w:r>
              <w:rPr>
                <w:rFonts w:ascii="Arial" w:hAnsi="Arial" w:cs="Arial"/>
              </w:rPr>
              <w:t>30 dias corridos</w:t>
            </w:r>
          </w:p>
        </w:tc>
      </w:tr>
    </w:tbl>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_______________ de </w:t>
      </w:r>
      <w:r w:rsidR="00973266">
        <w:rPr>
          <w:rFonts w:ascii="Arial" w:hAnsi="Arial" w:cs="Arial"/>
        </w:rPr>
        <w:t>2022</w:t>
      </w:r>
      <w:r w:rsidRPr="00C22D99">
        <w:rPr>
          <w:rFonts w:ascii="Arial" w:hAnsi="Arial" w:cs="Arial"/>
        </w:rPr>
        <w:t xml:space="preserve">. </w:t>
      </w: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73266">
        <w:rPr>
          <w:rFonts w:ascii="Arial" w:hAnsi="Arial" w:cs="Arial"/>
        </w:rPr>
        <w:t>12/2022</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E055A4" w:rsidRDefault="003E1CAC" w:rsidP="00616573">
      <w:pPr>
        <w:pStyle w:val="Ttulo"/>
        <w:jc w:val="both"/>
        <w:rPr>
          <w:rFonts w:ascii="Arial" w:hAnsi="Arial" w:cs="Arial"/>
          <w:snapToGrid w:val="0"/>
          <w:sz w:val="20"/>
        </w:rPr>
      </w:pPr>
      <w:r w:rsidRPr="00E055A4">
        <w:rPr>
          <w:rFonts w:ascii="Arial" w:hAnsi="Arial" w:cs="Arial"/>
          <w:bCs/>
          <w:iCs/>
          <w:sz w:val="20"/>
        </w:rPr>
        <w:t xml:space="preserve">Objeto: </w:t>
      </w:r>
      <w:r w:rsidR="00DB62EF">
        <w:rPr>
          <w:rFonts w:ascii="Arial" w:hAnsi="Arial" w:cs="Arial"/>
          <w:bCs/>
          <w:iCs/>
          <w:sz w:val="20"/>
        </w:rPr>
        <w:t xml:space="preserve">Registro de preços para </w:t>
      </w:r>
      <w:r w:rsidR="00DB62EF" w:rsidRPr="00DB62EF">
        <w:rPr>
          <w:rFonts w:ascii="Arial" w:hAnsi="Arial" w:cs="Arial"/>
          <w:bCs/>
          <w:iCs/>
          <w:sz w:val="20"/>
        </w:rPr>
        <w:t>prestação de serviços de locação de caminhões para transporte de diversos materiais, máquinas e equipamentos de terraplanagem com condutores, combustíveis e demais insumos</w:t>
      </w:r>
      <w:r w:rsidR="00E919A1">
        <w:rPr>
          <w:rFonts w:ascii="Arial" w:hAnsi="Arial" w:cs="Arial"/>
          <w:bCs/>
          <w:iCs/>
          <w:sz w:val="20"/>
        </w:rPr>
        <w:t>.</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______________ de </w:t>
      </w:r>
      <w:r w:rsidR="00973266">
        <w:rPr>
          <w:rFonts w:ascii="Arial" w:hAnsi="Arial" w:cs="Arial"/>
        </w:rPr>
        <w:t>2022</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BD5FF5" w:rsidRDefault="00BD5FF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73266">
        <w:rPr>
          <w:rFonts w:ascii="Arial" w:hAnsi="Arial" w:cs="Arial"/>
        </w:rPr>
        <w:t>12/2022</w:t>
      </w:r>
      <w:r w:rsidRPr="00C22D99">
        <w:rPr>
          <w:rFonts w:ascii="Arial" w:hAnsi="Arial" w:cs="Arial"/>
        </w:rPr>
        <w:t>.</w:t>
      </w:r>
    </w:p>
    <w:p w:rsidR="00BD5FF5"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DB62EF">
        <w:rPr>
          <w:rFonts w:ascii="Arial" w:hAnsi="Arial" w:cs="Arial"/>
          <w:bCs/>
          <w:iCs/>
          <w:sz w:val="20"/>
        </w:rPr>
        <w:t xml:space="preserve">Registro de preços para </w:t>
      </w:r>
      <w:r w:rsidR="00DB62EF" w:rsidRPr="00DB62EF">
        <w:rPr>
          <w:rFonts w:ascii="Arial" w:hAnsi="Arial" w:cs="Arial"/>
          <w:bCs/>
          <w:iCs/>
          <w:sz w:val="20"/>
        </w:rPr>
        <w:t>prestação de serviços de locação de caminhões para transporte de diversos materiais, máquinas e equipamentos de terraplanagem com condutores, combustíveis e demais insumos</w:t>
      </w:r>
      <w:r w:rsidR="00E919A1">
        <w:rPr>
          <w:rFonts w:ascii="Arial" w:hAnsi="Arial" w:cs="Arial"/>
          <w:bCs/>
          <w:iCs/>
          <w:sz w:val="20"/>
        </w:rPr>
        <w:t>.</w:t>
      </w:r>
      <w:r w:rsidR="00E906E5">
        <w:rPr>
          <w:rFonts w:ascii="Arial" w:hAnsi="Arial" w:cs="Arial"/>
          <w:bCs/>
          <w:iCs/>
          <w:sz w:val="20"/>
        </w:rPr>
        <w:t xml:space="preserve"> </w:t>
      </w:r>
    </w:p>
    <w:p w:rsidR="00BD5FF5" w:rsidRPr="00C22D99" w:rsidRDefault="00BD5FF5" w:rsidP="00BD5FF5">
      <w:pPr>
        <w:pStyle w:val="Default"/>
        <w:rPr>
          <w:rFonts w:ascii="Calibri" w:hAnsi="Calibri" w:cs="Calibri"/>
          <w:sz w:val="20"/>
          <w:szCs w:val="20"/>
        </w:rPr>
      </w:pPr>
      <w:r w:rsidRPr="00C22D99">
        <w:rPr>
          <w:rFonts w:ascii="Calibri" w:hAnsi="Calibri" w:cs="Calibri"/>
          <w:sz w:val="20"/>
          <w:szCs w:val="20"/>
        </w:rPr>
        <w:t xml:space="preserve">  </w:t>
      </w:r>
    </w:p>
    <w:p w:rsidR="00BD5FF5" w:rsidRPr="00C22D99" w:rsidRDefault="00BD5FF5" w:rsidP="00BD5FF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w:t>
      </w:r>
      <w:r w:rsidR="00111947">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sidR="00EA466F">
        <w:rPr>
          <w:rFonts w:ascii="Arial" w:hAnsi="Arial" w:cs="Arial"/>
          <w:b w:val="0"/>
          <w:sz w:val="20"/>
        </w:rPr>
        <w:t>edital do Pregão</w:t>
      </w:r>
      <w:r w:rsidRPr="00C22D99">
        <w:rPr>
          <w:rFonts w:ascii="Arial" w:hAnsi="Arial" w:cs="Arial"/>
          <w:b w:val="0"/>
          <w:sz w:val="20"/>
        </w:rPr>
        <w:t>, mediante condições a seguir estabelecidas:</w:t>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461410">
        <w:tc>
          <w:tcPr>
            <w:tcW w:w="9076" w:type="dxa"/>
            <w:gridSpan w:val="5"/>
            <w:shd w:val="clear" w:color="auto" w:fill="D6E3BC"/>
          </w:tcPr>
          <w:p w:rsidR="00BD5FF5" w:rsidRPr="00C22D99" w:rsidRDefault="00BD5FF5" w:rsidP="00461410">
            <w:pPr>
              <w:autoSpaceDE w:val="0"/>
              <w:autoSpaceDN w:val="0"/>
              <w:adjustRightInd w:val="0"/>
              <w:jc w:val="center"/>
              <w:rPr>
                <w:rFonts w:ascii="Arial" w:hAnsi="Arial" w:cs="Arial"/>
                <w:b/>
                <w:bCs/>
              </w:rPr>
            </w:pPr>
          </w:p>
          <w:p w:rsidR="00BD5FF5" w:rsidRPr="00C22D99" w:rsidRDefault="00BD5FF5" w:rsidP="00461410">
            <w:pPr>
              <w:autoSpaceDE w:val="0"/>
              <w:autoSpaceDN w:val="0"/>
              <w:adjustRightInd w:val="0"/>
              <w:jc w:val="center"/>
              <w:rPr>
                <w:rFonts w:ascii="Arial" w:hAnsi="Arial" w:cs="Arial"/>
                <w:b/>
                <w:bCs/>
              </w:rPr>
            </w:pPr>
            <w:r w:rsidRPr="00C22D99">
              <w:rPr>
                <w:rFonts w:ascii="Arial" w:hAnsi="Arial" w:cs="Arial"/>
                <w:b/>
                <w:bCs/>
              </w:rPr>
              <w:t>DADOS DA DETENTORA</w:t>
            </w:r>
          </w:p>
          <w:p w:rsidR="00BD5FF5" w:rsidRPr="00C22D99" w:rsidRDefault="00BD5FF5" w:rsidP="00461410">
            <w:pPr>
              <w:autoSpaceDE w:val="0"/>
              <w:autoSpaceDN w:val="0"/>
              <w:adjustRightInd w:val="0"/>
              <w:jc w:val="center"/>
              <w:rPr>
                <w:rFonts w:ascii="Arial" w:hAnsi="Arial" w:cs="Arial"/>
                <w:b/>
                <w:bCs/>
                <w:u w:val="single"/>
              </w:rPr>
            </w:pP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D5FF5" w:rsidRPr="00C22D99" w:rsidTr="00461410">
        <w:trPr>
          <w:trHeight w:val="567"/>
        </w:trPr>
        <w:tc>
          <w:tcPr>
            <w:tcW w:w="7202" w:type="dxa"/>
            <w:gridSpan w:val="4"/>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UF:</w:t>
            </w:r>
          </w:p>
        </w:tc>
      </w:tr>
      <w:tr w:rsidR="00BD5FF5" w:rsidRPr="00C22D99" w:rsidTr="00461410">
        <w:trPr>
          <w:trHeight w:val="567"/>
        </w:trPr>
        <w:tc>
          <w:tcPr>
            <w:tcW w:w="2934" w:type="dxa"/>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D5FF5" w:rsidRPr="00C22D99" w:rsidTr="00461410">
        <w:trPr>
          <w:trHeight w:val="567"/>
        </w:trPr>
        <w:tc>
          <w:tcPr>
            <w:tcW w:w="6005" w:type="dxa"/>
            <w:gridSpan w:val="3"/>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D5FF5" w:rsidRPr="00C22D99" w:rsidTr="00461410">
        <w:trPr>
          <w:trHeight w:val="567"/>
        </w:trPr>
        <w:tc>
          <w:tcPr>
            <w:tcW w:w="4508" w:type="dxa"/>
            <w:gridSpan w:val="2"/>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RG:</w:t>
            </w:r>
          </w:p>
        </w:tc>
      </w:tr>
    </w:tbl>
    <w:p w:rsidR="00592348" w:rsidRDefault="00592348"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A6400E" w:rsidRDefault="00A6400E" w:rsidP="00BD5FF5">
      <w:pPr>
        <w:shd w:val="clear" w:color="auto" w:fill="FFFFFF"/>
        <w:rPr>
          <w:rFonts w:ascii="Arial" w:hAnsi="Arial" w:cs="Arial"/>
        </w:rPr>
      </w:pPr>
    </w:p>
    <w:p w:rsidR="00592348" w:rsidRDefault="00592348" w:rsidP="00BD5FF5">
      <w:pPr>
        <w:shd w:val="clear" w:color="auto" w:fill="FFFFFF"/>
        <w:rPr>
          <w:rFonts w:ascii="Arial" w:hAnsi="Arial" w:cs="Arial"/>
        </w:rPr>
      </w:pPr>
    </w:p>
    <w:p w:rsidR="00592348" w:rsidRPr="00C22D99" w:rsidRDefault="00592348" w:rsidP="00BD5FF5">
      <w:pPr>
        <w:shd w:val="clear" w:color="auto" w:fill="FFFFFF"/>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071"/>
      </w:tblGrid>
      <w:tr w:rsidR="00494FF3" w:rsidRPr="00E34313" w:rsidTr="000225A4">
        <w:trPr>
          <w:trHeight w:val="576"/>
        </w:trPr>
        <w:tc>
          <w:tcPr>
            <w:tcW w:w="0" w:type="auto"/>
            <w:gridSpan w:val="8"/>
            <w:tcBorders>
              <w:top w:val="single" w:sz="18" w:space="0" w:color="auto"/>
              <w:bottom w:val="single" w:sz="4" w:space="0" w:color="auto"/>
            </w:tcBorders>
            <w:shd w:val="clear" w:color="auto" w:fill="C2D69B"/>
          </w:tcPr>
          <w:p w:rsidR="00494FF3" w:rsidRDefault="00494FF3" w:rsidP="000225A4">
            <w:pPr>
              <w:jc w:val="center"/>
              <w:rPr>
                <w:rFonts w:ascii="Arial" w:hAnsi="Arial" w:cs="Arial"/>
                <w:b/>
                <w:bCs/>
                <w:sz w:val="22"/>
                <w:szCs w:val="22"/>
              </w:rPr>
            </w:pPr>
          </w:p>
          <w:p w:rsidR="00494FF3" w:rsidRPr="00E01D5E" w:rsidRDefault="00494FF3" w:rsidP="000225A4">
            <w:pPr>
              <w:jc w:val="center"/>
              <w:rPr>
                <w:rFonts w:ascii="Arial" w:hAnsi="Arial" w:cs="Arial"/>
                <w:b/>
                <w:bCs/>
                <w:sz w:val="22"/>
                <w:szCs w:val="22"/>
              </w:rPr>
            </w:pPr>
            <w:r>
              <w:rPr>
                <w:rFonts w:ascii="Arial" w:hAnsi="Arial" w:cs="Arial"/>
                <w:b/>
                <w:bCs/>
                <w:sz w:val="22"/>
                <w:szCs w:val="22"/>
              </w:rPr>
              <w:t>ITENS</w:t>
            </w:r>
          </w:p>
        </w:tc>
      </w:tr>
      <w:tr w:rsidR="00494FF3" w:rsidRPr="001F5385" w:rsidTr="000225A4">
        <w:trPr>
          <w:trHeight w:val="300"/>
        </w:trPr>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494FF3" w:rsidRDefault="00494FF3" w:rsidP="000225A4">
            <w:pPr>
              <w:jc w:val="center"/>
              <w:rPr>
                <w:rFonts w:ascii="Arial" w:hAnsi="Arial" w:cs="Arial"/>
                <w:b/>
                <w:bCs/>
                <w:sz w:val="18"/>
                <w:szCs w:val="18"/>
              </w:rPr>
            </w:pPr>
            <w:r>
              <w:rPr>
                <w:rFonts w:ascii="Arial" w:hAnsi="Arial" w:cs="Arial"/>
                <w:b/>
                <w:bCs/>
                <w:sz w:val="18"/>
                <w:szCs w:val="18"/>
              </w:rPr>
              <w:t>Modelo</w:t>
            </w:r>
          </w:p>
          <w:p w:rsidR="00494FF3" w:rsidRPr="001F5385" w:rsidRDefault="00494FF3" w:rsidP="000225A4">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Total</w:t>
            </w:r>
          </w:p>
        </w:tc>
      </w:tr>
      <w:tr w:rsidR="00494FF3" w:rsidRPr="001F5385" w:rsidTr="000225A4">
        <w:trPr>
          <w:trHeight w:val="270"/>
        </w:trPr>
        <w:tc>
          <w:tcPr>
            <w:tcW w:w="0" w:type="auto"/>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0225A4">
        <w:trPr>
          <w:trHeight w:val="270"/>
        </w:trPr>
        <w:tc>
          <w:tcPr>
            <w:tcW w:w="0" w:type="auto"/>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0225A4">
        <w:trPr>
          <w:trHeight w:val="270"/>
        </w:trPr>
        <w:tc>
          <w:tcPr>
            <w:tcW w:w="0" w:type="auto"/>
            <w:tcBorders>
              <w:top w:val="single" w:sz="4" w:space="0" w:color="auto"/>
              <w:bottom w:val="single" w:sz="18"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0" w:type="auto"/>
            <w:tcBorders>
              <w:top w:val="single" w:sz="4" w:space="0" w:color="auto"/>
            </w:tcBorders>
            <w:noWrap/>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r>
    </w:tbl>
    <w:p w:rsidR="00BD5FF5" w:rsidRDefault="00BD5FF5" w:rsidP="00BD5FF5">
      <w:pPr>
        <w:shd w:val="clear" w:color="auto" w:fill="FFFFFF"/>
        <w:rPr>
          <w:rFonts w:ascii="Arial" w:hAnsi="Arial" w:cs="Arial"/>
        </w:rPr>
      </w:pPr>
    </w:p>
    <w:p w:rsidR="00BD5FF5" w:rsidRDefault="00BD5FF5" w:rsidP="00BD5FF5">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225B1B" w:rsidRDefault="00BD5FF5" w:rsidP="00461410">
            <w:pPr>
              <w:rPr>
                <w:rFonts w:ascii="Arial" w:hAnsi="Arial" w:cs="Arial"/>
                <w:b/>
              </w:rPr>
            </w:pPr>
            <w:r w:rsidRPr="00225B1B">
              <w:rPr>
                <w:rFonts w:ascii="Arial" w:hAnsi="Arial" w:cs="Arial"/>
                <w:b/>
              </w:rPr>
              <w:t>Prazo de entrega dos produtos:</w:t>
            </w:r>
          </w:p>
        </w:tc>
        <w:tc>
          <w:tcPr>
            <w:tcW w:w="3203" w:type="pct"/>
            <w:vAlign w:val="center"/>
          </w:tcPr>
          <w:p w:rsidR="00BD5FF5" w:rsidRPr="00225B1B" w:rsidRDefault="00225B1B" w:rsidP="00461410">
            <w:pPr>
              <w:rPr>
                <w:rFonts w:ascii="Arial" w:hAnsi="Arial" w:cs="Arial"/>
              </w:rPr>
            </w:pPr>
            <w:r w:rsidRPr="00225B1B">
              <w:rPr>
                <w:rFonts w:ascii="Arial" w:hAnsi="Arial" w:cs="Arial"/>
              </w:rPr>
              <w:t>30</w:t>
            </w:r>
            <w:r>
              <w:rPr>
                <w:rFonts w:ascii="Arial" w:hAnsi="Arial" w:cs="Arial"/>
              </w:rPr>
              <w:t xml:space="preserve"> dias corridos </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225B1B" w:rsidP="00461410">
            <w:pPr>
              <w:rPr>
                <w:rFonts w:ascii="Arial" w:hAnsi="Arial" w:cs="Arial"/>
              </w:rPr>
            </w:pPr>
            <w:r>
              <w:rPr>
                <w:rFonts w:ascii="Arial" w:hAnsi="Arial" w:cs="Arial"/>
              </w:rPr>
              <w:t>30 dias corridos</w:t>
            </w:r>
          </w:p>
        </w:tc>
      </w:tr>
    </w:tbl>
    <w:p w:rsidR="00BD5FF5" w:rsidRPr="00C22D99" w:rsidRDefault="00BD5FF5" w:rsidP="00BD5FF5">
      <w:pPr>
        <w:shd w:val="clear" w:color="auto" w:fill="FFFFFF"/>
        <w:rPr>
          <w:rFonts w:ascii="Arial" w:hAnsi="Arial" w:cs="Arial"/>
        </w:rPr>
      </w:pPr>
    </w:p>
    <w:p w:rsidR="00BD5FF5"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7770CD">
        <w:rPr>
          <w:rFonts w:ascii="Arial" w:hAnsi="Arial" w:cs="Arial"/>
          <w:bCs/>
          <w:iCs/>
        </w:rPr>
        <w:t xml:space="preserve">Registro de preços para </w:t>
      </w:r>
      <w:r w:rsidR="007770CD" w:rsidRPr="00DB62EF">
        <w:rPr>
          <w:rFonts w:ascii="Arial" w:hAnsi="Arial" w:cs="Arial"/>
          <w:bCs/>
          <w:iCs/>
        </w:rPr>
        <w:t>prestação de serviços de locação de caminhões para transporte de diversos materiais, máquinas e equipamentos de terraplanagem com condutores, combustíveis e demais insumos</w:t>
      </w:r>
      <w:r w:rsidR="007770CD">
        <w:rPr>
          <w:rFonts w:ascii="Arial" w:hAnsi="Arial" w:cs="Arial"/>
          <w:bCs/>
          <w:iCs/>
        </w:rPr>
        <w:t xml:space="preserve"> </w:t>
      </w:r>
      <w:r w:rsidR="00E906E5">
        <w:rPr>
          <w:rFonts w:ascii="Arial" w:hAnsi="Arial" w:cs="Arial"/>
          <w:bCs/>
          <w:iCs/>
        </w:rPr>
        <w:t>para</w:t>
      </w:r>
      <w:r w:rsidR="00225B1B">
        <w:rPr>
          <w:rFonts w:ascii="Arial" w:hAnsi="Arial" w:cs="Arial"/>
          <w:bCs/>
          <w:iCs/>
        </w:rPr>
        <w:t xml:space="preserve"> a Secretaria Municipal de Serviços Públicos</w:t>
      </w:r>
      <w:r w:rsidR="007770CD">
        <w:rPr>
          <w:rFonts w:ascii="Arial" w:hAnsi="Arial" w:cs="Arial"/>
          <w:bCs/>
          <w:iCs/>
        </w:rPr>
        <w:t xml:space="preserve"> e Secretaria Municipal de Meio Ambiente</w:t>
      </w:r>
      <w:r w:rsidR="00E906E5">
        <w:rPr>
          <w:rFonts w:ascii="Arial" w:hAnsi="Arial" w:cs="Arial"/>
          <w:bCs/>
          <w:iCs/>
        </w:rPr>
        <w:t>.</w:t>
      </w:r>
    </w:p>
    <w:p w:rsidR="00BD5FF5" w:rsidRDefault="00BD5FF5" w:rsidP="00BD5FF5">
      <w:pPr>
        <w:jc w:val="both"/>
        <w:rPr>
          <w:rFonts w:ascii="Arial" w:hAnsi="Arial" w:cs="Arial"/>
          <w:szCs w:val="22"/>
        </w:rPr>
      </w:pPr>
    </w:p>
    <w:p w:rsidR="00BD5FF5" w:rsidRPr="00C22D99" w:rsidRDefault="00BD5FF5" w:rsidP="00BD5FF5">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225B1B" w:rsidP="00BD5FF5">
      <w:pPr>
        <w:pStyle w:val="Ttulo"/>
        <w:tabs>
          <w:tab w:val="left" w:pos="1701"/>
        </w:tabs>
        <w:rPr>
          <w:rFonts w:ascii="Arial" w:hAnsi="Arial" w:cs="Arial"/>
          <w:sz w:val="20"/>
        </w:rPr>
      </w:pPr>
      <w:r>
        <w:rPr>
          <w:rFonts w:ascii="Arial" w:hAnsi="Arial" w:cs="Arial"/>
          <w:sz w:val="20"/>
        </w:rPr>
        <w:t xml:space="preserve"> </w:t>
      </w:r>
    </w:p>
    <w:p w:rsidR="00BD5FF5" w:rsidRPr="00C22D99" w:rsidRDefault="00BD5FF5" w:rsidP="00BD5FF5">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225B1B" w:rsidRPr="00225B1B">
        <w:rPr>
          <w:rFonts w:ascii="Arial" w:hAnsi="Arial" w:cs="Arial"/>
          <w:b/>
        </w:rPr>
        <w:t>30 (tinta)</w:t>
      </w:r>
      <w:r w:rsidR="00592348">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00952ECB">
        <w:rPr>
          <w:rFonts w:ascii="Arial" w:hAnsi="Arial" w:cs="Arial"/>
          <w:b/>
        </w:rPr>
        <w:t xml:space="preserve">Secretaria Municipal </w:t>
      </w:r>
      <w:r w:rsidRPr="00283BED">
        <w:rPr>
          <w:rFonts w:ascii="Arial" w:hAnsi="Arial" w:cs="Arial"/>
          <w:b/>
        </w:rPr>
        <w:t xml:space="preserve">de </w:t>
      </w:r>
      <w:r w:rsidR="00225B1B">
        <w:rPr>
          <w:rFonts w:ascii="Arial" w:hAnsi="Arial" w:cs="Arial"/>
          <w:b/>
        </w:rPr>
        <w:t xml:space="preserve">Serviços Públicos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427F7B">
        <w:rPr>
          <w:rFonts w:ascii="Arial" w:hAnsi="Arial" w:cs="Arial"/>
          <w:b/>
        </w:rPr>
        <w:lastRenderedPageBreak/>
        <w:t>2.4.2.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A6400E">
        <w:rPr>
          <w:rFonts w:ascii="Arial" w:hAnsi="Arial" w:cs="Arial"/>
          <w:b/>
        </w:rPr>
        <w:t>24</w:t>
      </w:r>
      <w:r w:rsidRPr="00C22D99">
        <w:rPr>
          <w:rFonts w:ascii="Arial" w:hAnsi="Arial" w:cs="Arial"/>
          <w:b/>
        </w:rPr>
        <w:t xml:space="preserve"> (</w:t>
      </w:r>
      <w:r w:rsidR="00A6400E">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jc w:val="both"/>
        <w:rPr>
          <w:rFonts w:ascii="Arial" w:hAnsi="Arial" w:cs="Arial"/>
          <w:sz w:val="24"/>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973266">
        <w:rPr>
          <w:rFonts w:ascii="Arial" w:hAnsi="Arial" w:cs="Arial"/>
        </w:rPr>
        <w:t>12/2022</w:t>
      </w:r>
      <w:r w:rsidRPr="00C22D99">
        <w:rPr>
          <w:rFonts w:ascii="Arial" w:hAnsi="Arial" w:cs="Arial"/>
        </w:rPr>
        <w:t>.</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EA466F" w:rsidRDefault="00EA466F" w:rsidP="00BD5FF5">
      <w:pPr>
        <w:autoSpaceDE w:val="0"/>
        <w:autoSpaceDN w:val="0"/>
        <w:adjustRightInd w:val="0"/>
        <w:jc w:val="both"/>
        <w:rPr>
          <w:rFonts w:ascii="Arial" w:hAnsi="Arial" w:cs="Arial"/>
          <w:b/>
          <w:bCs/>
        </w:rPr>
      </w:pPr>
    </w:p>
    <w:p w:rsidR="00BD5FF5" w:rsidRDefault="00BD5FF5" w:rsidP="00BD5FF5">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385068">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BC43C8">
        <w:rPr>
          <w:rFonts w:ascii="Arial" w:hAnsi="Arial" w:cs="Arial"/>
        </w:rPr>
        <w:t xml:space="preserve"> </w:t>
      </w:r>
      <w:r w:rsidR="00973266">
        <w:rPr>
          <w:rFonts w:ascii="Arial" w:hAnsi="Arial" w:cs="Arial"/>
        </w:rPr>
        <w:t>12/2022</w:t>
      </w:r>
      <w:r w:rsidRPr="00C22D99">
        <w:rPr>
          <w:rFonts w:ascii="Arial" w:hAnsi="Arial" w:cs="Arial"/>
        </w:rPr>
        <w:t>,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lastRenderedPageBreak/>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EA466F" w:rsidRDefault="00EA466F" w:rsidP="00BD5FF5">
      <w:pPr>
        <w:pStyle w:val="Recuodecorpodetexto"/>
        <w:tabs>
          <w:tab w:val="clear" w:pos="2736"/>
        </w:tabs>
        <w:ind w:left="0" w:firstLine="0"/>
        <w:jc w:val="both"/>
        <w:rPr>
          <w:rFonts w:ascii="Arial" w:hAnsi="Arial" w:cs="Arial"/>
          <w:b/>
          <w:bCs/>
        </w:rPr>
      </w:pPr>
    </w:p>
    <w:p w:rsidR="00BD5FF5" w:rsidRPr="00C22D99" w:rsidRDefault="00BD5FF5" w:rsidP="00BD5FF5">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D5FF5" w:rsidRPr="00C22D99" w:rsidRDefault="00BD5FF5" w:rsidP="00BD5FF5">
      <w:pPr>
        <w:pStyle w:val="Ttulo"/>
        <w:tabs>
          <w:tab w:val="left" w:pos="1701"/>
        </w:tabs>
        <w:rPr>
          <w:rFonts w:ascii="Arial" w:hAnsi="Arial" w:cs="Arial"/>
          <w:sz w:val="20"/>
        </w:rPr>
      </w:pP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Default="004676D0" w:rsidP="004676D0">
      <w:pPr>
        <w:jc w:val="both"/>
        <w:rPr>
          <w:rFonts w:ascii="Arial" w:hAnsi="Arial" w:cs="Arial"/>
          <w:b/>
        </w:rPr>
      </w:pPr>
    </w:p>
    <w:p w:rsidR="004676D0" w:rsidRPr="00C22D99" w:rsidRDefault="004676D0" w:rsidP="004676D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4676D0" w:rsidRPr="00C22D99" w:rsidRDefault="004676D0" w:rsidP="004676D0">
      <w:pPr>
        <w:jc w:val="both"/>
        <w:rPr>
          <w:rFonts w:ascii="Arial" w:hAnsi="Arial" w:cs="Arial"/>
        </w:rPr>
      </w:pPr>
    </w:p>
    <w:p w:rsidR="004676D0" w:rsidRPr="00C22D99" w:rsidRDefault="004676D0" w:rsidP="004676D0">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Default="004676D0" w:rsidP="004676D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616573" w:rsidRDefault="00616573" w:rsidP="004676D0">
      <w:pPr>
        <w:pStyle w:val="Corpodetexto2"/>
        <w:jc w:val="both"/>
        <w:rPr>
          <w:rFonts w:cs="Arial"/>
          <w:i w:val="0"/>
          <w:spacing w:val="0"/>
          <w:sz w:val="20"/>
        </w:rPr>
      </w:pP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lastRenderedPageBreak/>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BD5FF5" w:rsidP="00BD5FF5">
      <w:pPr>
        <w:pStyle w:val="Ttulo"/>
        <w:tabs>
          <w:tab w:val="left" w:pos="1701"/>
        </w:tabs>
        <w:rPr>
          <w:rFonts w:ascii="Arial" w:hAnsi="Arial" w:cs="Arial"/>
          <w:sz w:val="20"/>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sidR="00BC43C8">
        <w:rPr>
          <w:rFonts w:ascii="Arial" w:hAnsi="Arial" w:cs="Arial"/>
        </w:rPr>
        <w:t xml:space="preserve"> </w:t>
      </w:r>
      <w:r w:rsidR="00973266">
        <w:rPr>
          <w:rFonts w:ascii="Arial" w:hAnsi="Arial" w:cs="Arial"/>
        </w:rPr>
        <w:t>12/2022</w:t>
      </w:r>
      <w:r w:rsidR="00BD5FF5" w:rsidRPr="00C22D99">
        <w:rPr>
          <w:rFonts w:ascii="Arial" w:hAnsi="Arial" w:cs="Arial"/>
        </w:rPr>
        <w:t xml:space="preserve"> e seus anexos, e a(s) proposta(s) da(s) DETENTORA(S).</w:t>
      </w:r>
    </w:p>
    <w:p w:rsidR="00BD5FF5" w:rsidRPr="00C22D99" w:rsidRDefault="00BD5FF5" w:rsidP="00BD5FF5">
      <w:pPr>
        <w:autoSpaceDE w:val="0"/>
        <w:autoSpaceDN w:val="0"/>
        <w:adjustRightInd w:val="0"/>
        <w:jc w:val="both"/>
        <w:rPr>
          <w:rFonts w:ascii="Arial" w:hAnsi="Arial" w:cs="Arial"/>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BD5FF5" w:rsidRDefault="00BD5FF5" w:rsidP="00BD5FF5">
      <w:pPr>
        <w:pStyle w:val="Ttulo"/>
        <w:tabs>
          <w:tab w:val="left" w:pos="1701"/>
        </w:tabs>
        <w:jc w:val="both"/>
        <w:rPr>
          <w:rFonts w:ascii="Arial" w:hAnsi="Arial" w:cs="Arial"/>
          <w:sz w:val="20"/>
        </w:rPr>
      </w:pPr>
    </w:p>
    <w:p w:rsidR="00BD5FF5"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 xml:space="preserve">__, de __________de </w:t>
      </w:r>
      <w:r w:rsidR="00973266">
        <w:rPr>
          <w:rFonts w:ascii="Arial" w:hAnsi="Arial" w:cs="Arial"/>
          <w:b w:val="0"/>
          <w:sz w:val="20"/>
        </w:rPr>
        <w:t>2022</w:t>
      </w:r>
      <w:r w:rsidRPr="00C22D99">
        <w:rPr>
          <w:rFonts w:ascii="Arial" w:hAnsi="Arial" w:cs="Arial"/>
          <w:b w:val="0"/>
          <w:sz w:val="20"/>
        </w:rPr>
        <w:t>.</w:t>
      </w:r>
    </w:p>
    <w:p w:rsidR="00A6400E" w:rsidRDefault="00A6400E" w:rsidP="00BD5FF5">
      <w:pPr>
        <w:pStyle w:val="Ttulo"/>
        <w:tabs>
          <w:tab w:val="left" w:pos="1701"/>
        </w:tabs>
        <w:rPr>
          <w:rFonts w:ascii="Arial" w:hAnsi="Arial" w:cs="Arial"/>
          <w:b w:val="0"/>
          <w:sz w:val="20"/>
        </w:rPr>
      </w:pPr>
    </w:p>
    <w:p w:rsidR="00A6400E" w:rsidRDefault="00A6400E" w:rsidP="00BD5FF5">
      <w:pPr>
        <w:pStyle w:val="Ttulo"/>
        <w:tabs>
          <w:tab w:val="left" w:pos="1701"/>
        </w:tabs>
        <w:rPr>
          <w:rFonts w:ascii="Arial" w:hAnsi="Arial" w:cs="Arial"/>
          <w:b w:val="0"/>
          <w:sz w:val="20"/>
        </w:rPr>
      </w:pPr>
    </w:p>
    <w:p w:rsidR="00A6400E" w:rsidRPr="00C22D99" w:rsidRDefault="00A6400E" w:rsidP="00BD5FF5">
      <w:pPr>
        <w:pStyle w:val="Ttulo"/>
        <w:tabs>
          <w:tab w:val="left" w:pos="1701"/>
        </w:tabs>
        <w:rPr>
          <w:rFonts w:ascii="Arial" w:hAnsi="Arial" w:cs="Arial"/>
          <w:b w:val="0"/>
          <w:sz w:val="20"/>
        </w:rPr>
      </w:pPr>
    </w:p>
    <w:p w:rsidR="004676D0" w:rsidRDefault="004676D0"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Pr="006E77D6"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D5FF5" w:rsidRDefault="00BD5FF5" w:rsidP="00BD5FF5">
      <w:pPr>
        <w:pStyle w:val="Ttulo"/>
        <w:tabs>
          <w:tab w:val="left" w:pos="1701"/>
        </w:tabs>
        <w:rPr>
          <w:rFonts w:ascii="Arial" w:hAnsi="Arial" w:cs="Arial"/>
          <w:sz w:val="20"/>
        </w:rPr>
      </w:pPr>
    </w:p>
    <w:p w:rsidR="00A6400E" w:rsidRDefault="00A6400E" w:rsidP="00BD5FF5">
      <w:pPr>
        <w:pStyle w:val="Ttulo"/>
        <w:tabs>
          <w:tab w:val="left" w:pos="1701"/>
        </w:tabs>
        <w:rPr>
          <w:rFonts w:ascii="Arial" w:hAnsi="Arial" w:cs="Arial"/>
          <w:sz w:val="20"/>
        </w:rPr>
      </w:pPr>
    </w:p>
    <w:p w:rsidR="00A6400E" w:rsidRDefault="00A6400E" w:rsidP="00BD5FF5">
      <w:pPr>
        <w:pStyle w:val="Ttulo"/>
        <w:tabs>
          <w:tab w:val="left" w:pos="1701"/>
        </w:tabs>
        <w:rPr>
          <w:rFonts w:ascii="Arial" w:hAnsi="Arial" w:cs="Arial"/>
          <w:sz w:val="20"/>
        </w:rPr>
      </w:pPr>
    </w:p>
    <w:p w:rsidR="00A6400E" w:rsidRDefault="00A6400E"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rPr>
      </w:pPr>
      <w:r w:rsidRPr="00C22D99">
        <w:rPr>
          <w:rFonts w:ascii="Arial" w:hAnsi="Arial" w:cs="Arial"/>
          <w:sz w:val="20"/>
        </w:rPr>
        <w:t>p. DETENTORA</w:t>
      </w: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D5FF5" w:rsidP="00B73CD0">
      <w:pPr>
        <w:keepNext/>
        <w:suppressLineNumbers/>
        <w:spacing w:line="360" w:lineRule="auto"/>
        <w:jc w:val="center"/>
        <w:rPr>
          <w:rFonts w:ascii="Arial" w:hAnsi="Arial"/>
          <w:b/>
          <w:bCs/>
        </w:rPr>
      </w:pPr>
      <w:r>
        <w:rPr>
          <w:rFonts w:ascii="Arial" w:hAnsi="Arial"/>
          <w:b/>
          <w:bCs/>
        </w:rPr>
        <w:lastRenderedPageBreak/>
        <w:t>ANEXO VII</w:t>
      </w:r>
    </w:p>
    <w:p w:rsidR="00B73CD0" w:rsidRDefault="00B73CD0" w:rsidP="00B73CD0">
      <w:pPr>
        <w:keepNext/>
        <w:suppressLineNumbers/>
        <w:spacing w:line="360" w:lineRule="auto"/>
        <w:jc w:val="center"/>
        <w:rPr>
          <w:rFonts w:ascii="Arial" w:hAnsi="Arial"/>
          <w:b/>
          <w:bCs/>
        </w:rPr>
      </w:pPr>
    </w:p>
    <w:p w:rsidR="00621C42" w:rsidRDefault="00621C42" w:rsidP="00621C42">
      <w:pPr>
        <w:keepNext/>
        <w:suppressLineNumbers/>
        <w:jc w:val="center"/>
        <w:rPr>
          <w:rFonts w:ascii="Arial" w:hAnsi="Arial" w:cs="Arial"/>
          <w:b/>
          <w:bCs/>
        </w:rPr>
      </w:pPr>
      <w:r w:rsidRPr="00FB1587">
        <w:rPr>
          <w:rFonts w:ascii="Arial" w:hAnsi="Arial" w:cs="Arial"/>
          <w:b/>
          <w:bCs/>
        </w:rPr>
        <w:t>TERMO DE CIÊNCIA E DE NOTIFICAÇÃO</w:t>
      </w:r>
    </w:p>
    <w:p w:rsidR="00616573" w:rsidRPr="00FB1587" w:rsidRDefault="00616573" w:rsidP="00621C42">
      <w:pPr>
        <w:keepNext/>
        <w:suppressLineNumbers/>
        <w:jc w:val="center"/>
        <w:rPr>
          <w:rFonts w:ascii="Arial" w:hAnsi="Arial" w:cs="Arial"/>
          <w:b/>
          <w:bCs/>
        </w:rPr>
      </w:pPr>
    </w:p>
    <w:p w:rsidR="00621C42" w:rsidRPr="00FB1587" w:rsidRDefault="00621C42" w:rsidP="00A95F7C">
      <w:pPr>
        <w:pStyle w:val="PargrafodaLista1"/>
        <w:ind w:left="142"/>
        <w:rPr>
          <w:rFonts w:ascii="Arial" w:hAnsi="Arial" w:cs="Arial"/>
        </w:rPr>
      </w:pPr>
      <w:r w:rsidRPr="00FB1587">
        <w:rPr>
          <w:rFonts w:ascii="Arial" w:hAnsi="Arial" w:cs="Arial"/>
        </w:rPr>
        <w:t>CONTRATANTE: ____________________________</w:t>
      </w:r>
      <w:r w:rsidRPr="00FB1587">
        <w:rPr>
          <w:rFonts w:ascii="Arial" w:hAnsi="Arial" w:cs="Arial"/>
        </w:rPr>
        <w:softHyphen/>
      </w:r>
      <w:r w:rsidRPr="00FB1587">
        <w:rPr>
          <w:rFonts w:ascii="Arial" w:hAnsi="Arial" w:cs="Arial"/>
        </w:rPr>
        <w:softHyphen/>
      </w:r>
      <w:r w:rsidRPr="00FB1587">
        <w:rPr>
          <w:rFonts w:ascii="Arial" w:hAnsi="Arial" w:cs="Arial"/>
        </w:rPr>
        <w:softHyphen/>
        <w:t>_____________________</w:t>
      </w:r>
    </w:p>
    <w:p w:rsidR="00621C42" w:rsidRPr="00FB1587" w:rsidRDefault="00621C42" w:rsidP="00A95F7C">
      <w:pPr>
        <w:pStyle w:val="PargrafodaLista1"/>
        <w:ind w:left="142"/>
        <w:rPr>
          <w:rFonts w:ascii="Arial" w:hAnsi="Arial" w:cs="Arial"/>
        </w:rPr>
      </w:pPr>
      <w:r w:rsidRPr="00FB1587">
        <w:rPr>
          <w:rFonts w:ascii="Arial" w:hAnsi="Arial" w:cs="Arial"/>
        </w:rPr>
        <w:t>CONTRATADO: 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CONTRATO Nº (DE ORIGEM):______________________________________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OBJETO: _______________________________________________________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ADVOGADO (S)/ Nº OAB: (*)________________________________________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Pelo presente TERMO, nós, abaixo identificados:</w:t>
      </w:r>
    </w:p>
    <w:p w:rsidR="00621C42" w:rsidRPr="00FB1587" w:rsidRDefault="00621C42" w:rsidP="00A95F7C">
      <w:pPr>
        <w:pStyle w:val="PargrafodaLista1"/>
        <w:ind w:left="142"/>
        <w:rPr>
          <w:rFonts w:ascii="Arial" w:hAnsi="Arial" w:cs="Arial"/>
          <w:b/>
        </w:rPr>
      </w:pPr>
      <w:r w:rsidRPr="00FB1587">
        <w:rPr>
          <w:rFonts w:ascii="Arial" w:hAnsi="Arial" w:cs="Arial"/>
          <w:b/>
        </w:rPr>
        <w:t>1.</w:t>
      </w:r>
      <w:r w:rsidRPr="00FB1587">
        <w:rPr>
          <w:rFonts w:ascii="Arial" w:hAnsi="Arial" w:cs="Arial"/>
          <w:b/>
        </w:rPr>
        <w:tab/>
        <w:t>Estamos CIENTES de que:</w:t>
      </w:r>
    </w:p>
    <w:p w:rsidR="00621C42" w:rsidRPr="00FB1587" w:rsidRDefault="00621C42" w:rsidP="00A95F7C">
      <w:pPr>
        <w:pStyle w:val="PargrafodaLista1"/>
        <w:ind w:left="142"/>
        <w:rPr>
          <w:rFonts w:ascii="Arial" w:hAnsi="Arial" w:cs="Arial"/>
        </w:rPr>
      </w:pPr>
      <w:r w:rsidRPr="00FB1587">
        <w:rPr>
          <w:rFonts w:ascii="Arial" w:hAnsi="Arial" w:cs="Arial"/>
        </w:rPr>
        <w:t>a)</w:t>
      </w:r>
      <w:r w:rsidRPr="00FB1587">
        <w:rPr>
          <w:rFonts w:ascii="Arial" w:hAnsi="Arial" w:cs="Arial"/>
        </w:rPr>
        <w:tab/>
        <w:t>o ajuste acima referido estará sujeito a análise e julgamento pelo Tribunal de Contas do Estado de São Paulo, cujo trâmite processual ocorrerá pelo sistema eletrônico;</w:t>
      </w:r>
    </w:p>
    <w:p w:rsidR="00621C42" w:rsidRPr="00FB1587" w:rsidRDefault="00621C42" w:rsidP="00A95F7C">
      <w:pPr>
        <w:pStyle w:val="PargrafodaLista1"/>
        <w:ind w:left="142"/>
        <w:rPr>
          <w:rFonts w:ascii="Arial" w:hAnsi="Arial" w:cs="Arial"/>
        </w:rPr>
      </w:pPr>
      <w:r w:rsidRPr="00FB1587">
        <w:rPr>
          <w:rFonts w:ascii="Arial" w:hAnsi="Arial" w:cs="Arial"/>
        </w:rPr>
        <w:t>b)</w:t>
      </w:r>
      <w:r w:rsidRPr="00FB1587">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621C42" w:rsidRPr="00FB1587" w:rsidRDefault="00621C42" w:rsidP="00A95F7C">
      <w:pPr>
        <w:pStyle w:val="PargrafodaLista1"/>
        <w:ind w:left="142"/>
        <w:rPr>
          <w:rFonts w:ascii="Arial" w:hAnsi="Arial" w:cs="Arial"/>
        </w:rPr>
      </w:pPr>
      <w:r w:rsidRPr="00FB1587">
        <w:rPr>
          <w:rFonts w:ascii="Arial" w:hAnsi="Arial" w:cs="Arial"/>
        </w:rPr>
        <w:t>c)</w:t>
      </w:r>
      <w:r w:rsidRPr="00FB1587">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21C42" w:rsidRPr="00FB1587" w:rsidRDefault="00621C42" w:rsidP="00A95F7C">
      <w:pPr>
        <w:pStyle w:val="PargrafodaLista1"/>
        <w:ind w:left="142"/>
        <w:rPr>
          <w:rFonts w:ascii="Arial" w:hAnsi="Arial" w:cs="Arial"/>
        </w:rPr>
      </w:pPr>
      <w:r w:rsidRPr="00FB1587">
        <w:rPr>
          <w:rFonts w:ascii="Arial" w:hAnsi="Arial" w:cs="Arial"/>
        </w:rPr>
        <w:t>d)</w:t>
      </w:r>
      <w:r w:rsidRPr="00FB1587">
        <w:rPr>
          <w:rFonts w:ascii="Arial" w:hAnsi="Arial" w:cs="Arial"/>
        </w:rPr>
        <w:tab/>
        <w:t>Qualquer alteração de endereço – residencial ou eletrônico – ou telefones de contato deverá ser comunicada pelo interessado, peticionando no processo.</w:t>
      </w:r>
    </w:p>
    <w:p w:rsidR="00621C42" w:rsidRPr="00FB1587" w:rsidRDefault="00621C42" w:rsidP="00A95F7C">
      <w:pPr>
        <w:pStyle w:val="PargrafodaLista1"/>
        <w:ind w:left="142"/>
        <w:rPr>
          <w:rFonts w:ascii="Arial" w:hAnsi="Arial" w:cs="Arial"/>
          <w:b/>
        </w:rPr>
      </w:pPr>
      <w:r w:rsidRPr="00FB1587">
        <w:rPr>
          <w:rFonts w:ascii="Arial" w:hAnsi="Arial" w:cs="Arial"/>
          <w:b/>
        </w:rPr>
        <w:t>2.</w:t>
      </w:r>
      <w:r w:rsidRPr="00FB1587">
        <w:rPr>
          <w:rFonts w:ascii="Arial" w:hAnsi="Arial" w:cs="Arial"/>
          <w:b/>
        </w:rPr>
        <w:tab/>
        <w:t>Damo-nos por NOTIFICADOS para:</w:t>
      </w:r>
    </w:p>
    <w:p w:rsidR="00621C42" w:rsidRPr="00FB1587" w:rsidRDefault="00621C42" w:rsidP="00A95F7C">
      <w:pPr>
        <w:pStyle w:val="PargrafodaLista1"/>
        <w:ind w:left="142"/>
        <w:rPr>
          <w:rFonts w:ascii="Arial" w:hAnsi="Arial" w:cs="Arial"/>
        </w:rPr>
      </w:pPr>
      <w:r w:rsidRPr="00FB1587">
        <w:rPr>
          <w:rFonts w:ascii="Arial" w:hAnsi="Arial" w:cs="Arial"/>
        </w:rPr>
        <w:t>a)</w:t>
      </w:r>
      <w:r w:rsidRPr="00FB1587">
        <w:rPr>
          <w:rFonts w:ascii="Arial" w:hAnsi="Arial" w:cs="Arial"/>
        </w:rPr>
        <w:tab/>
        <w:t>O acompanhamento dos atos do processo até seu julgamento final e consequente publicação;</w:t>
      </w:r>
    </w:p>
    <w:p w:rsidR="00621C42" w:rsidRPr="00FB1587" w:rsidRDefault="00621C42" w:rsidP="00A95F7C">
      <w:pPr>
        <w:pStyle w:val="PargrafodaLista1"/>
        <w:ind w:left="142"/>
        <w:rPr>
          <w:rFonts w:ascii="Arial" w:hAnsi="Arial" w:cs="Arial"/>
        </w:rPr>
      </w:pPr>
      <w:r w:rsidRPr="00FB1587">
        <w:rPr>
          <w:rFonts w:ascii="Arial" w:hAnsi="Arial" w:cs="Arial"/>
        </w:rPr>
        <w:t>b)</w:t>
      </w:r>
      <w:r w:rsidRPr="00FB1587">
        <w:rPr>
          <w:rFonts w:ascii="Arial" w:hAnsi="Arial" w:cs="Arial"/>
        </w:rPr>
        <w:tab/>
        <w:t>Se for o caso e de nosso interesse, nos prazos e nas formas legais e regimentais, exercer o direito de defesa, interpor recursos e o que mais couber.</w:t>
      </w:r>
    </w:p>
    <w:p w:rsidR="00621C42" w:rsidRPr="00FB1587" w:rsidRDefault="00621C42" w:rsidP="00A95F7C">
      <w:pPr>
        <w:pStyle w:val="PargrafodaLista1"/>
        <w:ind w:left="142"/>
        <w:rPr>
          <w:rFonts w:ascii="Arial" w:hAnsi="Arial" w:cs="Arial"/>
          <w:b/>
        </w:rPr>
      </w:pPr>
      <w:r w:rsidRPr="00FB1587">
        <w:rPr>
          <w:rFonts w:ascii="Arial" w:hAnsi="Arial" w:cs="Arial"/>
          <w:b/>
        </w:rPr>
        <w:t>LOCAL e DATA: _________________________________________________</w:t>
      </w:r>
    </w:p>
    <w:p w:rsidR="00621C42" w:rsidRPr="00FB1587" w:rsidRDefault="00621C42" w:rsidP="00A95F7C">
      <w:pPr>
        <w:pStyle w:val="PargrafodaLista1"/>
        <w:ind w:left="142"/>
        <w:rPr>
          <w:rFonts w:ascii="Arial" w:hAnsi="Arial" w:cs="Arial"/>
          <w:b/>
          <w:u w:val="single"/>
        </w:rPr>
      </w:pPr>
      <w:r w:rsidRPr="00FB1587">
        <w:rPr>
          <w:rFonts w:ascii="Arial" w:hAnsi="Arial" w:cs="Arial"/>
          <w:b/>
          <w:u w:val="single"/>
        </w:rPr>
        <w:t>GESTOR DO ÓRGÃO/ENTIDADE</w:t>
      </w:r>
      <w:r w:rsidRPr="00FB1587">
        <w:rPr>
          <w:rFonts w:ascii="Arial" w:hAnsi="Arial" w:cs="Arial"/>
          <w:b/>
        </w:rPr>
        <w:t>:</w:t>
      </w:r>
    </w:p>
    <w:p w:rsidR="00621C42" w:rsidRPr="00FB1587" w:rsidRDefault="00621C42" w:rsidP="00A95F7C">
      <w:pPr>
        <w:pStyle w:val="PargrafodaLista1"/>
        <w:ind w:left="142"/>
        <w:rPr>
          <w:rFonts w:ascii="Arial" w:hAnsi="Arial" w:cs="Arial"/>
        </w:rPr>
      </w:pPr>
      <w:r w:rsidRPr="00FB1587">
        <w:rPr>
          <w:rFonts w:ascii="Arial" w:hAnsi="Arial" w:cs="Arial"/>
        </w:rPr>
        <w:t>Nome: _________________________________________________________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Cargo:__________________________________________________________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CPF: ____________________________ RG: 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Data de Nascimento: ____/____/_____</w:t>
      </w:r>
    </w:p>
    <w:p w:rsidR="00621C42" w:rsidRPr="00FB1587" w:rsidRDefault="00621C42" w:rsidP="00A95F7C">
      <w:pPr>
        <w:pStyle w:val="PargrafodaLista1"/>
        <w:ind w:left="142"/>
        <w:rPr>
          <w:rFonts w:ascii="Arial" w:hAnsi="Arial" w:cs="Arial"/>
        </w:rPr>
      </w:pPr>
      <w:r w:rsidRPr="00FB1587">
        <w:rPr>
          <w:rFonts w:ascii="Arial" w:hAnsi="Arial" w:cs="Arial"/>
        </w:rPr>
        <w:t>Endereço residencial completo: 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E-mail institucional 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E-mail pessoal:___________________________________________________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Telefone(s):______________________________________________________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Assinatura:______________________________________________________</w:t>
      </w:r>
    </w:p>
    <w:p w:rsidR="00621C42" w:rsidRPr="00FB1587" w:rsidRDefault="00621C42" w:rsidP="00A95F7C">
      <w:pPr>
        <w:pStyle w:val="PargrafodaLista1"/>
        <w:ind w:left="142"/>
        <w:rPr>
          <w:rFonts w:ascii="Arial" w:hAnsi="Arial" w:cs="Arial"/>
          <w:b/>
          <w:u w:val="single"/>
        </w:rPr>
      </w:pPr>
      <w:r w:rsidRPr="00FB1587">
        <w:rPr>
          <w:rFonts w:ascii="Arial" w:hAnsi="Arial" w:cs="Arial"/>
          <w:b/>
          <w:u w:val="single"/>
        </w:rPr>
        <w:t>Responsáveis que assinaram o ajuste:</w:t>
      </w:r>
    </w:p>
    <w:p w:rsidR="00621C42" w:rsidRPr="00FB1587" w:rsidRDefault="00621C42" w:rsidP="00A95F7C">
      <w:pPr>
        <w:pStyle w:val="PargrafodaLista1"/>
        <w:ind w:left="142"/>
        <w:rPr>
          <w:rFonts w:ascii="Arial" w:hAnsi="Arial" w:cs="Arial"/>
          <w:b/>
        </w:rPr>
      </w:pPr>
      <w:r w:rsidRPr="00FB1587">
        <w:rPr>
          <w:rFonts w:ascii="Arial" w:hAnsi="Arial" w:cs="Arial"/>
          <w:b/>
          <w:u w:val="single"/>
        </w:rPr>
        <w:t>Pelo CONTRATANTE</w:t>
      </w:r>
      <w:r w:rsidRPr="00FB1587">
        <w:rPr>
          <w:rFonts w:ascii="Arial" w:hAnsi="Arial" w:cs="Arial"/>
          <w:b/>
        </w:rPr>
        <w:t>:</w:t>
      </w:r>
    </w:p>
    <w:p w:rsidR="00621C42" w:rsidRPr="00FB1587" w:rsidRDefault="00621C42" w:rsidP="00A95F7C">
      <w:pPr>
        <w:pStyle w:val="PargrafodaLista1"/>
        <w:ind w:left="142"/>
        <w:rPr>
          <w:rFonts w:ascii="Arial" w:hAnsi="Arial" w:cs="Arial"/>
        </w:rPr>
      </w:pPr>
      <w:r w:rsidRPr="00FB1587">
        <w:rPr>
          <w:rFonts w:ascii="Arial" w:hAnsi="Arial" w:cs="Arial"/>
        </w:rPr>
        <w:t>Nome: _________________________________________________________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Cargo:__________________________________________________________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lastRenderedPageBreak/>
        <w:t>CPF: ____________________________ RG: 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Data de Nascimento: ____/____/_____</w:t>
      </w:r>
    </w:p>
    <w:p w:rsidR="00621C42" w:rsidRPr="00FB1587" w:rsidRDefault="00621C42" w:rsidP="00A95F7C">
      <w:pPr>
        <w:pStyle w:val="PargrafodaLista1"/>
        <w:ind w:left="142"/>
        <w:rPr>
          <w:rFonts w:ascii="Arial" w:hAnsi="Arial" w:cs="Arial"/>
        </w:rPr>
      </w:pPr>
      <w:r w:rsidRPr="00FB1587">
        <w:rPr>
          <w:rFonts w:ascii="Arial" w:hAnsi="Arial" w:cs="Arial"/>
        </w:rPr>
        <w:t>Endereço residencial completo: 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E-mail institucional 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E-mail pessoal:___________________________________________________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Telefone(s):______________________________________________________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Assinatura: 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b/>
          <w:u w:val="single"/>
        </w:rPr>
        <w:t>Pela CONTRATADA</w:t>
      </w:r>
      <w:r w:rsidRPr="00FB1587">
        <w:rPr>
          <w:rFonts w:ascii="Arial" w:hAnsi="Arial" w:cs="Arial"/>
          <w:b/>
        </w:rPr>
        <w:t>:</w:t>
      </w:r>
    </w:p>
    <w:p w:rsidR="00621C42" w:rsidRPr="00FB1587" w:rsidRDefault="00621C42" w:rsidP="00A95F7C">
      <w:pPr>
        <w:pStyle w:val="PargrafodaLista1"/>
        <w:ind w:left="142"/>
        <w:rPr>
          <w:rFonts w:ascii="Arial" w:hAnsi="Arial" w:cs="Arial"/>
        </w:rPr>
      </w:pPr>
      <w:r w:rsidRPr="00FB1587">
        <w:rPr>
          <w:rFonts w:ascii="Arial" w:hAnsi="Arial" w:cs="Arial"/>
        </w:rPr>
        <w:t>Nome: _________________________________________________________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Cargo:__________________________________________________________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CPF: ____________________________ RG: 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Data de Nascimento: ____/____/_____</w:t>
      </w:r>
    </w:p>
    <w:p w:rsidR="00621C42" w:rsidRPr="00FB1587" w:rsidRDefault="00621C42" w:rsidP="00A95F7C">
      <w:pPr>
        <w:pStyle w:val="PargrafodaLista1"/>
        <w:ind w:left="142"/>
        <w:rPr>
          <w:rFonts w:ascii="Arial" w:hAnsi="Arial" w:cs="Arial"/>
        </w:rPr>
      </w:pPr>
      <w:r w:rsidRPr="00FB1587">
        <w:rPr>
          <w:rFonts w:ascii="Arial" w:hAnsi="Arial" w:cs="Arial"/>
        </w:rPr>
        <w:t>Endereço residencial completo: 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E-mail institucional 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 xml:space="preserve">E-mail pessoal:___________________________________________________ </w:t>
      </w:r>
    </w:p>
    <w:p w:rsidR="00621C42" w:rsidRPr="00FB1587" w:rsidRDefault="00621C42" w:rsidP="00A95F7C">
      <w:pPr>
        <w:pStyle w:val="PargrafodaLista1"/>
        <w:ind w:left="142"/>
        <w:rPr>
          <w:rFonts w:ascii="Arial" w:hAnsi="Arial" w:cs="Arial"/>
        </w:rPr>
      </w:pPr>
      <w:r w:rsidRPr="00FB1587">
        <w:rPr>
          <w:rFonts w:ascii="Arial" w:hAnsi="Arial" w:cs="Arial"/>
        </w:rPr>
        <w:t>Telefone(s):______________________________________________________</w:t>
      </w:r>
    </w:p>
    <w:p w:rsidR="00621C42" w:rsidRPr="00FB1587" w:rsidRDefault="00621C42" w:rsidP="00A95F7C">
      <w:pPr>
        <w:pStyle w:val="PargrafodaLista1"/>
        <w:ind w:left="142"/>
        <w:rPr>
          <w:rFonts w:ascii="Arial" w:hAnsi="Arial" w:cs="Arial"/>
        </w:rPr>
      </w:pPr>
      <w:r w:rsidRPr="00FB1587">
        <w:rPr>
          <w:rFonts w:ascii="Arial" w:hAnsi="Arial" w:cs="Arial"/>
        </w:rPr>
        <w:t>Assinatura: ______________________________________________________</w:t>
      </w:r>
    </w:p>
    <w:p w:rsidR="00621C42" w:rsidRPr="00FB1587" w:rsidRDefault="00621C42" w:rsidP="00A95F7C">
      <w:pPr>
        <w:pStyle w:val="PargrafodaLista1"/>
        <w:ind w:left="142"/>
        <w:rPr>
          <w:rFonts w:ascii="Arial" w:hAnsi="Arial" w:cs="Arial"/>
        </w:rPr>
      </w:pPr>
    </w:p>
    <w:p w:rsidR="00621C42" w:rsidRPr="00FB1587" w:rsidRDefault="00621C42" w:rsidP="00A95F7C">
      <w:pPr>
        <w:pStyle w:val="PargrafodaLista1"/>
        <w:ind w:left="142"/>
        <w:rPr>
          <w:rFonts w:ascii="Arial" w:hAnsi="Arial" w:cs="Arial"/>
          <w:b/>
        </w:rPr>
      </w:pPr>
      <w:r w:rsidRPr="00FB1587">
        <w:rPr>
          <w:rFonts w:ascii="Arial" w:hAnsi="Arial" w:cs="Arial"/>
          <w:b/>
        </w:rPr>
        <w:t xml:space="preserve">Advogado: </w:t>
      </w:r>
    </w:p>
    <w:p w:rsidR="00621C42" w:rsidRPr="00FB1587" w:rsidRDefault="00621C42" w:rsidP="00A95F7C">
      <w:pPr>
        <w:pStyle w:val="PargrafodaLista1"/>
        <w:ind w:left="142"/>
        <w:rPr>
          <w:rFonts w:ascii="Arial" w:hAnsi="Arial" w:cs="Arial"/>
        </w:rPr>
      </w:pPr>
      <w:r w:rsidRPr="00FB1587">
        <w:rPr>
          <w:rFonts w:ascii="Arial" w:hAnsi="Arial" w:cs="Arial"/>
        </w:rPr>
        <w:t>(*) Facultativo. Indicar quando já constituído, informando, inclusive, o endereço eletrônico.</w:t>
      </w:r>
    </w:p>
    <w:p w:rsidR="00621C42" w:rsidRPr="00FB1587" w:rsidRDefault="00621C42" w:rsidP="00A95F7C">
      <w:pPr>
        <w:pStyle w:val="PargrafodaLista1"/>
        <w:ind w:left="142"/>
        <w:rPr>
          <w:rFonts w:ascii="Arial" w:hAnsi="Arial" w:cs="Arial"/>
        </w:rPr>
      </w:pPr>
    </w:p>
    <w:p w:rsidR="00461410" w:rsidRDefault="00461410" w:rsidP="00621C42">
      <w:pPr>
        <w:jc w:val="center"/>
      </w:pPr>
    </w:p>
    <w:sectPr w:rsidR="00461410" w:rsidSect="0031516D">
      <w:headerReference w:type="default" r:id="rId9"/>
      <w:footerReference w:type="even" r:id="rId10"/>
      <w:footerReference w:type="default" r:id="rId11"/>
      <w:pgSz w:w="11907" w:h="16840" w:code="9"/>
      <w:pgMar w:top="2377" w:right="1418" w:bottom="1134"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248" w:rsidRDefault="00BF2248" w:rsidP="00BD5FF5">
      <w:r>
        <w:separator/>
      </w:r>
    </w:p>
  </w:endnote>
  <w:endnote w:type="continuationSeparator" w:id="1">
    <w:p w:rsidR="00BF2248" w:rsidRDefault="00BF224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97" w:rsidRDefault="00842C26">
    <w:pPr>
      <w:pStyle w:val="Rodap"/>
      <w:framePr w:wrap="around" w:vAnchor="text" w:hAnchor="margin" w:xAlign="right" w:y="1"/>
      <w:rPr>
        <w:rStyle w:val="Nmerodepgina"/>
      </w:rPr>
    </w:pPr>
    <w:r>
      <w:rPr>
        <w:rStyle w:val="Nmerodepgina"/>
      </w:rPr>
      <w:fldChar w:fldCharType="begin"/>
    </w:r>
    <w:r w:rsidR="00847F97">
      <w:rPr>
        <w:rStyle w:val="Nmerodepgina"/>
      </w:rPr>
      <w:instrText xml:space="preserve">PAGE  </w:instrText>
    </w:r>
    <w:r>
      <w:rPr>
        <w:rStyle w:val="Nmerodepgina"/>
      </w:rPr>
      <w:fldChar w:fldCharType="separate"/>
    </w:r>
    <w:r w:rsidR="00847F97">
      <w:rPr>
        <w:rStyle w:val="Nmerodepgina"/>
        <w:noProof/>
      </w:rPr>
      <w:t>1</w:t>
    </w:r>
    <w:r>
      <w:rPr>
        <w:rStyle w:val="Nmerodepgina"/>
      </w:rPr>
      <w:fldChar w:fldCharType="end"/>
    </w:r>
  </w:p>
  <w:p w:rsidR="00847F97" w:rsidRDefault="00847F9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97" w:rsidRPr="00FF4D5A" w:rsidRDefault="00842C26"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847F9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95F7C">
      <w:rPr>
        <w:rStyle w:val="Nmerodepgina"/>
        <w:rFonts w:ascii="Arial" w:hAnsi="Arial" w:cs="Arial"/>
        <w:b/>
        <w:noProof/>
        <w:color w:val="215868"/>
        <w:sz w:val="14"/>
        <w:szCs w:val="14"/>
      </w:rPr>
      <w:t>26</w:t>
    </w:r>
    <w:r w:rsidRPr="00FF4D5A">
      <w:rPr>
        <w:rStyle w:val="Nmerodepgina"/>
        <w:rFonts w:ascii="Arial" w:hAnsi="Arial" w:cs="Arial"/>
        <w:b/>
        <w:color w:val="215868"/>
        <w:sz w:val="14"/>
        <w:szCs w:val="14"/>
      </w:rPr>
      <w:fldChar w:fldCharType="end"/>
    </w:r>
  </w:p>
  <w:p w:rsidR="00847F97" w:rsidRPr="00AE4DE7" w:rsidRDefault="00847F9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847F97" w:rsidRDefault="00847F97" w:rsidP="00461410">
    <w:pPr>
      <w:pStyle w:val="Rodap"/>
      <w:pBdr>
        <w:top w:val="single" w:sz="18" w:space="1" w:color="3366CC"/>
      </w:pBdr>
      <w:ind w:right="360"/>
      <w:jc w:val="center"/>
      <w:rPr>
        <w:rFonts w:ascii="Arial" w:hAnsi="Arial" w:cs="Arial"/>
        <w:b/>
        <w:color w:val="003366"/>
        <w:sz w:val="16"/>
        <w:szCs w:val="16"/>
      </w:rPr>
    </w:pPr>
  </w:p>
  <w:p w:rsidR="00847F97" w:rsidRDefault="00847F97">
    <w:pPr>
      <w:pStyle w:val="Rodap"/>
      <w:ind w:right="360"/>
    </w:pPr>
  </w:p>
  <w:p w:rsidR="00847F97" w:rsidRDefault="00847F9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248" w:rsidRDefault="00BF2248" w:rsidP="00BD5FF5">
      <w:r>
        <w:separator/>
      </w:r>
    </w:p>
  </w:footnote>
  <w:footnote w:type="continuationSeparator" w:id="1">
    <w:p w:rsidR="00BF2248" w:rsidRDefault="00BF2248" w:rsidP="00BD5FF5">
      <w:r>
        <w:continuationSeparator/>
      </w:r>
    </w:p>
  </w:footnote>
  <w:footnote w:id="2">
    <w:p w:rsidR="00847F97" w:rsidRPr="00572E5F" w:rsidRDefault="00847F9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97" w:rsidRDefault="0097326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847F97" w:rsidRDefault="00847F97" w:rsidP="00461410">
    <w:pPr>
      <w:pStyle w:val="Cabealho"/>
      <w:ind w:left="1276"/>
      <w:jc w:val="center"/>
      <w:rPr>
        <w:rFonts w:ascii="Arial" w:hAnsi="Arial"/>
        <w:b/>
        <w:sz w:val="16"/>
        <w:szCs w:val="32"/>
        <w:u w:val="single"/>
      </w:rPr>
    </w:pPr>
  </w:p>
  <w:p w:rsidR="00847F97" w:rsidRDefault="00847F9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847F97" w:rsidRDefault="00847F97" w:rsidP="00461410">
    <w:pPr>
      <w:pStyle w:val="Cabealho"/>
      <w:ind w:left="1276"/>
      <w:jc w:val="center"/>
      <w:rPr>
        <w:rFonts w:ascii="Arial" w:hAnsi="Arial"/>
        <w:b/>
        <w:sz w:val="2"/>
        <w:szCs w:val="8"/>
      </w:rPr>
    </w:pPr>
  </w:p>
  <w:p w:rsidR="00847F97" w:rsidRDefault="00847F9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847F97" w:rsidRPr="00B53694" w:rsidRDefault="00847F9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D9E"/>
    <w:multiLevelType w:val="multilevel"/>
    <w:tmpl w:val="4ECC3E2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4A86D63"/>
    <w:multiLevelType w:val="multilevel"/>
    <w:tmpl w:val="6272333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6E81E7E"/>
    <w:multiLevelType w:val="multilevel"/>
    <w:tmpl w:val="6396F4B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AC40AE6"/>
    <w:multiLevelType w:val="multilevel"/>
    <w:tmpl w:val="81563F5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BD5FF5"/>
    <w:rsid w:val="000225A4"/>
    <w:rsid w:val="00052F5D"/>
    <w:rsid w:val="0006199A"/>
    <w:rsid w:val="00070310"/>
    <w:rsid w:val="000947FF"/>
    <w:rsid w:val="000B1EEA"/>
    <w:rsid w:val="000F1633"/>
    <w:rsid w:val="000F2E22"/>
    <w:rsid w:val="00111947"/>
    <w:rsid w:val="00147076"/>
    <w:rsid w:val="00150851"/>
    <w:rsid w:val="00166040"/>
    <w:rsid w:val="001701C8"/>
    <w:rsid w:val="00170363"/>
    <w:rsid w:val="00174A19"/>
    <w:rsid w:val="001A0FEB"/>
    <w:rsid w:val="001B4BCA"/>
    <w:rsid w:val="001F6671"/>
    <w:rsid w:val="0020458A"/>
    <w:rsid w:val="00225B1B"/>
    <w:rsid w:val="00232755"/>
    <w:rsid w:val="00233F76"/>
    <w:rsid w:val="00237B3D"/>
    <w:rsid w:val="00242483"/>
    <w:rsid w:val="00270FCB"/>
    <w:rsid w:val="00282BB4"/>
    <w:rsid w:val="0029097D"/>
    <w:rsid w:val="00297921"/>
    <w:rsid w:val="002A4B11"/>
    <w:rsid w:val="002C45A0"/>
    <w:rsid w:val="002D12AE"/>
    <w:rsid w:val="002E004F"/>
    <w:rsid w:val="002F4F0E"/>
    <w:rsid w:val="00303BB0"/>
    <w:rsid w:val="0030475A"/>
    <w:rsid w:val="0031516D"/>
    <w:rsid w:val="00333620"/>
    <w:rsid w:val="0033748C"/>
    <w:rsid w:val="00337B02"/>
    <w:rsid w:val="00355352"/>
    <w:rsid w:val="00363A2D"/>
    <w:rsid w:val="003644A7"/>
    <w:rsid w:val="0038319B"/>
    <w:rsid w:val="00385068"/>
    <w:rsid w:val="003B023F"/>
    <w:rsid w:val="003B368E"/>
    <w:rsid w:val="003C07AF"/>
    <w:rsid w:val="003D16C1"/>
    <w:rsid w:val="003D5670"/>
    <w:rsid w:val="003D7477"/>
    <w:rsid w:val="003E1CAC"/>
    <w:rsid w:val="00415A57"/>
    <w:rsid w:val="0041686E"/>
    <w:rsid w:val="00427F7B"/>
    <w:rsid w:val="00430871"/>
    <w:rsid w:val="00461410"/>
    <w:rsid w:val="004676D0"/>
    <w:rsid w:val="00474BC0"/>
    <w:rsid w:val="004838D1"/>
    <w:rsid w:val="00494FF3"/>
    <w:rsid w:val="004B15B0"/>
    <w:rsid w:val="004B3B31"/>
    <w:rsid w:val="004D4EDF"/>
    <w:rsid w:val="004E4A20"/>
    <w:rsid w:val="005535B9"/>
    <w:rsid w:val="00561F86"/>
    <w:rsid w:val="00592348"/>
    <w:rsid w:val="005A681F"/>
    <w:rsid w:val="005C4A62"/>
    <w:rsid w:val="005D7278"/>
    <w:rsid w:val="00603E9F"/>
    <w:rsid w:val="006043AA"/>
    <w:rsid w:val="00613019"/>
    <w:rsid w:val="00615F65"/>
    <w:rsid w:val="00616573"/>
    <w:rsid w:val="00621C42"/>
    <w:rsid w:val="006226BC"/>
    <w:rsid w:val="00640A9C"/>
    <w:rsid w:val="00641461"/>
    <w:rsid w:val="00651D09"/>
    <w:rsid w:val="00656481"/>
    <w:rsid w:val="00667B3F"/>
    <w:rsid w:val="00680F1C"/>
    <w:rsid w:val="006C71B9"/>
    <w:rsid w:val="00715F34"/>
    <w:rsid w:val="0073243A"/>
    <w:rsid w:val="00743841"/>
    <w:rsid w:val="00760CFD"/>
    <w:rsid w:val="007610BD"/>
    <w:rsid w:val="00775BC8"/>
    <w:rsid w:val="007770CD"/>
    <w:rsid w:val="007956B9"/>
    <w:rsid w:val="007C023A"/>
    <w:rsid w:val="007C2E00"/>
    <w:rsid w:val="007C4BD0"/>
    <w:rsid w:val="007F233D"/>
    <w:rsid w:val="008364CB"/>
    <w:rsid w:val="00842C26"/>
    <w:rsid w:val="00844A78"/>
    <w:rsid w:val="008472B4"/>
    <w:rsid w:val="00847F97"/>
    <w:rsid w:val="008709BA"/>
    <w:rsid w:val="00870FC7"/>
    <w:rsid w:val="008711E4"/>
    <w:rsid w:val="00876B26"/>
    <w:rsid w:val="0088150F"/>
    <w:rsid w:val="00884B1B"/>
    <w:rsid w:val="00887CFD"/>
    <w:rsid w:val="008907FA"/>
    <w:rsid w:val="008B51F3"/>
    <w:rsid w:val="008C095D"/>
    <w:rsid w:val="008F39B5"/>
    <w:rsid w:val="008F7874"/>
    <w:rsid w:val="00903BD7"/>
    <w:rsid w:val="009167F5"/>
    <w:rsid w:val="009258F9"/>
    <w:rsid w:val="0093364F"/>
    <w:rsid w:val="0095275B"/>
    <w:rsid w:val="00952ECB"/>
    <w:rsid w:val="00973266"/>
    <w:rsid w:val="0098431E"/>
    <w:rsid w:val="00994427"/>
    <w:rsid w:val="009A3E14"/>
    <w:rsid w:val="009B18D0"/>
    <w:rsid w:val="009B23C8"/>
    <w:rsid w:val="009C4569"/>
    <w:rsid w:val="009F2D48"/>
    <w:rsid w:val="00A6400E"/>
    <w:rsid w:val="00A64D87"/>
    <w:rsid w:val="00A6599C"/>
    <w:rsid w:val="00A7161A"/>
    <w:rsid w:val="00A94D32"/>
    <w:rsid w:val="00A95F7C"/>
    <w:rsid w:val="00A96791"/>
    <w:rsid w:val="00AC3241"/>
    <w:rsid w:val="00AD131F"/>
    <w:rsid w:val="00AD7414"/>
    <w:rsid w:val="00AD7C17"/>
    <w:rsid w:val="00AF1869"/>
    <w:rsid w:val="00AF7AC6"/>
    <w:rsid w:val="00B0336A"/>
    <w:rsid w:val="00B36942"/>
    <w:rsid w:val="00B56643"/>
    <w:rsid w:val="00B73CD0"/>
    <w:rsid w:val="00B76FBC"/>
    <w:rsid w:val="00BC43C8"/>
    <w:rsid w:val="00BC6629"/>
    <w:rsid w:val="00BD0A3A"/>
    <w:rsid w:val="00BD5FF5"/>
    <w:rsid w:val="00BE036C"/>
    <w:rsid w:val="00BF1568"/>
    <w:rsid w:val="00BF2248"/>
    <w:rsid w:val="00C00B3F"/>
    <w:rsid w:val="00C03390"/>
    <w:rsid w:val="00C129FC"/>
    <w:rsid w:val="00C26C49"/>
    <w:rsid w:val="00C430D4"/>
    <w:rsid w:val="00C83724"/>
    <w:rsid w:val="00CC62A2"/>
    <w:rsid w:val="00CD67E5"/>
    <w:rsid w:val="00CE0DA0"/>
    <w:rsid w:val="00CE1BDF"/>
    <w:rsid w:val="00CF1744"/>
    <w:rsid w:val="00CF3648"/>
    <w:rsid w:val="00CF367C"/>
    <w:rsid w:val="00D06C9C"/>
    <w:rsid w:val="00D100D4"/>
    <w:rsid w:val="00D36BAD"/>
    <w:rsid w:val="00D4499C"/>
    <w:rsid w:val="00D6461A"/>
    <w:rsid w:val="00D70B33"/>
    <w:rsid w:val="00D83C02"/>
    <w:rsid w:val="00DA469A"/>
    <w:rsid w:val="00DB62EF"/>
    <w:rsid w:val="00DC2134"/>
    <w:rsid w:val="00DF7DE9"/>
    <w:rsid w:val="00E12BB5"/>
    <w:rsid w:val="00E37808"/>
    <w:rsid w:val="00E57689"/>
    <w:rsid w:val="00E639FA"/>
    <w:rsid w:val="00E70699"/>
    <w:rsid w:val="00E7114E"/>
    <w:rsid w:val="00E8427D"/>
    <w:rsid w:val="00E906E5"/>
    <w:rsid w:val="00E919A1"/>
    <w:rsid w:val="00EA466F"/>
    <w:rsid w:val="00EA727D"/>
    <w:rsid w:val="00EB1BDC"/>
    <w:rsid w:val="00EC51CB"/>
    <w:rsid w:val="00F069F1"/>
    <w:rsid w:val="00F31338"/>
    <w:rsid w:val="00F42217"/>
    <w:rsid w:val="00F45434"/>
    <w:rsid w:val="00F81884"/>
    <w:rsid w:val="00FC6775"/>
    <w:rsid w:val="00FD1822"/>
    <w:rsid w:val="00FD26F2"/>
    <w:rsid w:val="00FE0C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011367">
      <w:bodyDiv w:val="1"/>
      <w:marLeft w:val="0"/>
      <w:marRight w:val="0"/>
      <w:marTop w:val="0"/>
      <w:marBottom w:val="0"/>
      <w:divBdr>
        <w:top w:val="none" w:sz="0" w:space="0" w:color="auto"/>
        <w:left w:val="none" w:sz="0" w:space="0" w:color="auto"/>
        <w:bottom w:val="none" w:sz="0" w:space="0" w:color="auto"/>
        <w:right w:val="none" w:sz="0" w:space="0" w:color="auto"/>
      </w:divBdr>
    </w:div>
    <w:div w:id="327178890">
      <w:bodyDiv w:val="1"/>
      <w:marLeft w:val="0"/>
      <w:marRight w:val="0"/>
      <w:marTop w:val="0"/>
      <w:marBottom w:val="0"/>
      <w:divBdr>
        <w:top w:val="none" w:sz="0" w:space="0" w:color="auto"/>
        <w:left w:val="none" w:sz="0" w:space="0" w:color="auto"/>
        <w:bottom w:val="none" w:sz="0" w:space="0" w:color="auto"/>
        <w:right w:val="none" w:sz="0" w:space="0" w:color="auto"/>
      </w:divBdr>
    </w:div>
    <w:div w:id="1102798325">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1510023283">
      <w:bodyDiv w:val="1"/>
      <w:marLeft w:val="0"/>
      <w:marRight w:val="0"/>
      <w:marTop w:val="0"/>
      <w:marBottom w:val="0"/>
      <w:divBdr>
        <w:top w:val="none" w:sz="0" w:space="0" w:color="auto"/>
        <w:left w:val="none" w:sz="0" w:space="0" w:color="auto"/>
        <w:bottom w:val="none" w:sz="0" w:space="0" w:color="auto"/>
        <w:right w:val="none" w:sz="0" w:space="0" w:color="auto"/>
      </w:divBdr>
    </w:div>
    <w:div w:id="17675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653C0-7398-4AB4-98EC-3A42C824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11178</Words>
  <Characters>60362</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71398</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2020-05-05T19:37:00Z</cp:lastPrinted>
  <dcterms:created xsi:type="dcterms:W3CDTF">2020-05-05T19:38:00Z</dcterms:created>
  <dcterms:modified xsi:type="dcterms:W3CDTF">2022-04-12T12:24:00Z</dcterms:modified>
</cp:coreProperties>
</file>